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8E0B1" w14:textId="77777777" w:rsidR="00617F7D" w:rsidRPr="00617F7D" w:rsidRDefault="00617F7D" w:rsidP="00617F7D">
      <w:pPr>
        <w:spacing w:after="100" w:afterAutospacing="1" w:line="240" w:lineRule="auto"/>
        <w:jc w:val="right"/>
        <w:rPr>
          <w:rFonts w:ascii="Verdana" w:eastAsia="Calibri" w:hAnsi="Verdana" w:cs="Calibri"/>
          <w:noProof/>
          <w:lang w:eastAsia="fr-FR"/>
        </w:rPr>
      </w:pPr>
      <w:bookmarkStart w:id="0" w:name="_Hlk199250315"/>
      <w:bookmarkEnd w:id="0"/>
      <w:r w:rsidRPr="00617F7D">
        <w:rPr>
          <w:rFonts w:ascii="Verdana" w:eastAsia="Calibri" w:hAnsi="Verdana" w:cs="Calibri"/>
          <w:noProof/>
          <w:lang w:eastAsia="fr-FR"/>
        </w:rPr>
        <mc:AlternateContent>
          <mc:Choice Requires="wpg">
            <w:drawing>
              <wp:anchor distT="0" distB="0" distL="114300" distR="114300" simplePos="0" relativeHeight="251710464" behindDoc="0" locked="0" layoutInCell="1" allowOverlap="1" wp14:anchorId="6E80CEC0" wp14:editId="0CA6CAD5">
                <wp:simplePos x="0" y="0"/>
                <wp:positionH relativeFrom="page">
                  <wp:posOffset>0</wp:posOffset>
                </wp:positionH>
                <wp:positionV relativeFrom="page">
                  <wp:posOffset>57150</wp:posOffset>
                </wp:positionV>
                <wp:extent cx="7562850" cy="10629900"/>
                <wp:effectExtent l="0" t="0" r="0" b="0"/>
                <wp:wrapTopAndBottom/>
                <wp:docPr id="4" name="Group 200"/>
                <wp:cNvGraphicFramePr/>
                <a:graphic xmlns:a="http://schemas.openxmlformats.org/drawingml/2006/main">
                  <a:graphicData uri="http://schemas.microsoft.com/office/word/2010/wordprocessingGroup">
                    <wpg:wgp>
                      <wpg:cNvGrpSpPr/>
                      <wpg:grpSpPr>
                        <a:xfrm>
                          <a:off x="0" y="0"/>
                          <a:ext cx="7562850" cy="10629900"/>
                          <a:chOff x="0" y="0"/>
                          <a:chExt cx="7562850" cy="10629900"/>
                        </a:xfrm>
                      </wpg:grpSpPr>
                      <pic:pic xmlns:pic="http://schemas.openxmlformats.org/drawingml/2006/picture">
                        <pic:nvPicPr>
                          <pic:cNvPr id="16" name="Picture 221"/>
                          <pic:cNvPicPr/>
                        </pic:nvPicPr>
                        <pic:blipFill>
                          <a:blip r:embed="rId8"/>
                          <a:stretch>
                            <a:fillRect/>
                          </a:stretch>
                        </pic:blipFill>
                        <pic:spPr>
                          <a:xfrm>
                            <a:off x="0" y="3161792"/>
                            <a:ext cx="7162800" cy="6239384"/>
                          </a:xfrm>
                          <a:prstGeom prst="rect">
                            <a:avLst/>
                          </a:prstGeom>
                        </pic:spPr>
                      </pic:pic>
                      <wps:wsp>
                        <wps:cNvPr id="41" name="Shape 228"/>
                        <wps:cNvSpPr/>
                        <wps:spPr>
                          <a:xfrm>
                            <a:off x="0" y="784368"/>
                            <a:ext cx="7562850" cy="2262325"/>
                          </a:xfrm>
                          <a:custGeom>
                            <a:avLst/>
                            <a:gdLst/>
                            <a:ahLst/>
                            <a:cxnLst/>
                            <a:rect l="0" t="0" r="0" b="0"/>
                            <a:pathLst>
                              <a:path w="7562850" h="2262325">
                                <a:moveTo>
                                  <a:pt x="0" y="0"/>
                                </a:moveTo>
                                <a:lnTo>
                                  <a:pt x="7562850" y="0"/>
                                </a:lnTo>
                                <a:lnTo>
                                  <a:pt x="7562850" y="2262325"/>
                                </a:lnTo>
                                <a:lnTo>
                                  <a:pt x="0" y="2262325"/>
                                </a:lnTo>
                                <a:lnTo>
                                  <a:pt x="0" y="0"/>
                                </a:lnTo>
                              </a:path>
                            </a:pathLst>
                          </a:custGeom>
                          <a:ln w="0" cap="flat">
                            <a:miter lim="127000"/>
                          </a:ln>
                        </wps:spPr>
                        <wps:style>
                          <a:lnRef idx="0">
                            <a:srgbClr val="000000">
                              <a:alpha val="0"/>
                            </a:srgbClr>
                          </a:lnRef>
                          <a:fillRef idx="1">
                            <a:srgbClr val="B6E3F7"/>
                          </a:fillRef>
                          <a:effectRef idx="0">
                            <a:scrgbClr r="0" g="0" b="0"/>
                          </a:effectRef>
                          <a:fontRef idx="none"/>
                        </wps:style>
                        <wps:bodyPr/>
                      </wps:wsp>
                      <wps:wsp>
                        <wps:cNvPr id="42" name="Shape 229"/>
                        <wps:cNvSpPr/>
                        <wps:spPr>
                          <a:xfrm>
                            <a:off x="0" y="756285"/>
                            <a:ext cx="425341" cy="8849287"/>
                          </a:xfrm>
                          <a:custGeom>
                            <a:avLst/>
                            <a:gdLst/>
                            <a:ahLst/>
                            <a:cxnLst/>
                            <a:rect l="0" t="0" r="0" b="0"/>
                            <a:pathLst>
                              <a:path w="425341" h="8849287">
                                <a:moveTo>
                                  <a:pt x="0" y="0"/>
                                </a:moveTo>
                                <a:lnTo>
                                  <a:pt x="425341" y="0"/>
                                </a:lnTo>
                                <a:lnTo>
                                  <a:pt x="425341" y="8849287"/>
                                </a:lnTo>
                                <a:lnTo>
                                  <a:pt x="0" y="8849287"/>
                                </a:lnTo>
                                <a:lnTo>
                                  <a:pt x="0" y="0"/>
                                </a:lnTo>
                              </a:path>
                            </a:pathLst>
                          </a:custGeom>
                          <a:ln w="0" cap="flat">
                            <a:miter lim="127000"/>
                          </a:ln>
                        </wps:spPr>
                        <wps:style>
                          <a:lnRef idx="0">
                            <a:srgbClr val="000000">
                              <a:alpha val="0"/>
                            </a:srgbClr>
                          </a:lnRef>
                          <a:fillRef idx="1">
                            <a:srgbClr val="52AED3"/>
                          </a:fillRef>
                          <a:effectRef idx="0">
                            <a:scrgbClr r="0" g="0" b="0"/>
                          </a:effectRef>
                          <a:fontRef idx="none"/>
                        </wps:style>
                        <wps:bodyPr/>
                      </wps:wsp>
                      <wps:wsp>
                        <wps:cNvPr id="43" name="Shape 230"/>
                        <wps:cNvSpPr/>
                        <wps:spPr>
                          <a:xfrm>
                            <a:off x="7149722" y="1024829"/>
                            <a:ext cx="413128" cy="8913545"/>
                          </a:xfrm>
                          <a:custGeom>
                            <a:avLst/>
                            <a:gdLst/>
                            <a:ahLst/>
                            <a:cxnLst/>
                            <a:rect l="0" t="0" r="0" b="0"/>
                            <a:pathLst>
                              <a:path w="413128" h="8913545">
                                <a:moveTo>
                                  <a:pt x="0" y="0"/>
                                </a:moveTo>
                                <a:lnTo>
                                  <a:pt x="413128" y="0"/>
                                </a:lnTo>
                                <a:lnTo>
                                  <a:pt x="413128" y="8913545"/>
                                </a:lnTo>
                                <a:lnTo>
                                  <a:pt x="0" y="8913545"/>
                                </a:lnTo>
                                <a:lnTo>
                                  <a:pt x="0" y="0"/>
                                </a:lnTo>
                              </a:path>
                            </a:pathLst>
                          </a:custGeom>
                          <a:ln w="0" cap="flat">
                            <a:miter lim="127000"/>
                          </a:ln>
                        </wps:spPr>
                        <wps:style>
                          <a:lnRef idx="0">
                            <a:srgbClr val="000000">
                              <a:alpha val="0"/>
                            </a:srgbClr>
                          </a:lnRef>
                          <a:fillRef idx="1">
                            <a:srgbClr val="52AED3"/>
                          </a:fillRef>
                          <a:effectRef idx="0">
                            <a:scrgbClr r="0" g="0" b="0"/>
                          </a:effectRef>
                          <a:fontRef idx="none"/>
                        </wps:style>
                        <wps:bodyPr/>
                      </wps:wsp>
                      <wps:wsp>
                        <wps:cNvPr id="47" name="Shape 231"/>
                        <wps:cNvSpPr/>
                        <wps:spPr>
                          <a:xfrm>
                            <a:off x="0" y="0"/>
                            <a:ext cx="7562850" cy="1024828"/>
                          </a:xfrm>
                          <a:custGeom>
                            <a:avLst/>
                            <a:gdLst/>
                            <a:ahLst/>
                            <a:cxnLst/>
                            <a:rect l="0" t="0" r="0" b="0"/>
                            <a:pathLst>
                              <a:path w="7562850" h="1024828">
                                <a:moveTo>
                                  <a:pt x="0" y="0"/>
                                </a:moveTo>
                                <a:lnTo>
                                  <a:pt x="7562850" y="0"/>
                                </a:lnTo>
                                <a:lnTo>
                                  <a:pt x="7562850" y="1024828"/>
                                </a:lnTo>
                                <a:lnTo>
                                  <a:pt x="0" y="1024828"/>
                                </a:lnTo>
                                <a:lnTo>
                                  <a:pt x="0" y="0"/>
                                </a:lnTo>
                              </a:path>
                            </a:pathLst>
                          </a:custGeom>
                          <a:ln w="0" cap="flat">
                            <a:miter lim="127000"/>
                          </a:ln>
                        </wps:spPr>
                        <wps:style>
                          <a:lnRef idx="0">
                            <a:srgbClr val="000000">
                              <a:alpha val="0"/>
                            </a:srgbClr>
                          </a:lnRef>
                          <a:fillRef idx="1">
                            <a:srgbClr val="52AED3"/>
                          </a:fillRef>
                          <a:effectRef idx="0">
                            <a:scrgbClr r="0" g="0" b="0"/>
                          </a:effectRef>
                          <a:fontRef idx="none"/>
                        </wps:style>
                        <wps:bodyPr/>
                      </wps:wsp>
                      <pic:pic xmlns:pic="http://schemas.openxmlformats.org/drawingml/2006/picture">
                        <pic:nvPicPr>
                          <pic:cNvPr id="49" name="Picture 15"/>
                          <pic:cNvPicPr/>
                        </pic:nvPicPr>
                        <pic:blipFill>
                          <a:blip r:embed="rId9"/>
                          <a:stretch>
                            <a:fillRect/>
                          </a:stretch>
                        </pic:blipFill>
                        <pic:spPr>
                          <a:xfrm>
                            <a:off x="5091557" y="144474"/>
                            <a:ext cx="2058165" cy="722502"/>
                          </a:xfrm>
                          <a:prstGeom prst="rect">
                            <a:avLst/>
                          </a:prstGeom>
                        </pic:spPr>
                      </pic:pic>
                      <pic:pic xmlns:pic="http://schemas.openxmlformats.org/drawingml/2006/picture">
                        <pic:nvPicPr>
                          <pic:cNvPr id="51" name="Picture 17"/>
                          <pic:cNvPicPr/>
                        </pic:nvPicPr>
                        <pic:blipFill>
                          <a:blip r:embed="rId10"/>
                          <a:stretch>
                            <a:fillRect/>
                          </a:stretch>
                        </pic:blipFill>
                        <pic:spPr>
                          <a:xfrm>
                            <a:off x="2300151" y="3363986"/>
                            <a:ext cx="2868105" cy="1524574"/>
                          </a:xfrm>
                          <a:prstGeom prst="rect">
                            <a:avLst/>
                          </a:prstGeom>
                        </pic:spPr>
                      </pic:pic>
                      <wps:wsp>
                        <wps:cNvPr id="52" name="Shape 232"/>
                        <wps:cNvSpPr/>
                        <wps:spPr>
                          <a:xfrm>
                            <a:off x="0" y="9315450"/>
                            <a:ext cx="7553325" cy="1314450"/>
                          </a:xfrm>
                          <a:custGeom>
                            <a:avLst/>
                            <a:gdLst/>
                            <a:ahLst/>
                            <a:cxnLst/>
                            <a:rect l="0" t="0" r="0" b="0"/>
                            <a:pathLst>
                              <a:path w="7562850" h="1160132">
                                <a:moveTo>
                                  <a:pt x="0" y="0"/>
                                </a:moveTo>
                                <a:lnTo>
                                  <a:pt x="7562850" y="0"/>
                                </a:lnTo>
                                <a:lnTo>
                                  <a:pt x="7562850" y="1160132"/>
                                </a:lnTo>
                                <a:lnTo>
                                  <a:pt x="0" y="1160132"/>
                                </a:lnTo>
                                <a:lnTo>
                                  <a:pt x="0" y="0"/>
                                </a:lnTo>
                              </a:path>
                            </a:pathLst>
                          </a:custGeom>
                          <a:ln w="0" cap="flat">
                            <a:miter lim="127000"/>
                          </a:ln>
                        </wps:spPr>
                        <wps:style>
                          <a:lnRef idx="0">
                            <a:srgbClr val="000000">
                              <a:alpha val="0"/>
                            </a:srgbClr>
                          </a:lnRef>
                          <a:fillRef idx="1">
                            <a:srgbClr val="52AED3"/>
                          </a:fillRef>
                          <a:effectRef idx="0">
                            <a:scrgbClr r="0" g="0" b="0"/>
                          </a:effectRef>
                          <a:fontRef idx="none"/>
                        </wps:style>
                        <wps:bodyPr/>
                      </wps:wsp>
                      <pic:pic xmlns:pic="http://schemas.openxmlformats.org/drawingml/2006/picture">
                        <pic:nvPicPr>
                          <pic:cNvPr id="53" name="Picture 20"/>
                          <pic:cNvPicPr/>
                        </pic:nvPicPr>
                        <pic:blipFill>
                          <a:blip r:embed="rId11"/>
                          <a:stretch>
                            <a:fillRect/>
                          </a:stretch>
                        </pic:blipFill>
                        <pic:spPr>
                          <a:xfrm>
                            <a:off x="452575" y="9414500"/>
                            <a:ext cx="657473" cy="952859"/>
                          </a:xfrm>
                          <a:prstGeom prst="rect">
                            <a:avLst/>
                          </a:prstGeom>
                        </pic:spPr>
                      </pic:pic>
                      <wps:wsp>
                        <wps:cNvPr id="54" name="Rectangle 54"/>
                        <wps:cNvSpPr/>
                        <wps:spPr>
                          <a:xfrm>
                            <a:off x="425332" y="1785254"/>
                            <a:ext cx="6724390" cy="439247"/>
                          </a:xfrm>
                          <a:prstGeom prst="rect">
                            <a:avLst/>
                          </a:prstGeom>
                          <a:ln>
                            <a:noFill/>
                          </a:ln>
                        </wps:spPr>
                        <wps:txbx>
                          <w:txbxContent>
                            <w:p w14:paraId="652823F6" w14:textId="77777777" w:rsidR="00617F7D" w:rsidRPr="004338FC" w:rsidRDefault="00617F7D" w:rsidP="004338FC">
                              <w:pPr>
                                <w:jc w:val="center"/>
                                <w:rPr>
                                  <w:rFonts w:ascii="Verdana" w:hAnsi="Verdana"/>
                                  <w:sz w:val="48"/>
                                  <w:szCs w:val="48"/>
                                </w:rPr>
                              </w:pPr>
                              <w:r w:rsidRPr="004338FC">
                                <w:rPr>
                                  <w:rFonts w:ascii="Verdana" w:eastAsia="Arial" w:hAnsi="Verdana" w:cs="Arial"/>
                                  <w:b/>
                                  <w:sz w:val="48"/>
                                  <w:szCs w:val="48"/>
                                </w:rPr>
                                <w:t>Opportunités d’une GMAO commune</w:t>
                              </w:r>
                            </w:p>
                          </w:txbxContent>
                        </wps:txbx>
                        <wps:bodyPr horzOverflow="overflow" vert="horz" lIns="0" tIns="0" rIns="0" bIns="0" rtlCol="0">
                          <a:noAutofit/>
                        </wps:bodyPr>
                      </wps:wsp>
                      <wps:wsp>
                        <wps:cNvPr id="55" name="Rectangle 55"/>
                        <wps:cNvSpPr/>
                        <wps:spPr>
                          <a:xfrm>
                            <a:off x="425332" y="2260933"/>
                            <a:ext cx="6737156" cy="439247"/>
                          </a:xfrm>
                          <a:prstGeom prst="rect">
                            <a:avLst/>
                          </a:prstGeom>
                          <a:ln>
                            <a:noFill/>
                          </a:ln>
                        </wps:spPr>
                        <wps:txbx>
                          <w:txbxContent>
                            <w:p w14:paraId="0CED07C9" w14:textId="77777777" w:rsidR="00617F7D" w:rsidRPr="004338FC" w:rsidRDefault="00617F7D" w:rsidP="004338FC">
                              <w:pPr>
                                <w:jc w:val="center"/>
                                <w:rPr>
                                  <w:rFonts w:ascii="Verdana" w:hAnsi="Verdana"/>
                                  <w:sz w:val="48"/>
                                  <w:szCs w:val="48"/>
                                </w:rPr>
                              </w:pPr>
                              <w:r w:rsidRPr="004338FC">
                                <w:rPr>
                                  <w:rFonts w:ascii="Verdana" w:eastAsia="Arial" w:hAnsi="Verdana" w:cs="Arial"/>
                                  <w:b/>
                                  <w:sz w:val="48"/>
                                  <w:szCs w:val="48"/>
                                </w:rPr>
                                <w:t>au sein du GHT Normandie Centre</w:t>
                              </w:r>
                            </w:p>
                          </w:txbxContent>
                        </wps:txbx>
                        <wps:bodyPr horzOverflow="overflow" vert="horz" lIns="0" tIns="0" rIns="0" bIns="0" rtlCol="0">
                          <a:noAutofit/>
                        </wps:bodyPr>
                      </wps:wsp>
                      <wps:wsp>
                        <wps:cNvPr id="61" name="Rectangle 61"/>
                        <wps:cNvSpPr/>
                        <wps:spPr>
                          <a:xfrm>
                            <a:off x="1265239" y="9499240"/>
                            <a:ext cx="2440759" cy="270315"/>
                          </a:xfrm>
                          <a:prstGeom prst="rect">
                            <a:avLst/>
                          </a:prstGeom>
                          <a:ln>
                            <a:noFill/>
                          </a:ln>
                        </wps:spPr>
                        <wps:txbx>
                          <w:txbxContent>
                            <w:p w14:paraId="3316D7B0" w14:textId="77777777" w:rsidR="00617F7D" w:rsidRPr="004338FC" w:rsidRDefault="00617F7D" w:rsidP="00617F7D">
                              <w:pPr>
                                <w:rPr>
                                  <w:rFonts w:ascii="Verdana" w:hAnsi="Verdana"/>
                                </w:rPr>
                              </w:pPr>
                              <w:r w:rsidRPr="004338FC">
                                <w:rPr>
                                  <w:rFonts w:ascii="Verdana" w:eastAsia="Arial" w:hAnsi="Verdana" w:cs="Arial"/>
                                  <w:b/>
                                  <w:sz w:val="32"/>
                                </w:rPr>
                                <w:t>CARDINALE Julien</w:t>
                              </w:r>
                            </w:p>
                          </w:txbxContent>
                        </wps:txbx>
                        <wps:bodyPr horzOverflow="overflow" vert="horz" lIns="0" tIns="0" rIns="0" bIns="0" rtlCol="0">
                          <a:noAutofit/>
                        </wps:bodyPr>
                      </wps:wsp>
                      <wps:wsp>
                        <wps:cNvPr id="62" name="Rectangle 62"/>
                        <wps:cNvSpPr/>
                        <wps:spPr>
                          <a:xfrm>
                            <a:off x="1265211" y="10070898"/>
                            <a:ext cx="6288114" cy="270315"/>
                          </a:xfrm>
                          <a:prstGeom prst="rect">
                            <a:avLst/>
                          </a:prstGeom>
                          <a:ln>
                            <a:noFill/>
                          </a:ln>
                        </wps:spPr>
                        <wps:txbx>
                          <w:txbxContent>
                            <w:p w14:paraId="2C1A3885" w14:textId="77777777" w:rsidR="00617F7D" w:rsidRPr="004338FC" w:rsidRDefault="00617F7D" w:rsidP="00617F7D">
                              <w:pPr>
                                <w:rPr>
                                  <w:rFonts w:ascii="Verdana" w:hAnsi="Verdana"/>
                                </w:rPr>
                              </w:pPr>
                              <w:r w:rsidRPr="004338FC">
                                <w:rPr>
                                  <w:rFonts w:ascii="Verdana" w:eastAsia="Arial" w:hAnsi="Verdana" w:cs="Arial"/>
                                  <w:sz w:val="32"/>
                                </w:rPr>
                                <w:t>ABIH -Assistant Biomédical en Ingénierie Hospitalière</w:t>
                              </w:r>
                            </w:p>
                          </w:txbxContent>
                        </wps:txbx>
                        <wps:bodyPr horzOverflow="overflow" vert="horz" lIns="0" tIns="0" rIns="0" bIns="0" rtlCol="0">
                          <a:noAutofit/>
                        </wps:bodyPr>
                      </wps:wsp>
                      <wps:wsp>
                        <wps:cNvPr id="63" name="Rectangle 63"/>
                        <wps:cNvSpPr/>
                        <wps:spPr>
                          <a:xfrm>
                            <a:off x="425332" y="1298424"/>
                            <a:ext cx="6724390" cy="270316"/>
                          </a:xfrm>
                          <a:prstGeom prst="rect">
                            <a:avLst/>
                          </a:prstGeom>
                          <a:ln>
                            <a:noFill/>
                          </a:ln>
                        </wps:spPr>
                        <wps:txbx>
                          <w:txbxContent>
                            <w:p w14:paraId="16184189" w14:textId="77777777" w:rsidR="00617F7D" w:rsidRPr="004338FC" w:rsidRDefault="00617F7D" w:rsidP="004338FC">
                              <w:pPr>
                                <w:jc w:val="center"/>
                                <w:rPr>
                                  <w:rFonts w:ascii="Verdana" w:hAnsi="Verdana"/>
                                </w:rPr>
                              </w:pPr>
                              <w:r w:rsidRPr="004338FC">
                                <w:rPr>
                                  <w:rFonts w:ascii="Verdana" w:eastAsia="Arial" w:hAnsi="Verdana" w:cs="Arial"/>
                                  <w:b/>
                                  <w:sz w:val="32"/>
                                </w:rPr>
                                <w:t>SUJET DE STAGE</w:t>
                              </w:r>
                            </w:p>
                          </w:txbxContent>
                        </wps:txbx>
                        <wps:bodyPr horzOverflow="overflow" vert="horz" lIns="0" tIns="0" rIns="0" bIns="0" rtlCol="0">
                          <a:noAutofit/>
                        </wps:bodyPr>
                      </wps:wsp>
                      <wps:wsp>
                        <wps:cNvPr id="1254326272" name="Rectangle 1254326272"/>
                        <wps:cNvSpPr/>
                        <wps:spPr>
                          <a:xfrm>
                            <a:off x="1265090" y="9776788"/>
                            <a:ext cx="2989724" cy="270316"/>
                          </a:xfrm>
                          <a:prstGeom prst="rect">
                            <a:avLst/>
                          </a:prstGeom>
                          <a:ln>
                            <a:noFill/>
                          </a:ln>
                        </wps:spPr>
                        <wps:txbx>
                          <w:txbxContent>
                            <w:p w14:paraId="27262136" w14:textId="77777777" w:rsidR="00617F7D" w:rsidRPr="004338FC" w:rsidRDefault="00617F7D" w:rsidP="00617F7D">
                              <w:pPr>
                                <w:rPr>
                                  <w:rFonts w:ascii="Verdana" w:hAnsi="Verdana"/>
                                </w:rPr>
                              </w:pPr>
                              <w:r w:rsidRPr="004338FC">
                                <w:rPr>
                                  <w:rFonts w:ascii="Verdana" w:eastAsia="Arial" w:hAnsi="Verdana" w:cs="Arial"/>
                                  <w:sz w:val="32"/>
                                </w:rPr>
                                <w:t>Année universitaire 2025</w:t>
                              </w:r>
                            </w:p>
                          </w:txbxContent>
                        </wps:txbx>
                        <wps:bodyPr horzOverflow="overflow" vert="horz" lIns="0" tIns="0" rIns="0" bIns="0" rtlCol="0">
                          <a:noAutofit/>
                        </wps:bodyPr>
                      </wps:wsp>
                      <wps:wsp>
                        <wps:cNvPr id="1254326273" name="Rectangle 1254326273"/>
                        <wps:cNvSpPr/>
                        <wps:spPr>
                          <a:xfrm>
                            <a:off x="452576" y="248505"/>
                            <a:ext cx="3894000" cy="304026"/>
                          </a:xfrm>
                          <a:prstGeom prst="rect">
                            <a:avLst/>
                          </a:prstGeom>
                          <a:ln>
                            <a:noFill/>
                          </a:ln>
                        </wps:spPr>
                        <wps:txbx>
                          <w:txbxContent>
                            <w:p w14:paraId="0F6B1493" w14:textId="77777777" w:rsidR="00617F7D" w:rsidRPr="004338FC" w:rsidRDefault="00617F7D" w:rsidP="00617F7D">
                              <w:pPr>
                                <w:rPr>
                                  <w:rFonts w:ascii="Verdana" w:hAnsi="Verdana"/>
                                </w:rPr>
                              </w:pPr>
                              <w:r w:rsidRPr="004338FC">
                                <w:rPr>
                                  <w:rFonts w:ascii="Verdana" w:eastAsia="Arial" w:hAnsi="Verdana" w:cs="Arial"/>
                                  <w:sz w:val="36"/>
                                </w:rPr>
                                <w:t>Université de Technologie de</w:t>
                              </w:r>
                            </w:p>
                          </w:txbxContent>
                        </wps:txbx>
                        <wps:bodyPr horzOverflow="overflow" vert="horz" lIns="0" tIns="0" rIns="0" bIns="0" rtlCol="0">
                          <a:noAutofit/>
                        </wps:bodyPr>
                      </wps:wsp>
                      <wps:wsp>
                        <wps:cNvPr id="1254326274" name="Rectangle 1254326274"/>
                        <wps:cNvSpPr/>
                        <wps:spPr>
                          <a:xfrm>
                            <a:off x="1509873" y="548027"/>
                            <a:ext cx="1366677" cy="304027"/>
                          </a:xfrm>
                          <a:prstGeom prst="rect">
                            <a:avLst/>
                          </a:prstGeom>
                          <a:ln>
                            <a:noFill/>
                          </a:ln>
                        </wps:spPr>
                        <wps:txbx>
                          <w:txbxContent>
                            <w:p w14:paraId="36EDA4FE" w14:textId="77777777" w:rsidR="00617F7D" w:rsidRPr="004338FC" w:rsidRDefault="00617F7D" w:rsidP="00617F7D">
                              <w:pPr>
                                <w:rPr>
                                  <w:rFonts w:ascii="Verdana" w:hAnsi="Verdana"/>
                                </w:rPr>
                              </w:pPr>
                              <w:r w:rsidRPr="004338FC">
                                <w:rPr>
                                  <w:rFonts w:ascii="Verdana" w:eastAsia="Arial" w:hAnsi="Verdana" w:cs="Arial"/>
                                  <w:sz w:val="36"/>
                                </w:rPr>
                                <w:t>Compiègne</w:t>
                              </w:r>
                            </w:p>
                          </w:txbxContent>
                        </wps:txbx>
                        <wps:bodyPr horzOverflow="overflow" vert="horz" lIns="0" tIns="0" rIns="0" bIns="0" rtlCol="0">
                          <a:noAutofit/>
                        </wps:bodyPr>
                      </wps:wsp>
                      <wps:wsp>
                        <wps:cNvPr id="1254326275" name="Rectangle 1254326275"/>
                        <wps:cNvSpPr/>
                        <wps:spPr>
                          <a:xfrm>
                            <a:off x="2468915" y="562949"/>
                            <a:ext cx="84519" cy="304027"/>
                          </a:xfrm>
                          <a:prstGeom prst="rect">
                            <a:avLst/>
                          </a:prstGeom>
                          <a:ln>
                            <a:noFill/>
                          </a:ln>
                        </wps:spPr>
                        <wps:txbx>
                          <w:txbxContent>
                            <w:p w14:paraId="788BC080" w14:textId="77777777" w:rsidR="00617F7D" w:rsidRDefault="00617F7D" w:rsidP="00617F7D">
                              <w:r>
                                <w:rPr>
                                  <w:rFonts w:ascii="Arial" w:eastAsia="Arial" w:hAnsi="Arial" w:cs="Arial"/>
                                  <w:sz w:val="36"/>
                                </w:rPr>
                                <w:t xml:space="preserve"> </w:t>
                              </w:r>
                            </w:p>
                          </w:txbxContent>
                        </wps:txbx>
                        <wps:bodyPr horzOverflow="overflow" vert="horz" lIns="0" tIns="0" rIns="0" bIns="0" rtlCol="0">
                          <a:noAutofit/>
                        </wps:bodyPr>
                      </wps:wsp>
                      <wps:wsp>
                        <wps:cNvPr id="1254326276" name="Shape 233"/>
                        <wps:cNvSpPr/>
                        <wps:spPr>
                          <a:xfrm>
                            <a:off x="0" y="2931389"/>
                            <a:ext cx="7562850" cy="286896"/>
                          </a:xfrm>
                          <a:custGeom>
                            <a:avLst/>
                            <a:gdLst/>
                            <a:ahLst/>
                            <a:cxnLst/>
                            <a:rect l="0" t="0" r="0" b="0"/>
                            <a:pathLst>
                              <a:path w="7562850" h="286896">
                                <a:moveTo>
                                  <a:pt x="0" y="0"/>
                                </a:moveTo>
                                <a:lnTo>
                                  <a:pt x="7562850" y="0"/>
                                </a:lnTo>
                                <a:lnTo>
                                  <a:pt x="7562850" y="286896"/>
                                </a:lnTo>
                                <a:lnTo>
                                  <a:pt x="0" y="286896"/>
                                </a:lnTo>
                                <a:lnTo>
                                  <a:pt x="0" y="0"/>
                                </a:lnTo>
                              </a:path>
                            </a:pathLst>
                          </a:custGeom>
                          <a:ln w="0" cap="flat">
                            <a:miter lim="127000"/>
                          </a:ln>
                        </wps:spPr>
                        <wps:style>
                          <a:lnRef idx="0">
                            <a:srgbClr val="000000">
                              <a:alpha val="0"/>
                            </a:srgbClr>
                          </a:lnRef>
                          <a:fillRef idx="1">
                            <a:srgbClr val="52AED3"/>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E80CEC0" id="Group 200" o:spid="_x0000_s1026" style="position:absolute;left:0;text-align:left;margin-left:0;margin-top:4.5pt;width:595.5pt;height:837pt;z-index:251710464;mso-position-horizontal-relative:page;mso-position-vertical-relative:page;mso-width-relative:margin;mso-height-relative:margin" coordsize="75628,10629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1" o:spid="_x0000_s1027" type="#_x0000_t75" style="position:absolute;top:31617;width:71628;height:6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">
                  <v:imagedata r:id="rId12" o:title=""/>
                </v:shape>
                <v:shape id="Shape 228" o:spid="_x0000_s1028" style="position:absolute;top:7843;width:75628;height:22623;visibility:visible;mso-wrap-style:square;v-text-anchor:top" coordsize="7562850,226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" path="m,l7562850,r,2262325l,2262325,,e" fillcolor="#b6e3f7" stroked="f" strokeweight="0">
                  <v:stroke miterlimit="83231f" joinstyle="miter"/>
                  <v:path arrowok="t" textboxrect="0,0,7562850,2262325"/>
                </v:shape>
                <v:shape id="Shape 229" o:spid="_x0000_s1029" style="position:absolute;top:7562;width:4253;height:88493;visibility:visible;mso-wrap-style:square;v-text-anchor:top" coordsize="425341,884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" path="m,l425341,r,8849287l,8849287,,e" fillcolor="#52aed3" stroked="f" strokeweight="0">
                  <v:stroke miterlimit="83231f" joinstyle="miter"/>
                  <v:path arrowok="t" textboxrect="0,0,425341,8849287"/>
                </v:shape>
                <v:shape id="Shape 230" o:spid="_x0000_s1030" style="position:absolute;left:71497;top:10248;width:4131;height:89135;visibility:visible;mso-wrap-style:square;v-text-anchor:top" coordsize="413128,891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" path="m,l413128,r,8913545l,8913545,,e" fillcolor="#52aed3" stroked="f" strokeweight="0">
                  <v:stroke miterlimit="83231f" joinstyle="miter"/>
                  <v:path arrowok="t" textboxrect="0,0,413128,8913545"/>
                </v:shape>
                <v:shape id="Shape 231" o:spid="_x0000_s1031" style="position:absolute;width:75628;height:10248;visibility:visible;mso-wrap-style:square;v-text-anchor:top" coordsize="7562850,102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" path="m,l7562850,r,1024828l,1024828,,e" fillcolor="#52aed3" stroked="f" strokeweight="0">
                  <v:stroke miterlimit="83231f" joinstyle="miter"/>
                  <v:path arrowok="t" textboxrect="0,0,7562850,1024828"/>
                </v:shape>
                <v:shape id="Picture 15" o:spid="_x0000_s1032" type="#_x0000_t75" style="position:absolute;left:50915;top:1444;width:20582;height:7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">
                  <v:imagedata r:id="rId13" o:title=""/>
                </v:shape>
                <v:shape id="Picture 17" o:spid="_x0000_s1033" type="#_x0000_t75" style="position:absolute;left:23001;top:33639;width:28681;height:15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">
                  <v:imagedata r:id="rId14" o:title=""/>
                </v:shape>
                <v:shape id="Shape 232" o:spid="_x0000_s1034" style="position:absolute;top:93154;width:75533;height:13145;visibility:visible;mso-wrap-style:square;v-text-anchor:top" coordsize="7562850,116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" path="m,l7562850,r,1160132l,1160132,,e" fillcolor="#52aed3" stroked="f" strokeweight="0">
                  <v:stroke miterlimit="83231f" joinstyle="miter"/>
                  <v:path arrowok="t" textboxrect="0,0,7562850,1160132"/>
                </v:shape>
                <v:shape id="Picture 20" o:spid="_x0000_s1035" type="#_x0000_t75" style="position:absolute;left:4525;top:94145;width:6575;height:9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">
                  <v:imagedata r:id="rId15" o:title=""/>
                </v:shape>
                <v:rect id="Rectangle 54" o:spid="_x0000_s1036" style="position:absolute;left:4253;top:17852;width:67244;height:4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652823F6" w14:textId="77777777" w:rsidR="00617F7D" w:rsidRPr="004338FC" w:rsidRDefault="00617F7D" w:rsidP="004338FC">
                        <w:pPr>
                          <w:jc w:val="center"/>
                          <w:rPr>
                            <w:rFonts w:ascii="Verdana" w:hAnsi="Verdana"/>
                            <w:sz w:val="48"/>
                            <w:szCs w:val="48"/>
                          </w:rPr>
                        </w:pPr>
                        <w:r w:rsidRPr="004338FC">
                          <w:rPr>
                            <w:rFonts w:ascii="Verdana" w:eastAsia="Arial" w:hAnsi="Verdana" w:cs="Arial"/>
                            <w:b/>
                            <w:sz w:val="48"/>
                            <w:szCs w:val="48"/>
                          </w:rPr>
                          <w:t>Opportunités d’une GMAO commune</w:t>
                        </w:r>
                      </w:p>
                    </w:txbxContent>
                  </v:textbox>
                </v:rect>
                <v:rect id="Rectangle 55" o:spid="_x0000_s1037" style="position:absolute;left:4253;top:22609;width:67371;height:4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0CED07C9" w14:textId="77777777" w:rsidR="00617F7D" w:rsidRPr="004338FC" w:rsidRDefault="00617F7D" w:rsidP="004338FC">
                        <w:pPr>
                          <w:jc w:val="center"/>
                          <w:rPr>
                            <w:rFonts w:ascii="Verdana" w:hAnsi="Verdana"/>
                            <w:sz w:val="48"/>
                            <w:szCs w:val="48"/>
                          </w:rPr>
                        </w:pPr>
                        <w:r w:rsidRPr="004338FC">
                          <w:rPr>
                            <w:rFonts w:ascii="Verdana" w:eastAsia="Arial" w:hAnsi="Verdana" w:cs="Arial"/>
                            <w:b/>
                            <w:sz w:val="48"/>
                            <w:szCs w:val="48"/>
                          </w:rPr>
                          <w:t>au sein du GHT Normandie Centre</w:t>
                        </w:r>
                      </w:p>
                    </w:txbxContent>
                  </v:textbox>
                </v:rect>
                <v:rect id="Rectangle 61" o:spid="_x0000_s1038" style="position:absolute;left:12652;top:94992;width:24407;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3316D7B0" w14:textId="77777777" w:rsidR="00617F7D" w:rsidRPr="004338FC" w:rsidRDefault="00617F7D" w:rsidP="00617F7D">
                        <w:pPr>
                          <w:rPr>
                            <w:rFonts w:ascii="Verdana" w:hAnsi="Verdana"/>
                          </w:rPr>
                        </w:pPr>
                        <w:r w:rsidRPr="004338FC">
                          <w:rPr>
                            <w:rFonts w:ascii="Verdana" w:eastAsia="Arial" w:hAnsi="Verdana" w:cs="Arial"/>
                            <w:b/>
                            <w:sz w:val="32"/>
                          </w:rPr>
                          <w:t>CARDINALE Julien</w:t>
                        </w:r>
                      </w:p>
                    </w:txbxContent>
                  </v:textbox>
                </v:rect>
                <v:rect id="Rectangle 62" o:spid="_x0000_s1039" style="position:absolute;left:12652;top:100708;width:62881;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2C1A3885" w14:textId="77777777" w:rsidR="00617F7D" w:rsidRPr="004338FC" w:rsidRDefault="00617F7D" w:rsidP="00617F7D">
                        <w:pPr>
                          <w:rPr>
                            <w:rFonts w:ascii="Verdana" w:hAnsi="Verdana"/>
                          </w:rPr>
                        </w:pPr>
                        <w:r w:rsidRPr="004338FC">
                          <w:rPr>
                            <w:rFonts w:ascii="Verdana" w:eastAsia="Arial" w:hAnsi="Verdana" w:cs="Arial"/>
                            <w:sz w:val="32"/>
                          </w:rPr>
                          <w:t>ABIH -Assistant Biomédical en Ingénierie Hospitalière</w:t>
                        </w:r>
                      </w:p>
                    </w:txbxContent>
                  </v:textbox>
                </v:rect>
                <v:rect id="Rectangle 63" o:spid="_x0000_s1040" style="position:absolute;left:4253;top:12984;width:67244;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16184189" w14:textId="77777777" w:rsidR="00617F7D" w:rsidRPr="004338FC" w:rsidRDefault="00617F7D" w:rsidP="004338FC">
                        <w:pPr>
                          <w:jc w:val="center"/>
                          <w:rPr>
                            <w:rFonts w:ascii="Verdana" w:hAnsi="Verdana"/>
                          </w:rPr>
                        </w:pPr>
                        <w:r w:rsidRPr="004338FC">
                          <w:rPr>
                            <w:rFonts w:ascii="Verdana" w:eastAsia="Arial" w:hAnsi="Verdana" w:cs="Arial"/>
                            <w:b/>
                            <w:sz w:val="32"/>
                          </w:rPr>
                          <w:t>SUJET DE STAGE</w:t>
                        </w:r>
                      </w:p>
                    </w:txbxContent>
                  </v:textbox>
                </v:rect>
                <v:rect id="Rectangle 1254326272" o:spid="_x0000_s1041" style="position:absolute;left:12650;top:97767;width:29898;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" filled="f" stroked="f">
                  <v:textbox inset="0,0,0,0">
                    <w:txbxContent>
                      <w:p w14:paraId="27262136" w14:textId="77777777" w:rsidR="00617F7D" w:rsidRPr="004338FC" w:rsidRDefault="00617F7D" w:rsidP="00617F7D">
                        <w:pPr>
                          <w:rPr>
                            <w:rFonts w:ascii="Verdana" w:hAnsi="Verdana"/>
                          </w:rPr>
                        </w:pPr>
                        <w:r w:rsidRPr="004338FC">
                          <w:rPr>
                            <w:rFonts w:ascii="Verdana" w:eastAsia="Arial" w:hAnsi="Verdana" w:cs="Arial"/>
                            <w:sz w:val="32"/>
                          </w:rPr>
                          <w:t>Année universitaire 2025</w:t>
                        </w:r>
                      </w:p>
                    </w:txbxContent>
                  </v:textbox>
                </v:rect>
                <v:rect id="Rectangle 1254326273" o:spid="_x0000_s1042" style="position:absolute;left:4525;top:2485;width:38940;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" filled="f" stroked="f">
                  <v:textbox inset="0,0,0,0">
                    <w:txbxContent>
                      <w:p w14:paraId="0F6B1493" w14:textId="77777777" w:rsidR="00617F7D" w:rsidRPr="004338FC" w:rsidRDefault="00617F7D" w:rsidP="00617F7D">
                        <w:pPr>
                          <w:rPr>
                            <w:rFonts w:ascii="Verdana" w:hAnsi="Verdana"/>
                          </w:rPr>
                        </w:pPr>
                        <w:r w:rsidRPr="004338FC">
                          <w:rPr>
                            <w:rFonts w:ascii="Verdana" w:eastAsia="Arial" w:hAnsi="Verdana" w:cs="Arial"/>
                            <w:sz w:val="36"/>
                          </w:rPr>
                          <w:t>Université de Technologie de</w:t>
                        </w:r>
                      </w:p>
                    </w:txbxContent>
                  </v:textbox>
                </v:rect>
                <v:rect id="Rectangle 1254326274" o:spid="_x0000_s1043" style="position:absolute;left:15098;top:5480;width:13667;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" filled="f" stroked="f">
                  <v:textbox inset="0,0,0,0">
                    <w:txbxContent>
                      <w:p w14:paraId="36EDA4FE" w14:textId="77777777" w:rsidR="00617F7D" w:rsidRPr="004338FC" w:rsidRDefault="00617F7D" w:rsidP="00617F7D">
                        <w:pPr>
                          <w:rPr>
                            <w:rFonts w:ascii="Verdana" w:hAnsi="Verdana"/>
                          </w:rPr>
                        </w:pPr>
                        <w:r w:rsidRPr="004338FC">
                          <w:rPr>
                            <w:rFonts w:ascii="Verdana" w:eastAsia="Arial" w:hAnsi="Verdana" w:cs="Arial"/>
                            <w:sz w:val="36"/>
                          </w:rPr>
                          <w:t>Compiègne</w:t>
                        </w:r>
                      </w:p>
                    </w:txbxContent>
                  </v:textbox>
                </v:rect>
                <v:rect id="Rectangle 1254326275" o:spid="_x0000_s1044" style="position:absolute;left:24689;top:5629;width:845;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" filled="f" stroked="f">
                  <v:textbox inset="0,0,0,0">
                    <w:txbxContent>
                      <w:p w14:paraId="788BC080" w14:textId="77777777" w:rsidR="00617F7D" w:rsidRDefault="00617F7D" w:rsidP="00617F7D">
                        <w:r>
                          <w:rPr>
                            <w:rFonts w:ascii="Arial" w:eastAsia="Arial" w:hAnsi="Arial" w:cs="Arial"/>
                            <w:sz w:val="36"/>
                          </w:rPr>
                          <w:t xml:space="preserve"> </w:t>
                        </w:r>
                      </w:p>
                    </w:txbxContent>
                  </v:textbox>
                </v:rect>
                <v:shape id="Shape 233" o:spid="_x0000_s1045" style="position:absolute;top:29313;width:75628;height:2869;visibility:visible;mso-wrap-style:square;v-text-anchor:top" coordsize="7562850,286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" path="m,l7562850,r,286896l,286896,,e" fillcolor="#52aed3" stroked="f" strokeweight="0">
                  <v:stroke miterlimit="83231f" joinstyle="miter"/>
                  <v:path arrowok="t" textboxrect="0,0,7562850,286896"/>
                </v:shape>
                <w10:wrap type="topAndBottom" anchorx="page" anchory="page"/>
              </v:group>
            </w:pict>
          </mc:Fallback>
        </mc:AlternateContent>
      </w:r>
    </w:p>
    <w:p w14:paraId="5EF993D6" w14:textId="77777777" w:rsidR="00347A30" w:rsidRPr="00653156" w:rsidRDefault="00347A30" w:rsidP="00E20C75">
      <w:pPr>
        <w:spacing w:after="100" w:afterAutospacing="1" w:line="240" w:lineRule="auto"/>
        <w:jc w:val="center"/>
        <w:rPr>
          <w:rFonts w:ascii="Verdana" w:eastAsia="Times New Roman" w:hAnsi="Verdana" w:cs="Times New Roman"/>
          <w:b/>
          <w:bCs/>
          <w:color w:val="0070C0"/>
          <w:sz w:val="32"/>
          <w:szCs w:val="32"/>
          <w:lang w:eastAsia="fr-FR"/>
        </w:rPr>
      </w:pPr>
    </w:p>
    <w:sdt>
      <w:sdtPr>
        <w:rPr>
          <w:rFonts w:ascii="Verdana" w:eastAsiaTheme="minorHAnsi" w:hAnsi="Verdana" w:cstheme="minorBidi"/>
          <w:color w:val="auto"/>
          <w:sz w:val="22"/>
          <w:szCs w:val="22"/>
          <w:lang w:eastAsia="en-US"/>
        </w:rPr>
        <w:id w:val="-251123094"/>
        <w:docPartObj>
          <w:docPartGallery w:val="Table of Contents"/>
          <w:docPartUnique/>
        </w:docPartObj>
      </w:sdtPr>
      <w:sdtEndPr>
        <w:rPr>
          <w:b/>
          <w:bCs/>
        </w:rPr>
      </w:sdtEndPr>
      <w:sdtContent>
        <w:p w14:paraId="3AA1441A" w14:textId="2DF5240D" w:rsidR="002D54AC" w:rsidRDefault="002D54AC" w:rsidP="005304AC">
          <w:pPr>
            <w:pStyle w:val="En-ttedetabledesmatires"/>
            <w:numPr>
              <w:ilvl w:val="0"/>
              <w:numId w:val="0"/>
            </w:numPr>
            <w:rPr>
              <w:rFonts w:ascii="Verdana" w:hAnsi="Verdana"/>
            </w:rPr>
          </w:pPr>
          <w:r w:rsidRPr="00653156">
            <w:rPr>
              <w:rFonts w:ascii="Verdana" w:hAnsi="Verdana"/>
            </w:rPr>
            <w:t>Table des matières</w:t>
          </w:r>
        </w:p>
        <w:p w14:paraId="1394C38D" w14:textId="77777777" w:rsidR="003B3FF3" w:rsidRPr="003B3FF3" w:rsidRDefault="003B3FF3" w:rsidP="003B3FF3">
          <w:pPr>
            <w:rPr>
              <w:lang w:eastAsia="fr-FR"/>
            </w:rPr>
          </w:pPr>
        </w:p>
        <w:p w14:paraId="64AAE931" w14:textId="5E625967" w:rsidR="00CF7448" w:rsidRDefault="002D54AC">
          <w:pPr>
            <w:pStyle w:val="TM1"/>
            <w:rPr>
              <w:rFonts w:eastAsiaTheme="minorEastAsia"/>
              <w:noProof/>
              <w:kern w:val="2"/>
              <w:sz w:val="24"/>
              <w:szCs w:val="24"/>
              <w:lang w:eastAsia="fr-FR"/>
              <w14:ligatures w14:val="standardContextual"/>
            </w:rPr>
          </w:pPr>
          <w:r w:rsidRPr="00653156">
            <w:rPr>
              <w:rFonts w:ascii="Verdana" w:hAnsi="Verdana"/>
            </w:rPr>
            <w:fldChar w:fldCharType="begin"/>
          </w:r>
          <w:r w:rsidRPr="00653156">
            <w:rPr>
              <w:rFonts w:ascii="Verdana" w:hAnsi="Verdana"/>
            </w:rPr>
            <w:instrText xml:space="preserve"> TOC \o "1-3" \h \z \u </w:instrText>
          </w:r>
          <w:r w:rsidRPr="00653156">
            <w:rPr>
              <w:rFonts w:ascii="Verdana" w:hAnsi="Verdana"/>
            </w:rPr>
            <w:fldChar w:fldCharType="separate"/>
          </w:r>
          <w:hyperlink w:anchor="_Toc202529413" w:history="1">
            <w:r w:rsidR="00CF7448" w:rsidRPr="00031685">
              <w:rPr>
                <w:rStyle w:val="Lienhypertexte"/>
                <w:rFonts w:ascii="Verdana" w:eastAsia="Times New Roman" w:hAnsi="Verdana"/>
                <w:noProof/>
                <w:lang w:eastAsia="fr-FR"/>
              </w:rPr>
              <w:t>Remerciements</w:t>
            </w:r>
            <w:r w:rsidR="00CF7448">
              <w:rPr>
                <w:noProof/>
                <w:webHidden/>
              </w:rPr>
              <w:tab/>
            </w:r>
            <w:r w:rsidR="00CF7448">
              <w:rPr>
                <w:noProof/>
                <w:webHidden/>
              </w:rPr>
              <w:fldChar w:fldCharType="begin"/>
            </w:r>
            <w:r w:rsidR="00CF7448">
              <w:rPr>
                <w:noProof/>
                <w:webHidden/>
              </w:rPr>
              <w:instrText xml:space="preserve"> PAGEREF _Toc202529413 \h </w:instrText>
            </w:r>
            <w:r w:rsidR="00CF7448">
              <w:rPr>
                <w:noProof/>
                <w:webHidden/>
              </w:rPr>
            </w:r>
            <w:r w:rsidR="00CF7448">
              <w:rPr>
                <w:noProof/>
                <w:webHidden/>
              </w:rPr>
              <w:fldChar w:fldCharType="separate"/>
            </w:r>
            <w:r w:rsidR="00CF7448">
              <w:rPr>
                <w:noProof/>
                <w:webHidden/>
              </w:rPr>
              <w:t>3</w:t>
            </w:r>
            <w:r w:rsidR="00CF7448">
              <w:rPr>
                <w:noProof/>
                <w:webHidden/>
              </w:rPr>
              <w:fldChar w:fldCharType="end"/>
            </w:r>
          </w:hyperlink>
        </w:p>
        <w:p w14:paraId="0BC0ED0C" w14:textId="4767A165" w:rsidR="00CF7448" w:rsidRDefault="00CF7448">
          <w:pPr>
            <w:pStyle w:val="TM1"/>
            <w:rPr>
              <w:rFonts w:eastAsiaTheme="minorEastAsia"/>
              <w:noProof/>
              <w:kern w:val="2"/>
              <w:sz w:val="24"/>
              <w:szCs w:val="24"/>
              <w:lang w:eastAsia="fr-FR"/>
              <w14:ligatures w14:val="standardContextual"/>
            </w:rPr>
          </w:pPr>
          <w:hyperlink w:anchor="_Toc202529414" w:history="1">
            <w:r w:rsidRPr="00031685">
              <w:rPr>
                <w:rStyle w:val="Lienhypertexte"/>
                <w:rFonts w:ascii="Verdana" w:eastAsia="Times New Roman" w:hAnsi="Verdana"/>
                <w:noProof/>
                <w:lang w:eastAsia="fr-FR"/>
              </w:rPr>
              <w:t>Glossaire</w:t>
            </w:r>
            <w:r>
              <w:rPr>
                <w:noProof/>
                <w:webHidden/>
              </w:rPr>
              <w:tab/>
            </w:r>
            <w:r>
              <w:rPr>
                <w:noProof/>
                <w:webHidden/>
              </w:rPr>
              <w:fldChar w:fldCharType="begin"/>
            </w:r>
            <w:r>
              <w:rPr>
                <w:noProof/>
                <w:webHidden/>
              </w:rPr>
              <w:instrText xml:space="preserve"> PAGEREF _Toc202529414 \h </w:instrText>
            </w:r>
            <w:r>
              <w:rPr>
                <w:noProof/>
                <w:webHidden/>
              </w:rPr>
            </w:r>
            <w:r>
              <w:rPr>
                <w:noProof/>
                <w:webHidden/>
              </w:rPr>
              <w:fldChar w:fldCharType="separate"/>
            </w:r>
            <w:r>
              <w:rPr>
                <w:noProof/>
                <w:webHidden/>
              </w:rPr>
              <w:t>4</w:t>
            </w:r>
            <w:r>
              <w:rPr>
                <w:noProof/>
                <w:webHidden/>
              </w:rPr>
              <w:fldChar w:fldCharType="end"/>
            </w:r>
          </w:hyperlink>
        </w:p>
        <w:p w14:paraId="03529C96" w14:textId="4DFC5BEC" w:rsidR="00CF7448" w:rsidRDefault="00CF7448">
          <w:pPr>
            <w:pStyle w:val="TM1"/>
            <w:rPr>
              <w:rFonts w:eastAsiaTheme="minorEastAsia"/>
              <w:noProof/>
              <w:kern w:val="2"/>
              <w:sz w:val="24"/>
              <w:szCs w:val="24"/>
              <w:lang w:eastAsia="fr-FR"/>
              <w14:ligatures w14:val="standardContextual"/>
            </w:rPr>
          </w:pPr>
          <w:hyperlink w:anchor="_Toc202529415" w:history="1">
            <w:r w:rsidRPr="00031685">
              <w:rPr>
                <w:rStyle w:val="Lienhypertexte"/>
                <w:rFonts w:ascii="Verdana" w:hAnsi="Verdana"/>
                <w:noProof/>
              </w:rPr>
              <w:t>Introduction</w:t>
            </w:r>
            <w:r>
              <w:rPr>
                <w:noProof/>
                <w:webHidden/>
              </w:rPr>
              <w:tab/>
            </w:r>
            <w:r>
              <w:rPr>
                <w:noProof/>
                <w:webHidden/>
              </w:rPr>
              <w:fldChar w:fldCharType="begin"/>
            </w:r>
            <w:r>
              <w:rPr>
                <w:noProof/>
                <w:webHidden/>
              </w:rPr>
              <w:instrText xml:space="preserve"> PAGEREF _Toc202529415 \h </w:instrText>
            </w:r>
            <w:r>
              <w:rPr>
                <w:noProof/>
                <w:webHidden/>
              </w:rPr>
            </w:r>
            <w:r>
              <w:rPr>
                <w:noProof/>
                <w:webHidden/>
              </w:rPr>
              <w:fldChar w:fldCharType="separate"/>
            </w:r>
            <w:r>
              <w:rPr>
                <w:noProof/>
                <w:webHidden/>
              </w:rPr>
              <w:t>5</w:t>
            </w:r>
            <w:r>
              <w:rPr>
                <w:noProof/>
                <w:webHidden/>
              </w:rPr>
              <w:fldChar w:fldCharType="end"/>
            </w:r>
          </w:hyperlink>
        </w:p>
        <w:p w14:paraId="134DD4F3" w14:textId="12824E52" w:rsidR="00CF7448" w:rsidRDefault="00CF7448">
          <w:pPr>
            <w:pStyle w:val="TM1"/>
            <w:rPr>
              <w:rFonts w:eastAsiaTheme="minorEastAsia"/>
              <w:noProof/>
              <w:kern w:val="2"/>
              <w:sz w:val="24"/>
              <w:szCs w:val="24"/>
              <w:lang w:eastAsia="fr-FR"/>
              <w14:ligatures w14:val="standardContextual"/>
            </w:rPr>
          </w:pPr>
          <w:hyperlink w:anchor="_Toc202529416" w:history="1">
            <w:r w:rsidRPr="00031685">
              <w:rPr>
                <w:rStyle w:val="Lienhypertexte"/>
                <w:rFonts w:ascii="Verdana" w:eastAsia="Times New Roman" w:hAnsi="Verdana"/>
                <w:noProof/>
                <w:lang w:eastAsia="fr-FR"/>
              </w:rPr>
              <w:t>I.</w:t>
            </w:r>
            <w:r>
              <w:rPr>
                <w:rFonts w:eastAsiaTheme="minorEastAsia"/>
                <w:noProof/>
                <w:kern w:val="2"/>
                <w:sz w:val="24"/>
                <w:szCs w:val="24"/>
                <w:lang w:eastAsia="fr-FR"/>
                <w14:ligatures w14:val="standardContextual"/>
              </w:rPr>
              <w:tab/>
            </w:r>
            <w:r w:rsidRPr="00031685">
              <w:rPr>
                <w:rStyle w:val="Lienhypertexte"/>
                <w:rFonts w:ascii="Verdana" w:eastAsia="Times New Roman" w:hAnsi="Verdana"/>
                <w:noProof/>
                <w:lang w:eastAsia="fr-FR"/>
              </w:rPr>
              <w:t>Cadre général et enjeux de la GMAO</w:t>
            </w:r>
            <w:r>
              <w:rPr>
                <w:noProof/>
                <w:webHidden/>
              </w:rPr>
              <w:tab/>
            </w:r>
            <w:r>
              <w:rPr>
                <w:noProof/>
                <w:webHidden/>
              </w:rPr>
              <w:fldChar w:fldCharType="begin"/>
            </w:r>
            <w:r>
              <w:rPr>
                <w:noProof/>
                <w:webHidden/>
              </w:rPr>
              <w:instrText xml:space="preserve"> PAGEREF _Toc202529416 \h </w:instrText>
            </w:r>
            <w:r>
              <w:rPr>
                <w:noProof/>
                <w:webHidden/>
              </w:rPr>
            </w:r>
            <w:r>
              <w:rPr>
                <w:noProof/>
                <w:webHidden/>
              </w:rPr>
              <w:fldChar w:fldCharType="separate"/>
            </w:r>
            <w:r>
              <w:rPr>
                <w:noProof/>
                <w:webHidden/>
              </w:rPr>
              <w:t>7</w:t>
            </w:r>
            <w:r>
              <w:rPr>
                <w:noProof/>
                <w:webHidden/>
              </w:rPr>
              <w:fldChar w:fldCharType="end"/>
            </w:r>
          </w:hyperlink>
        </w:p>
        <w:p w14:paraId="2BEF396F" w14:textId="16A3E91F" w:rsidR="00CF7448" w:rsidRDefault="00CF7448">
          <w:pPr>
            <w:pStyle w:val="TM2"/>
            <w:tabs>
              <w:tab w:val="left" w:pos="720"/>
              <w:tab w:val="right" w:leader="dot" w:pos="9060"/>
            </w:tabs>
            <w:rPr>
              <w:rFonts w:eastAsiaTheme="minorEastAsia"/>
              <w:noProof/>
              <w:kern w:val="2"/>
              <w:sz w:val="24"/>
              <w:szCs w:val="24"/>
              <w:lang w:eastAsia="fr-FR"/>
              <w14:ligatures w14:val="standardContextual"/>
            </w:rPr>
          </w:pPr>
          <w:hyperlink w:anchor="_Toc202529417" w:history="1">
            <w:r w:rsidRPr="00031685">
              <w:rPr>
                <w:rStyle w:val="Lienhypertexte"/>
                <w:rFonts w:ascii="Verdana" w:hAnsi="Verdana"/>
                <w:noProof/>
              </w:rPr>
              <w:t>A.</w:t>
            </w:r>
            <w:r>
              <w:rPr>
                <w:rFonts w:eastAsiaTheme="minorEastAsia"/>
                <w:noProof/>
                <w:kern w:val="2"/>
                <w:sz w:val="24"/>
                <w:szCs w:val="24"/>
                <w:lang w:eastAsia="fr-FR"/>
                <w14:ligatures w14:val="standardContextual"/>
              </w:rPr>
              <w:tab/>
            </w:r>
            <w:r w:rsidRPr="00031685">
              <w:rPr>
                <w:rStyle w:val="Lienhypertexte"/>
                <w:rFonts w:ascii="Verdana" w:hAnsi="Verdana"/>
                <w:noProof/>
              </w:rPr>
              <w:t>Enjeux réglementaires : le registre RSQM</w:t>
            </w:r>
            <w:r>
              <w:rPr>
                <w:noProof/>
                <w:webHidden/>
              </w:rPr>
              <w:tab/>
            </w:r>
            <w:r>
              <w:rPr>
                <w:noProof/>
                <w:webHidden/>
              </w:rPr>
              <w:fldChar w:fldCharType="begin"/>
            </w:r>
            <w:r>
              <w:rPr>
                <w:noProof/>
                <w:webHidden/>
              </w:rPr>
              <w:instrText xml:space="preserve"> PAGEREF _Toc202529417 \h </w:instrText>
            </w:r>
            <w:r>
              <w:rPr>
                <w:noProof/>
                <w:webHidden/>
              </w:rPr>
            </w:r>
            <w:r>
              <w:rPr>
                <w:noProof/>
                <w:webHidden/>
              </w:rPr>
              <w:fldChar w:fldCharType="separate"/>
            </w:r>
            <w:r>
              <w:rPr>
                <w:noProof/>
                <w:webHidden/>
              </w:rPr>
              <w:t>7</w:t>
            </w:r>
            <w:r>
              <w:rPr>
                <w:noProof/>
                <w:webHidden/>
              </w:rPr>
              <w:fldChar w:fldCharType="end"/>
            </w:r>
          </w:hyperlink>
        </w:p>
        <w:p w14:paraId="137B28ED" w14:textId="22EF9C56" w:rsidR="00CF7448" w:rsidRDefault="00CF7448">
          <w:pPr>
            <w:pStyle w:val="TM2"/>
            <w:tabs>
              <w:tab w:val="left" w:pos="720"/>
              <w:tab w:val="right" w:leader="dot" w:pos="9060"/>
            </w:tabs>
            <w:rPr>
              <w:rFonts w:eastAsiaTheme="minorEastAsia"/>
              <w:noProof/>
              <w:kern w:val="2"/>
              <w:sz w:val="24"/>
              <w:szCs w:val="24"/>
              <w:lang w:eastAsia="fr-FR"/>
              <w14:ligatures w14:val="standardContextual"/>
            </w:rPr>
          </w:pPr>
          <w:hyperlink w:anchor="_Toc202529418" w:history="1">
            <w:r w:rsidRPr="00031685">
              <w:rPr>
                <w:rStyle w:val="Lienhypertexte"/>
                <w:rFonts w:ascii="Verdana" w:hAnsi="Verdana"/>
                <w:noProof/>
              </w:rPr>
              <w:t>B.</w:t>
            </w:r>
            <w:r>
              <w:rPr>
                <w:rFonts w:eastAsiaTheme="minorEastAsia"/>
                <w:noProof/>
                <w:kern w:val="2"/>
                <w:sz w:val="24"/>
                <w:szCs w:val="24"/>
                <w:lang w:eastAsia="fr-FR"/>
                <w14:ligatures w14:val="standardContextual"/>
              </w:rPr>
              <w:tab/>
            </w:r>
            <w:r w:rsidRPr="00031685">
              <w:rPr>
                <w:rStyle w:val="Lienhypertexte"/>
                <w:rFonts w:ascii="Verdana" w:hAnsi="Verdana"/>
                <w:noProof/>
              </w:rPr>
              <w:t>Définition et fonctions principales de la GMAO</w:t>
            </w:r>
            <w:r>
              <w:rPr>
                <w:noProof/>
                <w:webHidden/>
              </w:rPr>
              <w:tab/>
            </w:r>
            <w:r>
              <w:rPr>
                <w:noProof/>
                <w:webHidden/>
              </w:rPr>
              <w:fldChar w:fldCharType="begin"/>
            </w:r>
            <w:r>
              <w:rPr>
                <w:noProof/>
                <w:webHidden/>
              </w:rPr>
              <w:instrText xml:space="preserve"> PAGEREF _Toc202529418 \h </w:instrText>
            </w:r>
            <w:r>
              <w:rPr>
                <w:noProof/>
                <w:webHidden/>
              </w:rPr>
            </w:r>
            <w:r>
              <w:rPr>
                <w:noProof/>
                <w:webHidden/>
              </w:rPr>
              <w:fldChar w:fldCharType="separate"/>
            </w:r>
            <w:r>
              <w:rPr>
                <w:noProof/>
                <w:webHidden/>
              </w:rPr>
              <w:t>7</w:t>
            </w:r>
            <w:r>
              <w:rPr>
                <w:noProof/>
                <w:webHidden/>
              </w:rPr>
              <w:fldChar w:fldCharType="end"/>
            </w:r>
          </w:hyperlink>
        </w:p>
        <w:p w14:paraId="76DDB827" w14:textId="7A9A80C4" w:rsidR="00CF7448" w:rsidRDefault="00CF7448">
          <w:pPr>
            <w:pStyle w:val="TM2"/>
            <w:tabs>
              <w:tab w:val="left" w:pos="720"/>
              <w:tab w:val="right" w:leader="dot" w:pos="9060"/>
            </w:tabs>
            <w:rPr>
              <w:rFonts w:eastAsiaTheme="minorEastAsia"/>
              <w:noProof/>
              <w:kern w:val="2"/>
              <w:sz w:val="24"/>
              <w:szCs w:val="24"/>
              <w:lang w:eastAsia="fr-FR"/>
              <w14:ligatures w14:val="standardContextual"/>
            </w:rPr>
          </w:pPr>
          <w:hyperlink w:anchor="_Toc202529419" w:history="1">
            <w:r w:rsidRPr="00031685">
              <w:rPr>
                <w:rStyle w:val="Lienhypertexte"/>
                <w:rFonts w:ascii="Verdana" w:hAnsi="Verdana"/>
                <w:noProof/>
              </w:rPr>
              <w:t>C.</w:t>
            </w:r>
            <w:r>
              <w:rPr>
                <w:rFonts w:eastAsiaTheme="minorEastAsia"/>
                <w:noProof/>
                <w:kern w:val="2"/>
                <w:sz w:val="24"/>
                <w:szCs w:val="24"/>
                <w:lang w:eastAsia="fr-FR"/>
                <w14:ligatures w14:val="standardContextual"/>
              </w:rPr>
              <w:tab/>
            </w:r>
            <w:r w:rsidRPr="00031685">
              <w:rPr>
                <w:rStyle w:val="Lienhypertexte"/>
                <w:rFonts w:ascii="Verdana" w:hAnsi="Verdana"/>
                <w:noProof/>
              </w:rPr>
              <w:t>Intérêt d’évoluer vers une GMAO commune dans le GHT</w:t>
            </w:r>
            <w:r>
              <w:rPr>
                <w:noProof/>
                <w:webHidden/>
              </w:rPr>
              <w:tab/>
            </w:r>
            <w:r>
              <w:rPr>
                <w:noProof/>
                <w:webHidden/>
              </w:rPr>
              <w:fldChar w:fldCharType="begin"/>
            </w:r>
            <w:r>
              <w:rPr>
                <w:noProof/>
                <w:webHidden/>
              </w:rPr>
              <w:instrText xml:space="preserve"> PAGEREF _Toc202529419 \h </w:instrText>
            </w:r>
            <w:r>
              <w:rPr>
                <w:noProof/>
                <w:webHidden/>
              </w:rPr>
            </w:r>
            <w:r>
              <w:rPr>
                <w:noProof/>
                <w:webHidden/>
              </w:rPr>
              <w:fldChar w:fldCharType="separate"/>
            </w:r>
            <w:r>
              <w:rPr>
                <w:noProof/>
                <w:webHidden/>
              </w:rPr>
              <w:t>7</w:t>
            </w:r>
            <w:r>
              <w:rPr>
                <w:noProof/>
                <w:webHidden/>
              </w:rPr>
              <w:fldChar w:fldCharType="end"/>
            </w:r>
          </w:hyperlink>
        </w:p>
        <w:p w14:paraId="32EEA8E1" w14:textId="190757E8" w:rsidR="00CF7448" w:rsidRDefault="00CF7448">
          <w:pPr>
            <w:pStyle w:val="TM2"/>
            <w:tabs>
              <w:tab w:val="left" w:pos="720"/>
              <w:tab w:val="right" w:leader="dot" w:pos="9060"/>
            </w:tabs>
            <w:rPr>
              <w:rFonts w:eastAsiaTheme="minorEastAsia"/>
              <w:noProof/>
              <w:kern w:val="2"/>
              <w:sz w:val="24"/>
              <w:szCs w:val="24"/>
              <w:lang w:eastAsia="fr-FR"/>
              <w14:ligatures w14:val="standardContextual"/>
            </w:rPr>
          </w:pPr>
          <w:hyperlink w:anchor="_Toc202529420" w:history="1">
            <w:r w:rsidRPr="00031685">
              <w:rPr>
                <w:rStyle w:val="Lienhypertexte"/>
                <w:rFonts w:ascii="Verdana" w:hAnsi="Verdana"/>
                <w:noProof/>
              </w:rPr>
              <w:t>D.</w:t>
            </w:r>
            <w:r>
              <w:rPr>
                <w:rFonts w:eastAsiaTheme="minorEastAsia"/>
                <w:noProof/>
                <w:kern w:val="2"/>
                <w:sz w:val="24"/>
                <w:szCs w:val="24"/>
                <w:lang w:eastAsia="fr-FR"/>
                <w14:ligatures w14:val="standardContextual"/>
              </w:rPr>
              <w:tab/>
            </w:r>
            <w:r w:rsidRPr="00031685">
              <w:rPr>
                <w:rStyle w:val="Lienhypertexte"/>
                <w:rFonts w:ascii="Verdana" w:hAnsi="Verdana"/>
                <w:noProof/>
              </w:rPr>
              <w:t>Critères pour un choix unifié de GMAO et objectifs du projet de stage.</w:t>
            </w:r>
            <w:r>
              <w:rPr>
                <w:noProof/>
                <w:webHidden/>
              </w:rPr>
              <w:tab/>
            </w:r>
            <w:r>
              <w:rPr>
                <w:noProof/>
                <w:webHidden/>
              </w:rPr>
              <w:fldChar w:fldCharType="begin"/>
            </w:r>
            <w:r>
              <w:rPr>
                <w:noProof/>
                <w:webHidden/>
              </w:rPr>
              <w:instrText xml:space="preserve"> PAGEREF _Toc202529420 \h </w:instrText>
            </w:r>
            <w:r>
              <w:rPr>
                <w:noProof/>
                <w:webHidden/>
              </w:rPr>
            </w:r>
            <w:r>
              <w:rPr>
                <w:noProof/>
                <w:webHidden/>
              </w:rPr>
              <w:fldChar w:fldCharType="separate"/>
            </w:r>
            <w:r>
              <w:rPr>
                <w:noProof/>
                <w:webHidden/>
              </w:rPr>
              <w:t>8</w:t>
            </w:r>
            <w:r>
              <w:rPr>
                <w:noProof/>
                <w:webHidden/>
              </w:rPr>
              <w:fldChar w:fldCharType="end"/>
            </w:r>
          </w:hyperlink>
        </w:p>
        <w:p w14:paraId="08D18B32" w14:textId="06185FB9" w:rsidR="00CF7448" w:rsidRDefault="00CF7448">
          <w:pPr>
            <w:pStyle w:val="TM2"/>
            <w:tabs>
              <w:tab w:val="left" w:pos="720"/>
              <w:tab w:val="right" w:leader="dot" w:pos="9060"/>
            </w:tabs>
            <w:rPr>
              <w:rFonts w:eastAsiaTheme="minorEastAsia"/>
              <w:noProof/>
              <w:kern w:val="2"/>
              <w:sz w:val="24"/>
              <w:szCs w:val="24"/>
              <w:lang w:eastAsia="fr-FR"/>
              <w14:ligatures w14:val="standardContextual"/>
            </w:rPr>
          </w:pPr>
          <w:hyperlink w:anchor="_Toc202529421" w:history="1">
            <w:r w:rsidRPr="00031685">
              <w:rPr>
                <w:rStyle w:val="Lienhypertexte"/>
                <w:rFonts w:ascii="Verdana" w:hAnsi="Verdana"/>
                <w:noProof/>
              </w:rPr>
              <w:t>E.</w:t>
            </w:r>
            <w:r>
              <w:rPr>
                <w:rFonts w:eastAsiaTheme="minorEastAsia"/>
                <w:noProof/>
                <w:kern w:val="2"/>
                <w:sz w:val="24"/>
                <w:szCs w:val="24"/>
                <w:lang w:eastAsia="fr-FR"/>
                <w14:ligatures w14:val="standardContextual"/>
              </w:rPr>
              <w:tab/>
            </w:r>
            <w:r w:rsidRPr="00031685">
              <w:rPr>
                <w:rStyle w:val="Lienhypertexte"/>
                <w:rFonts w:ascii="Verdana" w:hAnsi="Verdana"/>
                <w:noProof/>
              </w:rPr>
              <w:t>Objectifs du projet de stage.</w:t>
            </w:r>
            <w:r>
              <w:rPr>
                <w:noProof/>
                <w:webHidden/>
              </w:rPr>
              <w:tab/>
            </w:r>
            <w:r>
              <w:rPr>
                <w:noProof/>
                <w:webHidden/>
              </w:rPr>
              <w:fldChar w:fldCharType="begin"/>
            </w:r>
            <w:r>
              <w:rPr>
                <w:noProof/>
                <w:webHidden/>
              </w:rPr>
              <w:instrText xml:space="preserve"> PAGEREF _Toc202529421 \h </w:instrText>
            </w:r>
            <w:r>
              <w:rPr>
                <w:noProof/>
                <w:webHidden/>
              </w:rPr>
            </w:r>
            <w:r>
              <w:rPr>
                <w:noProof/>
                <w:webHidden/>
              </w:rPr>
              <w:fldChar w:fldCharType="separate"/>
            </w:r>
            <w:r>
              <w:rPr>
                <w:noProof/>
                <w:webHidden/>
              </w:rPr>
              <w:t>9</w:t>
            </w:r>
            <w:r>
              <w:rPr>
                <w:noProof/>
                <w:webHidden/>
              </w:rPr>
              <w:fldChar w:fldCharType="end"/>
            </w:r>
          </w:hyperlink>
        </w:p>
        <w:p w14:paraId="69D5AD44" w14:textId="2393A22F" w:rsidR="00CF7448" w:rsidRDefault="00CF7448">
          <w:pPr>
            <w:pStyle w:val="TM1"/>
            <w:rPr>
              <w:rFonts w:eastAsiaTheme="minorEastAsia"/>
              <w:noProof/>
              <w:kern w:val="2"/>
              <w:sz w:val="24"/>
              <w:szCs w:val="24"/>
              <w:lang w:eastAsia="fr-FR"/>
              <w14:ligatures w14:val="standardContextual"/>
            </w:rPr>
          </w:pPr>
          <w:hyperlink w:anchor="_Toc202529422" w:history="1">
            <w:r w:rsidRPr="00031685">
              <w:rPr>
                <w:rStyle w:val="Lienhypertexte"/>
                <w:rFonts w:ascii="Verdana" w:eastAsia="Times New Roman" w:hAnsi="Verdana"/>
                <w:noProof/>
                <w:lang w:eastAsia="fr-FR"/>
              </w:rPr>
              <w:t>II.</w:t>
            </w:r>
            <w:r>
              <w:rPr>
                <w:rFonts w:eastAsiaTheme="minorEastAsia"/>
                <w:noProof/>
                <w:kern w:val="2"/>
                <w:sz w:val="24"/>
                <w:szCs w:val="24"/>
                <w:lang w:eastAsia="fr-FR"/>
                <w14:ligatures w14:val="standardContextual"/>
              </w:rPr>
              <w:tab/>
            </w:r>
            <w:r w:rsidRPr="00031685">
              <w:rPr>
                <w:rStyle w:val="Lienhypertexte"/>
                <w:rFonts w:ascii="Verdana" w:eastAsia="Times New Roman" w:hAnsi="Verdana"/>
                <w:noProof/>
                <w:lang w:eastAsia="fr-FR"/>
              </w:rPr>
              <w:t>Présentation des services biomédicaux du GHT et de leurs GMAO</w:t>
            </w:r>
            <w:r>
              <w:rPr>
                <w:noProof/>
                <w:webHidden/>
              </w:rPr>
              <w:tab/>
            </w:r>
            <w:r>
              <w:rPr>
                <w:noProof/>
                <w:webHidden/>
              </w:rPr>
              <w:fldChar w:fldCharType="begin"/>
            </w:r>
            <w:r>
              <w:rPr>
                <w:noProof/>
                <w:webHidden/>
              </w:rPr>
              <w:instrText xml:space="preserve"> PAGEREF _Toc202529422 \h </w:instrText>
            </w:r>
            <w:r>
              <w:rPr>
                <w:noProof/>
                <w:webHidden/>
              </w:rPr>
            </w:r>
            <w:r>
              <w:rPr>
                <w:noProof/>
                <w:webHidden/>
              </w:rPr>
              <w:fldChar w:fldCharType="separate"/>
            </w:r>
            <w:r>
              <w:rPr>
                <w:noProof/>
                <w:webHidden/>
              </w:rPr>
              <w:t>9</w:t>
            </w:r>
            <w:r>
              <w:rPr>
                <w:noProof/>
                <w:webHidden/>
              </w:rPr>
              <w:fldChar w:fldCharType="end"/>
            </w:r>
          </w:hyperlink>
        </w:p>
        <w:p w14:paraId="4564FB12" w14:textId="2EEE7DE4" w:rsidR="00CF7448" w:rsidRDefault="00CF7448">
          <w:pPr>
            <w:pStyle w:val="TM2"/>
            <w:tabs>
              <w:tab w:val="left" w:pos="720"/>
              <w:tab w:val="right" w:leader="dot" w:pos="9060"/>
            </w:tabs>
            <w:rPr>
              <w:rFonts w:eastAsiaTheme="minorEastAsia"/>
              <w:noProof/>
              <w:kern w:val="2"/>
              <w:sz w:val="24"/>
              <w:szCs w:val="24"/>
              <w:lang w:eastAsia="fr-FR"/>
              <w14:ligatures w14:val="standardContextual"/>
            </w:rPr>
          </w:pPr>
          <w:hyperlink w:anchor="_Toc202529423" w:history="1">
            <w:r w:rsidRPr="00031685">
              <w:rPr>
                <w:rStyle w:val="Lienhypertexte"/>
                <w:rFonts w:ascii="Verdana" w:eastAsia="Times New Roman" w:hAnsi="Verdana"/>
                <w:noProof/>
                <w:lang w:eastAsia="fr-FR"/>
              </w:rPr>
              <w:t>A.</w:t>
            </w:r>
            <w:r>
              <w:rPr>
                <w:rFonts w:eastAsiaTheme="minorEastAsia"/>
                <w:noProof/>
                <w:kern w:val="2"/>
                <w:sz w:val="24"/>
                <w:szCs w:val="24"/>
                <w:lang w:eastAsia="fr-FR"/>
                <w14:ligatures w14:val="standardContextual"/>
              </w:rPr>
              <w:tab/>
            </w:r>
            <w:r w:rsidRPr="00031685">
              <w:rPr>
                <w:rStyle w:val="Lienhypertexte"/>
                <w:rFonts w:ascii="Verdana" w:eastAsia="Times New Roman" w:hAnsi="Verdana"/>
                <w:noProof/>
                <w:lang w:eastAsia="fr-FR"/>
              </w:rPr>
              <w:t>Recensement des solutions en place</w:t>
            </w:r>
            <w:r>
              <w:rPr>
                <w:noProof/>
                <w:webHidden/>
              </w:rPr>
              <w:tab/>
            </w:r>
            <w:r>
              <w:rPr>
                <w:noProof/>
                <w:webHidden/>
              </w:rPr>
              <w:fldChar w:fldCharType="begin"/>
            </w:r>
            <w:r>
              <w:rPr>
                <w:noProof/>
                <w:webHidden/>
              </w:rPr>
              <w:instrText xml:space="preserve"> PAGEREF _Toc202529423 \h </w:instrText>
            </w:r>
            <w:r>
              <w:rPr>
                <w:noProof/>
                <w:webHidden/>
              </w:rPr>
            </w:r>
            <w:r>
              <w:rPr>
                <w:noProof/>
                <w:webHidden/>
              </w:rPr>
              <w:fldChar w:fldCharType="separate"/>
            </w:r>
            <w:r>
              <w:rPr>
                <w:noProof/>
                <w:webHidden/>
              </w:rPr>
              <w:t>9</w:t>
            </w:r>
            <w:r>
              <w:rPr>
                <w:noProof/>
                <w:webHidden/>
              </w:rPr>
              <w:fldChar w:fldCharType="end"/>
            </w:r>
          </w:hyperlink>
        </w:p>
        <w:p w14:paraId="4E00B48F" w14:textId="221D24A9" w:rsidR="00CF7448" w:rsidRDefault="00CF7448">
          <w:pPr>
            <w:pStyle w:val="TM2"/>
            <w:tabs>
              <w:tab w:val="left" w:pos="720"/>
              <w:tab w:val="right" w:leader="dot" w:pos="9060"/>
            </w:tabs>
            <w:rPr>
              <w:rFonts w:eastAsiaTheme="minorEastAsia"/>
              <w:noProof/>
              <w:kern w:val="2"/>
              <w:sz w:val="24"/>
              <w:szCs w:val="24"/>
              <w:lang w:eastAsia="fr-FR"/>
              <w14:ligatures w14:val="standardContextual"/>
            </w:rPr>
          </w:pPr>
          <w:hyperlink w:anchor="_Toc202529424" w:history="1">
            <w:r w:rsidRPr="00031685">
              <w:rPr>
                <w:rStyle w:val="Lienhypertexte"/>
                <w:rFonts w:ascii="Verdana" w:eastAsia="Times New Roman" w:hAnsi="Verdana"/>
                <w:noProof/>
                <w:lang w:eastAsia="fr-FR"/>
              </w:rPr>
              <w:t>B.</w:t>
            </w:r>
            <w:r>
              <w:rPr>
                <w:rFonts w:eastAsiaTheme="minorEastAsia"/>
                <w:noProof/>
                <w:kern w:val="2"/>
                <w:sz w:val="24"/>
                <w:szCs w:val="24"/>
                <w:lang w:eastAsia="fr-FR"/>
                <w14:ligatures w14:val="standardContextual"/>
              </w:rPr>
              <w:tab/>
            </w:r>
            <w:r w:rsidRPr="00031685">
              <w:rPr>
                <w:rStyle w:val="Lienhypertexte"/>
                <w:rFonts w:ascii="Verdana" w:eastAsia="Times New Roman" w:hAnsi="Verdana"/>
                <w:noProof/>
                <w:lang w:eastAsia="fr-FR"/>
              </w:rPr>
              <w:t>Présentation de la GMAO IWS (Isilog Web Service)</w:t>
            </w:r>
            <w:r>
              <w:rPr>
                <w:noProof/>
                <w:webHidden/>
              </w:rPr>
              <w:tab/>
            </w:r>
            <w:r>
              <w:rPr>
                <w:noProof/>
                <w:webHidden/>
              </w:rPr>
              <w:fldChar w:fldCharType="begin"/>
            </w:r>
            <w:r>
              <w:rPr>
                <w:noProof/>
                <w:webHidden/>
              </w:rPr>
              <w:instrText xml:space="preserve"> PAGEREF _Toc202529424 \h </w:instrText>
            </w:r>
            <w:r>
              <w:rPr>
                <w:noProof/>
                <w:webHidden/>
              </w:rPr>
            </w:r>
            <w:r>
              <w:rPr>
                <w:noProof/>
                <w:webHidden/>
              </w:rPr>
              <w:fldChar w:fldCharType="separate"/>
            </w:r>
            <w:r>
              <w:rPr>
                <w:noProof/>
                <w:webHidden/>
              </w:rPr>
              <w:t>16</w:t>
            </w:r>
            <w:r>
              <w:rPr>
                <w:noProof/>
                <w:webHidden/>
              </w:rPr>
              <w:fldChar w:fldCharType="end"/>
            </w:r>
          </w:hyperlink>
        </w:p>
        <w:p w14:paraId="0C1BB5AF" w14:textId="480F4F63" w:rsidR="00CF7448" w:rsidRDefault="00CF7448">
          <w:pPr>
            <w:pStyle w:val="TM1"/>
            <w:rPr>
              <w:rFonts w:eastAsiaTheme="minorEastAsia"/>
              <w:noProof/>
              <w:kern w:val="2"/>
              <w:sz w:val="24"/>
              <w:szCs w:val="24"/>
              <w:lang w:eastAsia="fr-FR"/>
              <w14:ligatures w14:val="standardContextual"/>
            </w:rPr>
          </w:pPr>
          <w:hyperlink w:anchor="_Toc202529425" w:history="1">
            <w:r w:rsidRPr="00031685">
              <w:rPr>
                <w:rStyle w:val="Lienhypertexte"/>
                <w:rFonts w:ascii="Verdana" w:eastAsia="Times New Roman" w:hAnsi="Verdana"/>
                <w:noProof/>
                <w:lang w:eastAsia="fr-FR"/>
              </w:rPr>
              <w:t>III.</w:t>
            </w:r>
            <w:r>
              <w:rPr>
                <w:rFonts w:eastAsiaTheme="minorEastAsia"/>
                <w:noProof/>
                <w:kern w:val="2"/>
                <w:sz w:val="24"/>
                <w:szCs w:val="24"/>
                <w:lang w:eastAsia="fr-FR"/>
                <w14:ligatures w14:val="standardContextual"/>
              </w:rPr>
              <w:tab/>
            </w:r>
            <w:r w:rsidRPr="00031685">
              <w:rPr>
                <w:rStyle w:val="Lienhypertexte"/>
                <w:rFonts w:ascii="Verdana" w:eastAsia="Times New Roman" w:hAnsi="Verdana"/>
                <w:noProof/>
                <w:lang w:eastAsia="fr-FR"/>
              </w:rPr>
              <w:t>Comparaison des GMAO en place au sein du GHT Normandie centre.</w:t>
            </w:r>
            <w:r>
              <w:rPr>
                <w:noProof/>
                <w:webHidden/>
              </w:rPr>
              <w:tab/>
            </w:r>
            <w:r>
              <w:rPr>
                <w:noProof/>
                <w:webHidden/>
              </w:rPr>
              <w:fldChar w:fldCharType="begin"/>
            </w:r>
            <w:r>
              <w:rPr>
                <w:noProof/>
                <w:webHidden/>
              </w:rPr>
              <w:instrText xml:space="preserve"> PAGEREF _Toc202529425 \h </w:instrText>
            </w:r>
            <w:r>
              <w:rPr>
                <w:noProof/>
                <w:webHidden/>
              </w:rPr>
            </w:r>
            <w:r>
              <w:rPr>
                <w:noProof/>
                <w:webHidden/>
              </w:rPr>
              <w:fldChar w:fldCharType="separate"/>
            </w:r>
            <w:r>
              <w:rPr>
                <w:noProof/>
                <w:webHidden/>
              </w:rPr>
              <w:t>17</w:t>
            </w:r>
            <w:r>
              <w:rPr>
                <w:noProof/>
                <w:webHidden/>
              </w:rPr>
              <w:fldChar w:fldCharType="end"/>
            </w:r>
          </w:hyperlink>
        </w:p>
        <w:p w14:paraId="1E15A4FC" w14:textId="6280CB06" w:rsidR="00CF7448" w:rsidRDefault="00CF7448">
          <w:pPr>
            <w:pStyle w:val="TM2"/>
            <w:tabs>
              <w:tab w:val="left" w:pos="720"/>
              <w:tab w:val="right" w:leader="dot" w:pos="9060"/>
            </w:tabs>
            <w:rPr>
              <w:rFonts w:eastAsiaTheme="minorEastAsia"/>
              <w:noProof/>
              <w:kern w:val="2"/>
              <w:sz w:val="24"/>
              <w:szCs w:val="24"/>
              <w:lang w:eastAsia="fr-FR"/>
              <w14:ligatures w14:val="standardContextual"/>
            </w:rPr>
          </w:pPr>
          <w:hyperlink w:anchor="_Toc202529426" w:history="1">
            <w:r w:rsidRPr="00031685">
              <w:rPr>
                <w:rStyle w:val="Lienhypertexte"/>
                <w:rFonts w:ascii="Verdana" w:eastAsia="Times New Roman" w:hAnsi="Verdana"/>
                <w:noProof/>
                <w:lang w:eastAsia="fr-FR"/>
              </w:rPr>
              <w:t>A.</w:t>
            </w:r>
            <w:r>
              <w:rPr>
                <w:rFonts w:eastAsiaTheme="minorEastAsia"/>
                <w:noProof/>
                <w:kern w:val="2"/>
                <w:sz w:val="24"/>
                <w:szCs w:val="24"/>
                <w:lang w:eastAsia="fr-FR"/>
                <w14:ligatures w14:val="standardContextual"/>
              </w:rPr>
              <w:tab/>
            </w:r>
            <w:r w:rsidRPr="00031685">
              <w:rPr>
                <w:rStyle w:val="Lienhypertexte"/>
                <w:rFonts w:ascii="Verdana" w:eastAsia="Times New Roman" w:hAnsi="Verdana"/>
                <w:noProof/>
                <w:lang w:eastAsia="fr-FR"/>
              </w:rPr>
              <w:t>Satisfaction vis à vis des GMAO en places</w:t>
            </w:r>
            <w:r>
              <w:rPr>
                <w:noProof/>
                <w:webHidden/>
              </w:rPr>
              <w:tab/>
            </w:r>
            <w:r>
              <w:rPr>
                <w:noProof/>
                <w:webHidden/>
              </w:rPr>
              <w:fldChar w:fldCharType="begin"/>
            </w:r>
            <w:r>
              <w:rPr>
                <w:noProof/>
                <w:webHidden/>
              </w:rPr>
              <w:instrText xml:space="preserve"> PAGEREF _Toc202529426 \h </w:instrText>
            </w:r>
            <w:r>
              <w:rPr>
                <w:noProof/>
                <w:webHidden/>
              </w:rPr>
            </w:r>
            <w:r>
              <w:rPr>
                <w:noProof/>
                <w:webHidden/>
              </w:rPr>
              <w:fldChar w:fldCharType="separate"/>
            </w:r>
            <w:r>
              <w:rPr>
                <w:noProof/>
                <w:webHidden/>
              </w:rPr>
              <w:t>17</w:t>
            </w:r>
            <w:r>
              <w:rPr>
                <w:noProof/>
                <w:webHidden/>
              </w:rPr>
              <w:fldChar w:fldCharType="end"/>
            </w:r>
          </w:hyperlink>
        </w:p>
        <w:p w14:paraId="3F672A0B" w14:textId="5DF1D8D0" w:rsidR="00CF7448" w:rsidRDefault="00CF7448">
          <w:pPr>
            <w:pStyle w:val="TM2"/>
            <w:tabs>
              <w:tab w:val="left" w:pos="720"/>
              <w:tab w:val="right" w:leader="dot" w:pos="9060"/>
            </w:tabs>
            <w:rPr>
              <w:rFonts w:eastAsiaTheme="minorEastAsia"/>
              <w:noProof/>
              <w:kern w:val="2"/>
              <w:sz w:val="24"/>
              <w:szCs w:val="24"/>
              <w:lang w:eastAsia="fr-FR"/>
              <w14:ligatures w14:val="standardContextual"/>
            </w:rPr>
          </w:pPr>
          <w:hyperlink w:anchor="_Toc202529427" w:history="1">
            <w:r w:rsidRPr="00031685">
              <w:rPr>
                <w:rStyle w:val="Lienhypertexte"/>
                <w:rFonts w:ascii="Verdana" w:hAnsi="Verdana"/>
                <w:noProof/>
              </w:rPr>
              <w:t>B.</w:t>
            </w:r>
            <w:r>
              <w:rPr>
                <w:rFonts w:eastAsiaTheme="minorEastAsia"/>
                <w:noProof/>
                <w:kern w:val="2"/>
                <w:sz w:val="24"/>
                <w:szCs w:val="24"/>
                <w:lang w:eastAsia="fr-FR"/>
                <w14:ligatures w14:val="standardContextual"/>
              </w:rPr>
              <w:tab/>
            </w:r>
            <w:r w:rsidRPr="00031685">
              <w:rPr>
                <w:rStyle w:val="Lienhypertexte"/>
                <w:rFonts w:ascii="Verdana" w:hAnsi="Verdana"/>
                <w:noProof/>
              </w:rPr>
              <w:t>Analyse comparative des GMAO du GHT</w:t>
            </w:r>
            <w:r>
              <w:rPr>
                <w:noProof/>
                <w:webHidden/>
              </w:rPr>
              <w:tab/>
            </w:r>
            <w:r>
              <w:rPr>
                <w:noProof/>
                <w:webHidden/>
              </w:rPr>
              <w:fldChar w:fldCharType="begin"/>
            </w:r>
            <w:r>
              <w:rPr>
                <w:noProof/>
                <w:webHidden/>
              </w:rPr>
              <w:instrText xml:space="preserve"> PAGEREF _Toc202529427 \h </w:instrText>
            </w:r>
            <w:r>
              <w:rPr>
                <w:noProof/>
                <w:webHidden/>
              </w:rPr>
            </w:r>
            <w:r>
              <w:rPr>
                <w:noProof/>
                <w:webHidden/>
              </w:rPr>
              <w:fldChar w:fldCharType="separate"/>
            </w:r>
            <w:r>
              <w:rPr>
                <w:noProof/>
                <w:webHidden/>
              </w:rPr>
              <w:t>22</w:t>
            </w:r>
            <w:r>
              <w:rPr>
                <w:noProof/>
                <w:webHidden/>
              </w:rPr>
              <w:fldChar w:fldCharType="end"/>
            </w:r>
          </w:hyperlink>
        </w:p>
        <w:p w14:paraId="73C4C14F" w14:textId="7A32C117" w:rsidR="00CF7448" w:rsidRDefault="00CF7448">
          <w:pPr>
            <w:pStyle w:val="TM1"/>
            <w:rPr>
              <w:rFonts w:eastAsiaTheme="minorEastAsia"/>
              <w:noProof/>
              <w:kern w:val="2"/>
              <w:sz w:val="24"/>
              <w:szCs w:val="24"/>
              <w:lang w:eastAsia="fr-FR"/>
              <w14:ligatures w14:val="standardContextual"/>
            </w:rPr>
          </w:pPr>
          <w:hyperlink w:anchor="_Toc202529428" w:history="1">
            <w:r w:rsidRPr="00031685">
              <w:rPr>
                <w:rStyle w:val="Lienhypertexte"/>
                <w:rFonts w:ascii="Verdana" w:hAnsi="Verdana"/>
                <w:noProof/>
              </w:rPr>
              <w:t>IV.</w:t>
            </w:r>
            <w:r>
              <w:rPr>
                <w:rFonts w:eastAsiaTheme="minorEastAsia"/>
                <w:noProof/>
                <w:kern w:val="2"/>
                <w:sz w:val="24"/>
                <w:szCs w:val="24"/>
                <w:lang w:eastAsia="fr-FR"/>
                <w14:ligatures w14:val="standardContextual"/>
              </w:rPr>
              <w:tab/>
            </w:r>
            <w:r w:rsidRPr="00031685">
              <w:rPr>
                <w:rStyle w:val="Lienhypertexte"/>
                <w:rFonts w:ascii="Verdana" w:hAnsi="Verdana"/>
                <w:noProof/>
              </w:rPr>
              <w:t>Prérequis pour déployer IWS sur les centres hospitaliers du GHT</w:t>
            </w:r>
            <w:r>
              <w:rPr>
                <w:noProof/>
                <w:webHidden/>
              </w:rPr>
              <w:tab/>
            </w:r>
            <w:r>
              <w:rPr>
                <w:noProof/>
                <w:webHidden/>
              </w:rPr>
              <w:fldChar w:fldCharType="begin"/>
            </w:r>
            <w:r>
              <w:rPr>
                <w:noProof/>
                <w:webHidden/>
              </w:rPr>
              <w:instrText xml:space="preserve"> PAGEREF _Toc202529428 \h </w:instrText>
            </w:r>
            <w:r>
              <w:rPr>
                <w:noProof/>
                <w:webHidden/>
              </w:rPr>
            </w:r>
            <w:r>
              <w:rPr>
                <w:noProof/>
                <w:webHidden/>
              </w:rPr>
              <w:fldChar w:fldCharType="separate"/>
            </w:r>
            <w:r>
              <w:rPr>
                <w:noProof/>
                <w:webHidden/>
              </w:rPr>
              <w:t>23</w:t>
            </w:r>
            <w:r>
              <w:rPr>
                <w:noProof/>
                <w:webHidden/>
              </w:rPr>
              <w:fldChar w:fldCharType="end"/>
            </w:r>
          </w:hyperlink>
        </w:p>
        <w:p w14:paraId="5E38E151" w14:textId="48F1230C" w:rsidR="00CF7448" w:rsidRDefault="00CF7448">
          <w:pPr>
            <w:pStyle w:val="TM2"/>
            <w:tabs>
              <w:tab w:val="left" w:pos="720"/>
              <w:tab w:val="right" w:leader="dot" w:pos="9060"/>
            </w:tabs>
            <w:rPr>
              <w:rFonts w:eastAsiaTheme="minorEastAsia"/>
              <w:noProof/>
              <w:kern w:val="2"/>
              <w:sz w:val="24"/>
              <w:szCs w:val="24"/>
              <w:lang w:eastAsia="fr-FR"/>
              <w14:ligatures w14:val="standardContextual"/>
            </w:rPr>
          </w:pPr>
          <w:hyperlink w:anchor="_Toc202529429" w:history="1">
            <w:r w:rsidRPr="00031685">
              <w:rPr>
                <w:rStyle w:val="Lienhypertexte"/>
                <w:rFonts w:ascii="Verdana" w:hAnsi="Verdana"/>
                <w:noProof/>
              </w:rPr>
              <w:t>A.</w:t>
            </w:r>
            <w:r>
              <w:rPr>
                <w:rFonts w:eastAsiaTheme="minorEastAsia"/>
                <w:noProof/>
                <w:kern w:val="2"/>
                <w:sz w:val="24"/>
                <w:szCs w:val="24"/>
                <w:lang w:eastAsia="fr-FR"/>
                <w14:ligatures w14:val="standardContextual"/>
              </w:rPr>
              <w:tab/>
            </w:r>
            <w:r w:rsidRPr="00031685">
              <w:rPr>
                <w:rStyle w:val="Lienhypertexte"/>
                <w:rFonts w:ascii="Verdana" w:hAnsi="Verdana"/>
                <w:noProof/>
              </w:rPr>
              <w:t>Prérequis informatiques :</w:t>
            </w:r>
            <w:r>
              <w:rPr>
                <w:noProof/>
                <w:webHidden/>
              </w:rPr>
              <w:tab/>
            </w:r>
            <w:r>
              <w:rPr>
                <w:noProof/>
                <w:webHidden/>
              </w:rPr>
              <w:fldChar w:fldCharType="begin"/>
            </w:r>
            <w:r>
              <w:rPr>
                <w:noProof/>
                <w:webHidden/>
              </w:rPr>
              <w:instrText xml:space="preserve"> PAGEREF _Toc202529429 \h </w:instrText>
            </w:r>
            <w:r>
              <w:rPr>
                <w:noProof/>
                <w:webHidden/>
              </w:rPr>
            </w:r>
            <w:r>
              <w:rPr>
                <w:noProof/>
                <w:webHidden/>
              </w:rPr>
              <w:fldChar w:fldCharType="separate"/>
            </w:r>
            <w:r>
              <w:rPr>
                <w:noProof/>
                <w:webHidden/>
              </w:rPr>
              <w:t>23</w:t>
            </w:r>
            <w:r>
              <w:rPr>
                <w:noProof/>
                <w:webHidden/>
              </w:rPr>
              <w:fldChar w:fldCharType="end"/>
            </w:r>
          </w:hyperlink>
        </w:p>
        <w:p w14:paraId="4728D6BD" w14:textId="0316F7A5" w:rsidR="00CF7448" w:rsidRDefault="00CF7448">
          <w:pPr>
            <w:pStyle w:val="TM2"/>
            <w:tabs>
              <w:tab w:val="left" w:pos="720"/>
              <w:tab w:val="right" w:leader="dot" w:pos="9060"/>
            </w:tabs>
            <w:rPr>
              <w:rFonts w:eastAsiaTheme="minorEastAsia"/>
              <w:noProof/>
              <w:kern w:val="2"/>
              <w:sz w:val="24"/>
              <w:szCs w:val="24"/>
              <w:lang w:eastAsia="fr-FR"/>
              <w14:ligatures w14:val="standardContextual"/>
            </w:rPr>
          </w:pPr>
          <w:hyperlink w:anchor="_Toc202529430" w:history="1">
            <w:r w:rsidRPr="00031685">
              <w:rPr>
                <w:rStyle w:val="Lienhypertexte"/>
                <w:rFonts w:ascii="Verdana" w:eastAsia="Times New Roman" w:hAnsi="Verdana"/>
                <w:noProof/>
                <w:lang w:eastAsia="fr-FR"/>
              </w:rPr>
              <w:t>B.</w:t>
            </w:r>
            <w:r>
              <w:rPr>
                <w:rFonts w:eastAsiaTheme="minorEastAsia"/>
                <w:noProof/>
                <w:kern w:val="2"/>
                <w:sz w:val="24"/>
                <w:szCs w:val="24"/>
                <w:lang w:eastAsia="fr-FR"/>
                <w14:ligatures w14:val="standardContextual"/>
              </w:rPr>
              <w:tab/>
            </w:r>
            <w:r w:rsidRPr="00031685">
              <w:rPr>
                <w:rStyle w:val="Lienhypertexte"/>
                <w:rFonts w:ascii="Verdana" w:eastAsia="Times New Roman" w:hAnsi="Verdana"/>
                <w:noProof/>
                <w:lang w:eastAsia="fr-FR"/>
              </w:rPr>
              <w:t>Prérequis financiers :</w:t>
            </w:r>
            <w:r>
              <w:rPr>
                <w:noProof/>
                <w:webHidden/>
              </w:rPr>
              <w:tab/>
            </w:r>
            <w:r>
              <w:rPr>
                <w:noProof/>
                <w:webHidden/>
              </w:rPr>
              <w:fldChar w:fldCharType="begin"/>
            </w:r>
            <w:r>
              <w:rPr>
                <w:noProof/>
                <w:webHidden/>
              </w:rPr>
              <w:instrText xml:space="preserve"> PAGEREF _Toc202529430 \h </w:instrText>
            </w:r>
            <w:r>
              <w:rPr>
                <w:noProof/>
                <w:webHidden/>
              </w:rPr>
            </w:r>
            <w:r>
              <w:rPr>
                <w:noProof/>
                <w:webHidden/>
              </w:rPr>
              <w:fldChar w:fldCharType="separate"/>
            </w:r>
            <w:r>
              <w:rPr>
                <w:noProof/>
                <w:webHidden/>
              </w:rPr>
              <w:t>24</w:t>
            </w:r>
            <w:r>
              <w:rPr>
                <w:noProof/>
                <w:webHidden/>
              </w:rPr>
              <w:fldChar w:fldCharType="end"/>
            </w:r>
          </w:hyperlink>
        </w:p>
        <w:p w14:paraId="04C2E33C" w14:textId="31F2AF47" w:rsidR="00CF7448" w:rsidRDefault="00CF7448">
          <w:pPr>
            <w:pStyle w:val="TM2"/>
            <w:tabs>
              <w:tab w:val="left" w:pos="720"/>
              <w:tab w:val="right" w:leader="dot" w:pos="9060"/>
            </w:tabs>
            <w:rPr>
              <w:rFonts w:eastAsiaTheme="minorEastAsia"/>
              <w:noProof/>
              <w:kern w:val="2"/>
              <w:sz w:val="24"/>
              <w:szCs w:val="24"/>
              <w:lang w:eastAsia="fr-FR"/>
              <w14:ligatures w14:val="standardContextual"/>
            </w:rPr>
          </w:pPr>
          <w:hyperlink w:anchor="_Toc202529431" w:history="1">
            <w:r w:rsidRPr="00031685">
              <w:rPr>
                <w:rStyle w:val="Lienhypertexte"/>
                <w:rFonts w:ascii="Verdana" w:eastAsia="Times New Roman" w:hAnsi="Verdana"/>
                <w:noProof/>
                <w:lang w:eastAsia="fr-FR"/>
              </w:rPr>
              <w:t>C.</w:t>
            </w:r>
            <w:r>
              <w:rPr>
                <w:rFonts w:eastAsiaTheme="minorEastAsia"/>
                <w:noProof/>
                <w:kern w:val="2"/>
                <w:sz w:val="24"/>
                <w:szCs w:val="24"/>
                <w:lang w:eastAsia="fr-FR"/>
                <w14:ligatures w14:val="standardContextual"/>
              </w:rPr>
              <w:tab/>
            </w:r>
            <w:r w:rsidRPr="00031685">
              <w:rPr>
                <w:rStyle w:val="Lienhypertexte"/>
                <w:rFonts w:ascii="Verdana" w:eastAsia="Times New Roman" w:hAnsi="Verdana"/>
                <w:noProof/>
                <w:lang w:eastAsia="fr-FR"/>
              </w:rPr>
              <w:t>Prérequis humain :</w:t>
            </w:r>
            <w:r>
              <w:rPr>
                <w:noProof/>
                <w:webHidden/>
              </w:rPr>
              <w:tab/>
            </w:r>
            <w:r>
              <w:rPr>
                <w:noProof/>
                <w:webHidden/>
              </w:rPr>
              <w:fldChar w:fldCharType="begin"/>
            </w:r>
            <w:r>
              <w:rPr>
                <w:noProof/>
                <w:webHidden/>
              </w:rPr>
              <w:instrText xml:space="preserve"> PAGEREF _Toc202529431 \h </w:instrText>
            </w:r>
            <w:r>
              <w:rPr>
                <w:noProof/>
                <w:webHidden/>
              </w:rPr>
            </w:r>
            <w:r>
              <w:rPr>
                <w:noProof/>
                <w:webHidden/>
              </w:rPr>
              <w:fldChar w:fldCharType="separate"/>
            </w:r>
            <w:r>
              <w:rPr>
                <w:noProof/>
                <w:webHidden/>
              </w:rPr>
              <w:t>24</w:t>
            </w:r>
            <w:r>
              <w:rPr>
                <w:noProof/>
                <w:webHidden/>
              </w:rPr>
              <w:fldChar w:fldCharType="end"/>
            </w:r>
          </w:hyperlink>
        </w:p>
        <w:p w14:paraId="43942EB7" w14:textId="6092C433" w:rsidR="00CF7448" w:rsidRDefault="00CF7448">
          <w:pPr>
            <w:pStyle w:val="TM1"/>
            <w:rPr>
              <w:rFonts w:eastAsiaTheme="minorEastAsia"/>
              <w:noProof/>
              <w:kern w:val="2"/>
              <w:sz w:val="24"/>
              <w:szCs w:val="24"/>
              <w:lang w:eastAsia="fr-FR"/>
              <w14:ligatures w14:val="standardContextual"/>
            </w:rPr>
          </w:pPr>
          <w:hyperlink w:anchor="_Toc202529432" w:history="1">
            <w:r w:rsidRPr="00031685">
              <w:rPr>
                <w:rStyle w:val="Lienhypertexte"/>
                <w:rFonts w:ascii="Verdana" w:hAnsi="Verdana"/>
                <w:noProof/>
              </w:rPr>
              <w:t>V.</w:t>
            </w:r>
            <w:r>
              <w:rPr>
                <w:rFonts w:eastAsiaTheme="minorEastAsia"/>
                <w:noProof/>
                <w:kern w:val="2"/>
                <w:sz w:val="24"/>
                <w:szCs w:val="24"/>
                <w:lang w:eastAsia="fr-FR"/>
                <w14:ligatures w14:val="standardContextual"/>
              </w:rPr>
              <w:tab/>
            </w:r>
            <w:r w:rsidRPr="00031685">
              <w:rPr>
                <w:rStyle w:val="Lienhypertexte"/>
                <w:rFonts w:ascii="Verdana" w:hAnsi="Verdana"/>
                <w:noProof/>
              </w:rPr>
              <w:t>Bilan du projet et étapes à venir</w:t>
            </w:r>
            <w:r>
              <w:rPr>
                <w:noProof/>
                <w:webHidden/>
              </w:rPr>
              <w:tab/>
            </w:r>
            <w:r>
              <w:rPr>
                <w:noProof/>
                <w:webHidden/>
              </w:rPr>
              <w:fldChar w:fldCharType="begin"/>
            </w:r>
            <w:r>
              <w:rPr>
                <w:noProof/>
                <w:webHidden/>
              </w:rPr>
              <w:instrText xml:space="preserve"> PAGEREF _Toc202529432 \h </w:instrText>
            </w:r>
            <w:r>
              <w:rPr>
                <w:noProof/>
                <w:webHidden/>
              </w:rPr>
            </w:r>
            <w:r>
              <w:rPr>
                <w:noProof/>
                <w:webHidden/>
              </w:rPr>
              <w:fldChar w:fldCharType="separate"/>
            </w:r>
            <w:r>
              <w:rPr>
                <w:noProof/>
                <w:webHidden/>
              </w:rPr>
              <w:t>25</w:t>
            </w:r>
            <w:r>
              <w:rPr>
                <w:noProof/>
                <w:webHidden/>
              </w:rPr>
              <w:fldChar w:fldCharType="end"/>
            </w:r>
          </w:hyperlink>
        </w:p>
        <w:p w14:paraId="26D10BFB" w14:textId="660E135F" w:rsidR="00CF7448" w:rsidRDefault="00CF7448">
          <w:pPr>
            <w:pStyle w:val="TM1"/>
            <w:rPr>
              <w:rFonts w:eastAsiaTheme="minorEastAsia"/>
              <w:noProof/>
              <w:kern w:val="2"/>
              <w:sz w:val="24"/>
              <w:szCs w:val="24"/>
              <w:lang w:eastAsia="fr-FR"/>
              <w14:ligatures w14:val="standardContextual"/>
            </w:rPr>
          </w:pPr>
          <w:hyperlink w:anchor="_Toc202529433" w:history="1">
            <w:r w:rsidRPr="00031685">
              <w:rPr>
                <w:rStyle w:val="Lienhypertexte"/>
                <w:rFonts w:ascii="Verdana" w:eastAsia="Times New Roman" w:hAnsi="Verdana"/>
                <w:noProof/>
                <w:lang w:eastAsia="fr-FR"/>
              </w:rPr>
              <w:t>Conclusion</w:t>
            </w:r>
            <w:r>
              <w:rPr>
                <w:noProof/>
                <w:webHidden/>
              </w:rPr>
              <w:tab/>
            </w:r>
            <w:r>
              <w:rPr>
                <w:noProof/>
                <w:webHidden/>
              </w:rPr>
              <w:fldChar w:fldCharType="begin"/>
            </w:r>
            <w:r>
              <w:rPr>
                <w:noProof/>
                <w:webHidden/>
              </w:rPr>
              <w:instrText xml:space="preserve"> PAGEREF _Toc202529433 \h </w:instrText>
            </w:r>
            <w:r>
              <w:rPr>
                <w:noProof/>
                <w:webHidden/>
              </w:rPr>
            </w:r>
            <w:r>
              <w:rPr>
                <w:noProof/>
                <w:webHidden/>
              </w:rPr>
              <w:fldChar w:fldCharType="separate"/>
            </w:r>
            <w:r>
              <w:rPr>
                <w:noProof/>
                <w:webHidden/>
              </w:rPr>
              <w:t>28</w:t>
            </w:r>
            <w:r>
              <w:rPr>
                <w:noProof/>
                <w:webHidden/>
              </w:rPr>
              <w:fldChar w:fldCharType="end"/>
            </w:r>
          </w:hyperlink>
        </w:p>
        <w:p w14:paraId="3CC56C6F" w14:textId="2CE724BF" w:rsidR="00CF7448" w:rsidRDefault="00CF7448">
          <w:pPr>
            <w:pStyle w:val="TM1"/>
            <w:rPr>
              <w:rFonts w:eastAsiaTheme="minorEastAsia"/>
              <w:noProof/>
              <w:kern w:val="2"/>
              <w:sz w:val="24"/>
              <w:szCs w:val="24"/>
              <w:lang w:eastAsia="fr-FR"/>
              <w14:ligatures w14:val="standardContextual"/>
            </w:rPr>
          </w:pPr>
          <w:hyperlink w:anchor="_Toc202529434" w:history="1">
            <w:r w:rsidRPr="00031685">
              <w:rPr>
                <w:rStyle w:val="Lienhypertexte"/>
                <w:rFonts w:ascii="Verdana" w:hAnsi="Verdana"/>
                <w:noProof/>
              </w:rPr>
              <w:t>Annexe</w:t>
            </w:r>
            <w:r>
              <w:rPr>
                <w:noProof/>
                <w:webHidden/>
              </w:rPr>
              <w:tab/>
            </w:r>
            <w:r>
              <w:rPr>
                <w:noProof/>
                <w:webHidden/>
              </w:rPr>
              <w:fldChar w:fldCharType="begin"/>
            </w:r>
            <w:r>
              <w:rPr>
                <w:noProof/>
                <w:webHidden/>
              </w:rPr>
              <w:instrText xml:space="preserve"> PAGEREF _Toc202529434 \h </w:instrText>
            </w:r>
            <w:r>
              <w:rPr>
                <w:noProof/>
                <w:webHidden/>
              </w:rPr>
            </w:r>
            <w:r>
              <w:rPr>
                <w:noProof/>
                <w:webHidden/>
              </w:rPr>
              <w:fldChar w:fldCharType="separate"/>
            </w:r>
            <w:r>
              <w:rPr>
                <w:noProof/>
                <w:webHidden/>
              </w:rPr>
              <w:t>29</w:t>
            </w:r>
            <w:r>
              <w:rPr>
                <w:noProof/>
                <w:webHidden/>
              </w:rPr>
              <w:fldChar w:fldCharType="end"/>
            </w:r>
          </w:hyperlink>
        </w:p>
        <w:p w14:paraId="7CDDA667" w14:textId="61689B8E" w:rsidR="00CF7448" w:rsidRDefault="00CF7448">
          <w:pPr>
            <w:pStyle w:val="TM1"/>
            <w:rPr>
              <w:rFonts w:eastAsiaTheme="minorEastAsia"/>
              <w:noProof/>
              <w:kern w:val="2"/>
              <w:sz w:val="24"/>
              <w:szCs w:val="24"/>
              <w:lang w:eastAsia="fr-FR"/>
              <w14:ligatures w14:val="standardContextual"/>
            </w:rPr>
          </w:pPr>
          <w:hyperlink w:anchor="_Toc202529435" w:history="1">
            <w:r w:rsidRPr="00031685">
              <w:rPr>
                <w:rStyle w:val="Lienhypertexte"/>
                <w:rFonts w:ascii="Verdana" w:hAnsi="Verdana"/>
                <w:noProof/>
              </w:rPr>
              <w:t>Bibliographie</w:t>
            </w:r>
            <w:r>
              <w:rPr>
                <w:noProof/>
                <w:webHidden/>
              </w:rPr>
              <w:tab/>
            </w:r>
            <w:r>
              <w:rPr>
                <w:noProof/>
                <w:webHidden/>
              </w:rPr>
              <w:fldChar w:fldCharType="begin"/>
            </w:r>
            <w:r>
              <w:rPr>
                <w:noProof/>
                <w:webHidden/>
              </w:rPr>
              <w:instrText xml:space="preserve"> PAGEREF _Toc202529435 \h </w:instrText>
            </w:r>
            <w:r>
              <w:rPr>
                <w:noProof/>
                <w:webHidden/>
              </w:rPr>
            </w:r>
            <w:r>
              <w:rPr>
                <w:noProof/>
                <w:webHidden/>
              </w:rPr>
              <w:fldChar w:fldCharType="separate"/>
            </w:r>
            <w:r>
              <w:rPr>
                <w:noProof/>
                <w:webHidden/>
              </w:rPr>
              <w:t>34</w:t>
            </w:r>
            <w:r>
              <w:rPr>
                <w:noProof/>
                <w:webHidden/>
              </w:rPr>
              <w:fldChar w:fldCharType="end"/>
            </w:r>
          </w:hyperlink>
        </w:p>
        <w:p w14:paraId="5E45B394" w14:textId="645B3BDA" w:rsidR="00CF7448" w:rsidRDefault="00CF7448">
          <w:pPr>
            <w:pStyle w:val="TM1"/>
            <w:rPr>
              <w:rFonts w:eastAsiaTheme="minorEastAsia"/>
              <w:noProof/>
              <w:kern w:val="2"/>
              <w:sz w:val="24"/>
              <w:szCs w:val="24"/>
              <w:lang w:eastAsia="fr-FR"/>
              <w14:ligatures w14:val="standardContextual"/>
            </w:rPr>
          </w:pPr>
          <w:hyperlink w:anchor="_Toc202529436" w:history="1">
            <w:r w:rsidRPr="00031685">
              <w:rPr>
                <w:rStyle w:val="Lienhypertexte"/>
                <w:rFonts w:ascii="Verdana" w:hAnsi="Verdana"/>
                <w:noProof/>
              </w:rPr>
              <w:t>Liste des figures</w:t>
            </w:r>
            <w:r>
              <w:rPr>
                <w:noProof/>
                <w:webHidden/>
              </w:rPr>
              <w:tab/>
            </w:r>
            <w:r>
              <w:rPr>
                <w:noProof/>
                <w:webHidden/>
              </w:rPr>
              <w:fldChar w:fldCharType="begin"/>
            </w:r>
            <w:r>
              <w:rPr>
                <w:noProof/>
                <w:webHidden/>
              </w:rPr>
              <w:instrText xml:space="preserve"> PAGEREF _Toc202529436 \h </w:instrText>
            </w:r>
            <w:r>
              <w:rPr>
                <w:noProof/>
                <w:webHidden/>
              </w:rPr>
            </w:r>
            <w:r>
              <w:rPr>
                <w:noProof/>
                <w:webHidden/>
              </w:rPr>
              <w:fldChar w:fldCharType="separate"/>
            </w:r>
            <w:r>
              <w:rPr>
                <w:noProof/>
                <w:webHidden/>
              </w:rPr>
              <w:t>35</w:t>
            </w:r>
            <w:r>
              <w:rPr>
                <w:noProof/>
                <w:webHidden/>
              </w:rPr>
              <w:fldChar w:fldCharType="end"/>
            </w:r>
          </w:hyperlink>
        </w:p>
        <w:p w14:paraId="33071FD7" w14:textId="68C200B7" w:rsidR="00CF7448" w:rsidRDefault="00CF7448">
          <w:pPr>
            <w:pStyle w:val="TM1"/>
            <w:rPr>
              <w:rFonts w:eastAsiaTheme="minorEastAsia"/>
              <w:noProof/>
              <w:kern w:val="2"/>
              <w:sz w:val="24"/>
              <w:szCs w:val="24"/>
              <w:lang w:eastAsia="fr-FR"/>
              <w14:ligatures w14:val="standardContextual"/>
            </w:rPr>
          </w:pPr>
          <w:hyperlink w:anchor="_Toc202529437" w:history="1">
            <w:r w:rsidRPr="00031685">
              <w:rPr>
                <w:rStyle w:val="Lienhypertexte"/>
                <w:rFonts w:ascii="Verdana" w:hAnsi="Verdana"/>
                <w:noProof/>
              </w:rPr>
              <w:t>Résumé</w:t>
            </w:r>
            <w:r>
              <w:rPr>
                <w:noProof/>
                <w:webHidden/>
              </w:rPr>
              <w:tab/>
            </w:r>
            <w:r>
              <w:rPr>
                <w:noProof/>
                <w:webHidden/>
              </w:rPr>
              <w:fldChar w:fldCharType="begin"/>
            </w:r>
            <w:r>
              <w:rPr>
                <w:noProof/>
                <w:webHidden/>
              </w:rPr>
              <w:instrText xml:space="preserve"> PAGEREF _Toc202529437 \h </w:instrText>
            </w:r>
            <w:r>
              <w:rPr>
                <w:noProof/>
                <w:webHidden/>
              </w:rPr>
            </w:r>
            <w:r>
              <w:rPr>
                <w:noProof/>
                <w:webHidden/>
              </w:rPr>
              <w:fldChar w:fldCharType="separate"/>
            </w:r>
            <w:r>
              <w:rPr>
                <w:noProof/>
                <w:webHidden/>
              </w:rPr>
              <w:t>36</w:t>
            </w:r>
            <w:r>
              <w:rPr>
                <w:noProof/>
                <w:webHidden/>
              </w:rPr>
              <w:fldChar w:fldCharType="end"/>
            </w:r>
          </w:hyperlink>
        </w:p>
        <w:p w14:paraId="57BE6D24" w14:textId="335D443D" w:rsidR="002D54AC" w:rsidRPr="00653156" w:rsidRDefault="002D54AC">
          <w:pPr>
            <w:rPr>
              <w:rFonts w:ascii="Verdana" w:hAnsi="Verdana"/>
            </w:rPr>
          </w:pPr>
          <w:r w:rsidRPr="00653156">
            <w:rPr>
              <w:rFonts w:ascii="Verdana" w:hAnsi="Verdana"/>
              <w:b/>
              <w:bCs/>
            </w:rPr>
            <w:fldChar w:fldCharType="end"/>
          </w:r>
        </w:p>
      </w:sdtContent>
    </w:sdt>
    <w:p w14:paraId="2CB6D3BA" w14:textId="7CE55CCF" w:rsidR="001770E3" w:rsidRPr="00653156" w:rsidRDefault="001770E3" w:rsidP="002D54AC">
      <w:pPr>
        <w:spacing w:after="100" w:afterAutospacing="1" w:line="240" w:lineRule="auto"/>
        <w:jc w:val="center"/>
        <w:rPr>
          <w:rFonts w:ascii="Verdana" w:eastAsia="Times New Roman" w:hAnsi="Verdana" w:cs="Times New Roman"/>
          <w:b/>
          <w:bCs/>
          <w:color w:val="0070C0"/>
          <w:sz w:val="32"/>
          <w:szCs w:val="32"/>
          <w:lang w:eastAsia="fr-FR"/>
        </w:rPr>
      </w:pPr>
    </w:p>
    <w:p w14:paraId="75C59D96" w14:textId="60E208C5" w:rsidR="001770E3" w:rsidRDefault="001770E3" w:rsidP="00E20C75">
      <w:pPr>
        <w:spacing w:after="100" w:afterAutospacing="1" w:line="240" w:lineRule="auto"/>
        <w:rPr>
          <w:rFonts w:ascii="Verdana" w:eastAsia="Times New Roman" w:hAnsi="Verdana" w:cs="Times New Roman"/>
          <w:b/>
          <w:bCs/>
          <w:color w:val="0070C0"/>
          <w:sz w:val="32"/>
          <w:szCs w:val="32"/>
          <w:lang w:eastAsia="fr-FR"/>
        </w:rPr>
      </w:pPr>
    </w:p>
    <w:p w14:paraId="5A776706" w14:textId="0D8668D1" w:rsidR="00E20C75" w:rsidRDefault="00E20C75" w:rsidP="00997C88">
      <w:pPr>
        <w:spacing w:after="100" w:afterAutospacing="1" w:line="240" w:lineRule="auto"/>
        <w:rPr>
          <w:rFonts w:ascii="Verdana" w:eastAsia="Times New Roman" w:hAnsi="Verdana" w:cs="Times New Roman"/>
          <w:b/>
          <w:bCs/>
          <w:color w:val="0070C0"/>
          <w:sz w:val="32"/>
          <w:szCs w:val="32"/>
          <w:lang w:eastAsia="fr-FR"/>
        </w:rPr>
      </w:pPr>
    </w:p>
    <w:p w14:paraId="786FDC02" w14:textId="2BDDAE19" w:rsidR="00997C88" w:rsidRDefault="00997C88" w:rsidP="00997C88">
      <w:pPr>
        <w:spacing w:after="100" w:afterAutospacing="1" w:line="240" w:lineRule="auto"/>
        <w:rPr>
          <w:rFonts w:ascii="Verdana" w:eastAsia="Times New Roman" w:hAnsi="Verdana" w:cs="Times New Roman"/>
          <w:b/>
          <w:bCs/>
          <w:color w:val="0070C0"/>
          <w:sz w:val="32"/>
          <w:szCs w:val="32"/>
          <w:lang w:eastAsia="fr-FR"/>
        </w:rPr>
      </w:pPr>
    </w:p>
    <w:p w14:paraId="2ED75003" w14:textId="77777777" w:rsidR="00481A8C" w:rsidRDefault="00481A8C" w:rsidP="00481A8C">
      <w:pPr>
        <w:spacing w:after="100" w:afterAutospacing="1" w:line="240" w:lineRule="auto"/>
        <w:rPr>
          <w:rFonts w:ascii="Verdana" w:eastAsia="Times New Roman" w:hAnsi="Verdana" w:cs="Times New Roman"/>
          <w:b/>
          <w:bCs/>
          <w:color w:val="0070C0"/>
          <w:sz w:val="32"/>
          <w:szCs w:val="32"/>
          <w:lang w:eastAsia="fr-FR"/>
        </w:rPr>
      </w:pPr>
    </w:p>
    <w:p w14:paraId="60A269D3" w14:textId="53B1D945" w:rsidR="007E1258" w:rsidRDefault="00026EFC" w:rsidP="005304AC">
      <w:pPr>
        <w:pStyle w:val="Titre1"/>
        <w:numPr>
          <w:ilvl w:val="0"/>
          <w:numId w:val="0"/>
        </w:numPr>
        <w:rPr>
          <w:rFonts w:ascii="Verdana" w:eastAsia="Times New Roman" w:hAnsi="Verdana"/>
          <w:lang w:eastAsia="fr-FR"/>
        </w:rPr>
      </w:pPr>
      <w:bookmarkStart w:id="1" w:name="_Toc202529413"/>
      <w:r w:rsidRPr="00653156">
        <w:rPr>
          <w:rFonts w:ascii="Verdana" w:eastAsia="Times New Roman" w:hAnsi="Verdana"/>
          <w:lang w:eastAsia="fr-FR"/>
        </w:rPr>
        <w:t>R</w:t>
      </w:r>
      <w:r w:rsidR="007E1258" w:rsidRPr="00653156">
        <w:rPr>
          <w:rFonts w:ascii="Verdana" w:eastAsia="Times New Roman" w:hAnsi="Verdana"/>
          <w:lang w:eastAsia="fr-FR"/>
        </w:rPr>
        <w:t>emerciements</w:t>
      </w:r>
      <w:bookmarkEnd w:id="1"/>
    </w:p>
    <w:p w14:paraId="68E90561" w14:textId="4E8047DC" w:rsidR="00395018" w:rsidRDefault="00395018" w:rsidP="00395018">
      <w:pPr>
        <w:rPr>
          <w:lang w:eastAsia="fr-FR"/>
        </w:rPr>
      </w:pPr>
    </w:p>
    <w:p w14:paraId="5E26DC00" w14:textId="77777777" w:rsidR="00395018" w:rsidRPr="00395018" w:rsidRDefault="00395018" w:rsidP="00395018">
      <w:pPr>
        <w:jc w:val="both"/>
        <w:rPr>
          <w:rFonts w:ascii="Verdana" w:hAnsi="Verdana"/>
          <w:sz w:val="20"/>
          <w:szCs w:val="20"/>
          <w:lang w:eastAsia="fr-FR"/>
        </w:rPr>
      </w:pPr>
      <w:r w:rsidRPr="00395018">
        <w:rPr>
          <w:rFonts w:ascii="Verdana" w:hAnsi="Verdana"/>
          <w:sz w:val="20"/>
          <w:szCs w:val="20"/>
          <w:lang w:eastAsia="fr-FR"/>
        </w:rPr>
        <w:t>Je tiens à exprimer ma profonde gratitude à l’ensemble des personnes qui m’ont accompagné tout au long de ce stage, tant sur le plan professionnel que personnel.</w:t>
      </w:r>
    </w:p>
    <w:p w14:paraId="13D2D248" w14:textId="66BC79D7" w:rsidR="00395018" w:rsidRPr="00395018" w:rsidRDefault="00395018" w:rsidP="00395018">
      <w:pPr>
        <w:jc w:val="both"/>
        <w:rPr>
          <w:rFonts w:ascii="Verdana" w:hAnsi="Verdana"/>
          <w:sz w:val="20"/>
          <w:szCs w:val="20"/>
          <w:lang w:eastAsia="fr-FR"/>
        </w:rPr>
      </w:pPr>
      <w:r w:rsidRPr="00395018">
        <w:rPr>
          <w:rFonts w:ascii="Verdana" w:hAnsi="Verdana"/>
          <w:sz w:val="20"/>
          <w:szCs w:val="20"/>
          <w:lang w:eastAsia="fr-FR"/>
        </w:rPr>
        <w:t xml:space="preserve">Je remercie tout particulièrement </w:t>
      </w:r>
      <w:r w:rsidR="00F851AD">
        <w:rPr>
          <w:rFonts w:ascii="Verdana" w:hAnsi="Verdana"/>
          <w:bCs/>
          <w:sz w:val="20"/>
          <w:szCs w:val="20"/>
          <w:lang w:eastAsia="fr-FR"/>
        </w:rPr>
        <w:t>m</w:t>
      </w:r>
      <w:r w:rsidRPr="00395018">
        <w:rPr>
          <w:rFonts w:ascii="Verdana" w:hAnsi="Verdana"/>
          <w:bCs/>
          <w:sz w:val="20"/>
          <w:szCs w:val="20"/>
          <w:lang w:eastAsia="fr-FR"/>
        </w:rPr>
        <w:t>onsieur</w:t>
      </w:r>
      <w:r w:rsidR="00F851AD">
        <w:rPr>
          <w:rFonts w:ascii="Verdana" w:hAnsi="Verdana"/>
          <w:bCs/>
          <w:sz w:val="20"/>
          <w:szCs w:val="20"/>
          <w:lang w:eastAsia="fr-FR"/>
        </w:rPr>
        <w:t xml:space="preserve"> François</w:t>
      </w:r>
      <w:r w:rsidRPr="00395018">
        <w:rPr>
          <w:rFonts w:ascii="Verdana" w:hAnsi="Verdana"/>
          <w:bCs/>
          <w:sz w:val="20"/>
          <w:szCs w:val="20"/>
          <w:lang w:eastAsia="fr-FR"/>
        </w:rPr>
        <w:t xml:space="preserve"> </w:t>
      </w:r>
      <w:r w:rsidR="00161E7C">
        <w:rPr>
          <w:rFonts w:ascii="Verdana" w:hAnsi="Verdana"/>
          <w:bCs/>
          <w:sz w:val="20"/>
          <w:szCs w:val="20"/>
          <w:lang w:eastAsia="fr-FR"/>
        </w:rPr>
        <w:t>L</w:t>
      </w:r>
      <w:r w:rsidR="005B0B4F">
        <w:rPr>
          <w:rFonts w:ascii="Verdana" w:hAnsi="Verdana"/>
          <w:bCs/>
          <w:sz w:val="20"/>
          <w:szCs w:val="20"/>
          <w:lang w:eastAsia="fr-FR"/>
        </w:rPr>
        <w:t>ECOUTOUR</w:t>
      </w:r>
      <w:r w:rsidR="00161E7C">
        <w:rPr>
          <w:rFonts w:ascii="Verdana" w:hAnsi="Verdana"/>
          <w:bCs/>
          <w:sz w:val="20"/>
          <w:szCs w:val="20"/>
          <w:lang w:eastAsia="fr-FR"/>
        </w:rPr>
        <w:t xml:space="preserve"> </w:t>
      </w:r>
      <w:r w:rsidRPr="00395018">
        <w:rPr>
          <w:rFonts w:ascii="Verdana" w:hAnsi="Verdana"/>
          <w:sz w:val="20"/>
          <w:szCs w:val="20"/>
          <w:lang w:eastAsia="fr-FR"/>
        </w:rPr>
        <w:t>ingénieur biomédical au CHU de Caen, pour son encadrement, sa disponibilité et la confiance qu’il m’a accordée tout au long de cette mission</w:t>
      </w:r>
      <w:r w:rsidR="00161E7C">
        <w:rPr>
          <w:rFonts w:ascii="Verdana" w:hAnsi="Verdana"/>
          <w:sz w:val="20"/>
          <w:szCs w:val="20"/>
          <w:lang w:eastAsia="fr-FR"/>
        </w:rPr>
        <w:t xml:space="preserve"> mais aussi </w:t>
      </w:r>
      <w:r w:rsidR="008F6014">
        <w:rPr>
          <w:rFonts w:ascii="Verdana" w:hAnsi="Verdana"/>
          <w:sz w:val="20"/>
          <w:szCs w:val="20"/>
          <w:lang w:eastAsia="fr-FR"/>
        </w:rPr>
        <w:t>m</w:t>
      </w:r>
      <w:r w:rsidR="00161E7C">
        <w:rPr>
          <w:rFonts w:ascii="Verdana" w:hAnsi="Verdana"/>
          <w:sz w:val="20"/>
          <w:szCs w:val="20"/>
          <w:lang w:eastAsia="fr-FR"/>
        </w:rPr>
        <w:t>onsieur</w:t>
      </w:r>
      <w:r w:rsidR="008F6014">
        <w:rPr>
          <w:rFonts w:ascii="Verdana" w:hAnsi="Verdana"/>
          <w:sz w:val="20"/>
          <w:szCs w:val="20"/>
          <w:lang w:eastAsia="fr-FR"/>
        </w:rPr>
        <w:t xml:space="preserve"> Pierre</w:t>
      </w:r>
      <w:r w:rsidR="00161E7C">
        <w:rPr>
          <w:rFonts w:ascii="Verdana" w:hAnsi="Verdana"/>
          <w:sz w:val="20"/>
          <w:szCs w:val="20"/>
          <w:lang w:eastAsia="fr-FR"/>
        </w:rPr>
        <w:t xml:space="preserve"> L</w:t>
      </w:r>
      <w:r w:rsidR="007E5F4F">
        <w:rPr>
          <w:rFonts w:ascii="Verdana" w:hAnsi="Verdana"/>
          <w:sz w:val="20"/>
          <w:szCs w:val="20"/>
          <w:lang w:eastAsia="fr-FR"/>
        </w:rPr>
        <w:t>ACOMBE</w:t>
      </w:r>
      <w:r w:rsidR="005B6412">
        <w:rPr>
          <w:rFonts w:ascii="Verdana" w:hAnsi="Verdana"/>
          <w:sz w:val="20"/>
          <w:szCs w:val="20"/>
          <w:lang w:eastAsia="fr-FR"/>
        </w:rPr>
        <w:t xml:space="preserve"> responsable du service biomédical,</w:t>
      </w:r>
      <w:r w:rsidR="00161E7C">
        <w:rPr>
          <w:rFonts w:ascii="Verdana" w:hAnsi="Verdana"/>
          <w:sz w:val="20"/>
          <w:szCs w:val="20"/>
          <w:lang w:eastAsia="fr-FR"/>
        </w:rPr>
        <w:t xml:space="preserve"> s</w:t>
      </w:r>
      <w:r w:rsidRPr="00395018">
        <w:rPr>
          <w:rFonts w:ascii="Verdana" w:hAnsi="Verdana"/>
          <w:sz w:val="20"/>
          <w:szCs w:val="20"/>
          <w:lang w:eastAsia="fr-FR"/>
        </w:rPr>
        <w:t>on expertise et ses conseils m’ont été précieux pour</w:t>
      </w:r>
      <w:r w:rsidR="00583AF4">
        <w:rPr>
          <w:rFonts w:ascii="Verdana" w:hAnsi="Verdana"/>
          <w:sz w:val="20"/>
          <w:szCs w:val="20"/>
          <w:lang w:eastAsia="fr-FR"/>
        </w:rPr>
        <w:t xml:space="preserve"> structurer mes idées et mon rapport.</w:t>
      </w:r>
    </w:p>
    <w:p w14:paraId="19D9C550" w14:textId="559B372E" w:rsidR="00395018" w:rsidRPr="00395018" w:rsidRDefault="00395018" w:rsidP="00395018">
      <w:pPr>
        <w:jc w:val="both"/>
        <w:rPr>
          <w:rFonts w:ascii="Verdana" w:hAnsi="Verdana"/>
          <w:sz w:val="20"/>
          <w:szCs w:val="20"/>
          <w:lang w:eastAsia="fr-FR"/>
        </w:rPr>
      </w:pPr>
      <w:r w:rsidRPr="00395018">
        <w:rPr>
          <w:rFonts w:ascii="Verdana" w:hAnsi="Verdana"/>
          <w:sz w:val="20"/>
          <w:szCs w:val="20"/>
          <w:lang w:eastAsia="fr-FR"/>
        </w:rPr>
        <w:t xml:space="preserve">Je remercie également les </w:t>
      </w:r>
      <w:r w:rsidRPr="00395018">
        <w:rPr>
          <w:rFonts w:ascii="Verdana" w:hAnsi="Verdana"/>
          <w:bCs/>
          <w:sz w:val="20"/>
          <w:szCs w:val="20"/>
          <w:lang w:eastAsia="fr-FR"/>
        </w:rPr>
        <w:t>équipes biomédicales</w:t>
      </w:r>
      <w:r w:rsidR="00EC35F0">
        <w:rPr>
          <w:rFonts w:ascii="Verdana" w:hAnsi="Verdana"/>
          <w:bCs/>
          <w:sz w:val="20"/>
          <w:szCs w:val="20"/>
          <w:lang w:eastAsia="fr-FR"/>
        </w:rPr>
        <w:t xml:space="preserve"> </w:t>
      </w:r>
      <w:r w:rsidRPr="00395018">
        <w:rPr>
          <w:rFonts w:ascii="Verdana" w:hAnsi="Verdana"/>
          <w:sz w:val="20"/>
          <w:szCs w:val="20"/>
          <w:lang w:eastAsia="fr-FR"/>
        </w:rPr>
        <w:t>des établissements membres du GHT Normandie Centre, qui ont pris le temps de répondre à mes questions, de partager leurs expériences et de me faire découvrir leur environnement de travail.</w:t>
      </w:r>
    </w:p>
    <w:p w14:paraId="52734788" w14:textId="77777777" w:rsidR="00395018" w:rsidRPr="00395018" w:rsidRDefault="00395018" w:rsidP="00395018">
      <w:pPr>
        <w:jc w:val="both"/>
        <w:rPr>
          <w:rFonts w:ascii="Verdana" w:hAnsi="Verdana"/>
          <w:sz w:val="20"/>
          <w:szCs w:val="20"/>
          <w:lang w:eastAsia="fr-FR"/>
        </w:rPr>
      </w:pPr>
      <w:r w:rsidRPr="00395018">
        <w:rPr>
          <w:rFonts w:ascii="Verdana" w:hAnsi="Verdana"/>
          <w:sz w:val="20"/>
          <w:szCs w:val="20"/>
          <w:lang w:eastAsia="fr-FR"/>
        </w:rPr>
        <w:t xml:space="preserve">Je souhaite également remercier </w:t>
      </w:r>
      <w:r w:rsidRPr="00395018">
        <w:rPr>
          <w:rFonts w:ascii="Verdana" w:hAnsi="Verdana"/>
          <w:bCs/>
          <w:sz w:val="20"/>
          <w:szCs w:val="20"/>
          <w:lang w:eastAsia="fr-FR"/>
        </w:rPr>
        <w:t>l’ensemble du personnel du CHU de Caen</w:t>
      </w:r>
      <w:r w:rsidRPr="00395018">
        <w:rPr>
          <w:rFonts w:ascii="Verdana" w:hAnsi="Verdana"/>
          <w:sz w:val="20"/>
          <w:szCs w:val="20"/>
          <w:lang w:eastAsia="fr-FR"/>
        </w:rPr>
        <w:t>, pour leur accueil chaleureux, leur bienveillance et l’ambiance de travail motivante.</w:t>
      </w:r>
    </w:p>
    <w:p w14:paraId="2B8C1276" w14:textId="21AB2AA9" w:rsidR="00395018" w:rsidRPr="00395018" w:rsidRDefault="00395018" w:rsidP="00395018">
      <w:pPr>
        <w:jc w:val="both"/>
        <w:rPr>
          <w:rFonts w:ascii="Verdana" w:hAnsi="Verdana"/>
          <w:sz w:val="20"/>
          <w:szCs w:val="20"/>
          <w:lang w:eastAsia="fr-FR"/>
        </w:rPr>
      </w:pPr>
      <w:r w:rsidRPr="00395018">
        <w:rPr>
          <w:rFonts w:ascii="Verdana" w:hAnsi="Verdana"/>
          <w:sz w:val="20"/>
          <w:szCs w:val="20"/>
          <w:lang w:eastAsia="fr-FR"/>
        </w:rPr>
        <w:t xml:space="preserve">Enfin, je remercie les </w:t>
      </w:r>
      <w:r w:rsidRPr="00395018">
        <w:rPr>
          <w:rFonts w:ascii="Verdana" w:hAnsi="Verdana"/>
          <w:bCs/>
          <w:sz w:val="20"/>
          <w:szCs w:val="20"/>
          <w:lang w:eastAsia="fr-FR"/>
        </w:rPr>
        <w:t>enseignants et encadrants pédagogiques</w:t>
      </w:r>
      <w:r w:rsidRPr="00395018">
        <w:rPr>
          <w:rFonts w:ascii="Verdana" w:hAnsi="Verdana"/>
          <w:sz w:val="20"/>
          <w:szCs w:val="20"/>
          <w:lang w:eastAsia="fr-FR"/>
        </w:rPr>
        <w:t xml:space="preserve"> de ma formation</w:t>
      </w:r>
      <w:r w:rsidR="001D6740">
        <w:rPr>
          <w:rFonts w:ascii="Verdana" w:hAnsi="Verdana"/>
          <w:sz w:val="20"/>
          <w:szCs w:val="20"/>
          <w:lang w:eastAsia="fr-FR"/>
        </w:rPr>
        <w:t xml:space="preserve"> </w:t>
      </w:r>
      <w:r w:rsidR="008F6014">
        <w:rPr>
          <w:rFonts w:ascii="Verdana" w:hAnsi="Verdana"/>
          <w:sz w:val="20"/>
          <w:szCs w:val="20"/>
          <w:lang w:eastAsia="fr-FR"/>
        </w:rPr>
        <w:t>messieurs Pol-Manoël </w:t>
      </w:r>
      <w:r w:rsidR="001D6740">
        <w:rPr>
          <w:rFonts w:ascii="Verdana" w:hAnsi="Verdana"/>
          <w:sz w:val="20"/>
          <w:szCs w:val="20"/>
          <w:lang w:eastAsia="fr-FR"/>
        </w:rPr>
        <w:t>F</w:t>
      </w:r>
      <w:r w:rsidR="005B0B4F">
        <w:rPr>
          <w:rFonts w:ascii="Verdana" w:hAnsi="Verdana"/>
          <w:sz w:val="20"/>
          <w:szCs w:val="20"/>
          <w:lang w:eastAsia="fr-FR"/>
        </w:rPr>
        <w:t>ELAN</w:t>
      </w:r>
      <w:r w:rsidR="008F6014">
        <w:rPr>
          <w:rFonts w:ascii="Verdana" w:hAnsi="Verdana"/>
          <w:sz w:val="20"/>
          <w:szCs w:val="20"/>
          <w:lang w:eastAsia="fr-FR"/>
        </w:rPr>
        <w:t>,</w:t>
      </w:r>
      <w:r w:rsidR="001D6740">
        <w:rPr>
          <w:rFonts w:ascii="Verdana" w:hAnsi="Verdana"/>
          <w:sz w:val="20"/>
          <w:szCs w:val="20"/>
          <w:lang w:eastAsia="fr-FR"/>
        </w:rPr>
        <w:t xml:space="preserve"> </w:t>
      </w:r>
      <w:r w:rsidR="008F6014">
        <w:rPr>
          <w:rFonts w:ascii="Verdana" w:hAnsi="Verdana"/>
          <w:sz w:val="20"/>
          <w:szCs w:val="20"/>
          <w:lang w:eastAsia="fr-FR"/>
        </w:rPr>
        <w:t xml:space="preserve">Alain </w:t>
      </w:r>
      <w:r w:rsidR="001D6740">
        <w:rPr>
          <w:rFonts w:ascii="Verdana" w:hAnsi="Verdana"/>
          <w:sz w:val="20"/>
          <w:szCs w:val="20"/>
          <w:lang w:eastAsia="fr-FR"/>
        </w:rPr>
        <w:t>D</w:t>
      </w:r>
      <w:r w:rsidR="005B0B4F">
        <w:rPr>
          <w:rFonts w:ascii="Verdana" w:hAnsi="Verdana"/>
          <w:sz w:val="20"/>
          <w:szCs w:val="20"/>
          <w:lang w:eastAsia="fr-FR"/>
        </w:rPr>
        <w:t>ONADEY</w:t>
      </w:r>
      <w:r w:rsidR="008F6014">
        <w:rPr>
          <w:rFonts w:ascii="Verdana" w:hAnsi="Verdana"/>
          <w:sz w:val="20"/>
          <w:szCs w:val="20"/>
          <w:lang w:eastAsia="fr-FR"/>
        </w:rPr>
        <w:t xml:space="preserve"> </w:t>
      </w:r>
      <w:r w:rsidR="001D6740">
        <w:rPr>
          <w:rFonts w:ascii="Verdana" w:hAnsi="Verdana"/>
          <w:sz w:val="20"/>
          <w:szCs w:val="20"/>
          <w:lang w:eastAsia="fr-FR"/>
        </w:rPr>
        <w:t xml:space="preserve">et </w:t>
      </w:r>
      <w:r w:rsidR="008F6014">
        <w:rPr>
          <w:rFonts w:ascii="Verdana" w:hAnsi="Verdana"/>
          <w:sz w:val="20"/>
          <w:szCs w:val="20"/>
          <w:lang w:eastAsia="fr-FR"/>
        </w:rPr>
        <w:t>m</w:t>
      </w:r>
      <w:r w:rsidR="001D6740">
        <w:rPr>
          <w:rFonts w:ascii="Verdana" w:hAnsi="Verdana"/>
          <w:sz w:val="20"/>
          <w:szCs w:val="20"/>
          <w:lang w:eastAsia="fr-FR"/>
        </w:rPr>
        <w:t>adame</w:t>
      </w:r>
      <w:r w:rsidR="008F6014">
        <w:rPr>
          <w:rFonts w:ascii="Verdana" w:hAnsi="Verdana"/>
          <w:sz w:val="20"/>
          <w:szCs w:val="20"/>
          <w:lang w:eastAsia="fr-FR"/>
        </w:rPr>
        <w:t xml:space="preserve"> Julie</w:t>
      </w:r>
      <w:r w:rsidR="001D6740">
        <w:rPr>
          <w:rFonts w:ascii="Verdana" w:hAnsi="Verdana"/>
          <w:sz w:val="20"/>
          <w:szCs w:val="20"/>
          <w:lang w:eastAsia="fr-FR"/>
        </w:rPr>
        <w:t xml:space="preserve"> F</w:t>
      </w:r>
      <w:r w:rsidR="005B0B4F">
        <w:rPr>
          <w:rFonts w:ascii="Verdana" w:hAnsi="Verdana"/>
          <w:sz w:val="20"/>
          <w:szCs w:val="20"/>
          <w:lang w:eastAsia="fr-FR"/>
        </w:rPr>
        <w:t>OLLET</w:t>
      </w:r>
      <w:r w:rsidRPr="00395018">
        <w:rPr>
          <w:rFonts w:ascii="Verdana" w:hAnsi="Verdana"/>
          <w:sz w:val="20"/>
          <w:szCs w:val="20"/>
          <w:lang w:eastAsia="fr-FR"/>
        </w:rPr>
        <w:t xml:space="preserve"> pour </w:t>
      </w:r>
      <w:r w:rsidR="001D6740" w:rsidRPr="00395018">
        <w:rPr>
          <w:rFonts w:ascii="Verdana" w:hAnsi="Verdana"/>
          <w:sz w:val="20"/>
          <w:szCs w:val="20"/>
          <w:lang w:eastAsia="fr-FR"/>
        </w:rPr>
        <w:t>leur</w:t>
      </w:r>
      <w:r w:rsidR="001D6740">
        <w:rPr>
          <w:rFonts w:ascii="Verdana" w:hAnsi="Verdana"/>
          <w:sz w:val="20"/>
          <w:szCs w:val="20"/>
          <w:lang w:eastAsia="fr-FR"/>
        </w:rPr>
        <w:t>s</w:t>
      </w:r>
      <w:r w:rsidR="001D6740" w:rsidRPr="00395018">
        <w:rPr>
          <w:rFonts w:ascii="Verdana" w:hAnsi="Verdana"/>
          <w:sz w:val="20"/>
          <w:szCs w:val="20"/>
          <w:lang w:eastAsia="fr-FR"/>
        </w:rPr>
        <w:t xml:space="preserve"> accompagnements</w:t>
      </w:r>
      <w:r w:rsidRPr="00395018">
        <w:rPr>
          <w:rFonts w:ascii="Verdana" w:hAnsi="Verdana"/>
          <w:sz w:val="20"/>
          <w:szCs w:val="20"/>
          <w:lang w:eastAsia="fr-FR"/>
        </w:rPr>
        <w:t xml:space="preserve"> tout au long de mon cursus, ainsi </w:t>
      </w:r>
      <w:r w:rsidR="00EC35F0">
        <w:rPr>
          <w:rFonts w:ascii="Verdana" w:hAnsi="Verdana"/>
          <w:sz w:val="20"/>
          <w:szCs w:val="20"/>
          <w:lang w:eastAsia="fr-FR"/>
        </w:rPr>
        <w:t>qu’</w:t>
      </w:r>
      <w:r w:rsidR="00B61621">
        <w:rPr>
          <w:rFonts w:ascii="Verdana" w:hAnsi="Verdana"/>
          <w:sz w:val="20"/>
          <w:szCs w:val="20"/>
          <w:lang w:eastAsia="fr-FR"/>
        </w:rPr>
        <w:t>à</w:t>
      </w:r>
      <w:r w:rsidR="00EC35F0">
        <w:rPr>
          <w:rFonts w:ascii="Verdana" w:hAnsi="Verdana"/>
          <w:sz w:val="20"/>
          <w:szCs w:val="20"/>
          <w:lang w:eastAsia="fr-FR"/>
        </w:rPr>
        <w:t xml:space="preserve"> Madame M</w:t>
      </w:r>
      <w:r w:rsidR="005B0B4F">
        <w:rPr>
          <w:rFonts w:ascii="Verdana" w:hAnsi="Verdana"/>
          <w:sz w:val="20"/>
          <w:szCs w:val="20"/>
          <w:lang w:eastAsia="fr-FR"/>
        </w:rPr>
        <w:t>OUTONNET</w:t>
      </w:r>
      <w:r w:rsidR="00EC35F0">
        <w:rPr>
          <w:rFonts w:ascii="Verdana" w:hAnsi="Verdana"/>
          <w:sz w:val="20"/>
          <w:szCs w:val="20"/>
          <w:lang w:eastAsia="fr-FR"/>
        </w:rPr>
        <w:t xml:space="preserve"> pour sa gentillesse et ses encouragements.</w:t>
      </w:r>
    </w:p>
    <w:p w14:paraId="37ACFB7B" w14:textId="0CA0717A" w:rsidR="00395018" w:rsidRPr="00395018" w:rsidRDefault="00395018" w:rsidP="00395018">
      <w:pPr>
        <w:jc w:val="both"/>
        <w:rPr>
          <w:rFonts w:ascii="Verdana" w:hAnsi="Verdana"/>
          <w:sz w:val="20"/>
          <w:szCs w:val="20"/>
          <w:lang w:eastAsia="fr-FR"/>
        </w:rPr>
      </w:pPr>
      <w:r w:rsidRPr="00395018">
        <w:rPr>
          <w:rFonts w:ascii="Verdana" w:hAnsi="Verdana"/>
          <w:sz w:val="20"/>
          <w:szCs w:val="20"/>
          <w:lang w:eastAsia="fr-FR"/>
        </w:rPr>
        <w:t xml:space="preserve">Ce stage a été une expérience enrichissante, tant sur le plan professionnel que personnel, et a confirmé mon intérêt </w:t>
      </w:r>
      <w:r w:rsidR="004F2B11">
        <w:rPr>
          <w:rFonts w:ascii="Verdana" w:hAnsi="Verdana"/>
          <w:sz w:val="20"/>
          <w:szCs w:val="20"/>
          <w:lang w:eastAsia="fr-FR"/>
        </w:rPr>
        <w:t xml:space="preserve">de poursuivre mon </w:t>
      </w:r>
      <w:r w:rsidR="008F6014">
        <w:rPr>
          <w:rFonts w:ascii="Verdana" w:hAnsi="Verdana"/>
          <w:sz w:val="20"/>
          <w:szCs w:val="20"/>
          <w:lang w:eastAsia="fr-FR"/>
        </w:rPr>
        <w:t>évolution</w:t>
      </w:r>
      <w:r w:rsidR="004F2B11">
        <w:rPr>
          <w:rFonts w:ascii="Verdana" w:hAnsi="Verdana"/>
          <w:sz w:val="20"/>
          <w:szCs w:val="20"/>
          <w:lang w:eastAsia="fr-FR"/>
        </w:rPr>
        <w:t xml:space="preserve"> </w:t>
      </w:r>
      <w:r w:rsidR="00F851AD">
        <w:rPr>
          <w:rFonts w:ascii="Verdana" w:hAnsi="Verdana"/>
          <w:sz w:val="20"/>
          <w:szCs w:val="20"/>
          <w:lang w:eastAsia="fr-FR"/>
        </w:rPr>
        <w:t xml:space="preserve">dans le </w:t>
      </w:r>
      <w:r w:rsidRPr="00395018">
        <w:rPr>
          <w:rFonts w:ascii="Verdana" w:hAnsi="Verdana"/>
          <w:sz w:val="20"/>
          <w:szCs w:val="20"/>
          <w:lang w:eastAsia="fr-FR"/>
        </w:rPr>
        <w:t>domaine biomédical en milieu hospitalier.</w:t>
      </w:r>
    </w:p>
    <w:p w14:paraId="2A5192CC" w14:textId="77777777" w:rsidR="00395018" w:rsidRPr="00395018" w:rsidRDefault="00395018" w:rsidP="00395018">
      <w:pPr>
        <w:rPr>
          <w:lang w:eastAsia="fr-FR"/>
        </w:rPr>
      </w:pPr>
    </w:p>
    <w:p w14:paraId="353A18C1" w14:textId="77777777" w:rsidR="007E1258" w:rsidRPr="00653156" w:rsidRDefault="007E1258" w:rsidP="00955266">
      <w:pPr>
        <w:spacing w:after="100" w:afterAutospacing="1" w:line="240" w:lineRule="auto"/>
        <w:jc w:val="center"/>
        <w:rPr>
          <w:rFonts w:ascii="Verdana" w:eastAsia="Times New Roman" w:hAnsi="Verdana" w:cs="Times New Roman"/>
          <w:b/>
          <w:bCs/>
          <w:color w:val="0070C0"/>
          <w:sz w:val="32"/>
          <w:szCs w:val="32"/>
          <w:lang w:eastAsia="fr-FR"/>
        </w:rPr>
      </w:pPr>
    </w:p>
    <w:p w14:paraId="3F253706" w14:textId="77777777" w:rsidR="007E1258" w:rsidRPr="00653156" w:rsidRDefault="007E1258" w:rsidP="00395018">
      <w:pPr>
        <w:spacing w:after="100" w:afterAutospacing="1" w:line="240" w:lineRule="auto"/>
        <w:rPr>
          <w:rFonts w:ascii="Verdana" w:eastAsia="Times New Roman" w:hAnsi="Verdana" w:cs="Times New Roman"/>
          <w:b/>
          <w:bCs/>
          <w:color w:val="0070C0"/>
          <w:sz w:val="32"/>
          <w:szCs w:val="32"/>
          <w:lang w:eastAsia="fr-FR"/>
        </w:rPr>
      </w:pPr>
    </w:p>
    <w:p w14:paraId="12146CD5" w14:textId="77777777" w:rsidR="007E1258" w:rsidRPr="00653156" w:rsidRDefault="007E1258" w:rsidP="00395018">
      <w:pPr>
        <w:spacing w:after="100" w:afterAutospacing="1" w:line="240" w:lineRule="auto"/>
        <w:rPr>
          <w:rFonts w:ascii="Verdana" w:eastAsia="Times New Roman" w:hAnsi="Verdana" w:cs="Times New Roman"/>
          <w:b/>
          <w:bCs/>
          <w:color w:val="0070C0"/>
          <w:sz w:val="32"/>
          <w:szCs w:val="32"/>
          <w:lang w:eastAsia="fr-FR"/>
        </w:rPr>
      </w:pPr>
    </w:p>
    <w:p w14:paraId="77676984" w14:textId="77777777" w:rsidR="007E1258" w:rsidRPr="00653156" w:rsidRDefault="007E1258" w:rsidP="00955266">
      <w:pPr>
        <w:spacing w:after="100" w:afterAutospacing="1" w:line="240" w:lineRule="auto"/>
        <w:jc w:val="center"/>
        <w:rPr>
          <w:rFonts w:ascii="Verdana" w:eastAsia="Times New Roman" w:hAnsi="Verdana" w:cs="Times New Roman"/>
          <w:b/>
          <w:bCs/>
          <w:color w:val="0070C0"/>
          <w:sz w:val="32"/>
          <w:szCs w:val="32"/>
          <w:lang w:eastAsia="fr-FR"/>
        </w:rPr>
      </w:pPr>
    </w:p>
    <w:p w14:paraId="418A7E7D" w14:textId="77777777" w:rsidR="007E1258" w:rsidRPr="00653156" w:rsidRDefault="007E1258" w:rsidP="00955266">
      <w:pPr>
        <w:spacing w:after="100" w:afterAutospacing="1" w:line="240" w:lineRule="auto"/>
        <w:jc w:val="center"/>
        <w:rPr>
          <w:rFonts w:ascii="Verdana" w:eastAsia="Times New Roman" w:hAnsi="Verdana" w:cs="Times New Roman"/>
          <w:b/>
          <w:bCs/>
          <w:color w:val="0070C0"/>
          <w:sz w:val="32"/>
          <w:szCs w:val="32"/>
          <w:lang w:eastAsia="fr-FR"/>
        </w:rPr>
      </w:pPr>
    </w:p>
    <w:p w14:paraId="5B372604" w14:textId="77777777" w:rsidR="007E1258" w:rsidRPr="00653156" w:rsidRDefault="007E1258" w:rsidP="00955266">
      <w:pPr>
        <w:spacing w:after="100" w:afterAutospacing="1" w:line="240" w:lineRule="auto"/>
        <w:jc w:val="center"/>
        <w:rPr>
          <w:rFonts w:ascii="Verdana" w:eastAsia="Times New Roman" w:hAnsi="Verdana" w:cs="Times New Roman"/>
          <w:b/>
          <w:bCs/>
          <w:color w:val="0070C0"/>
          <w:sz w:val="32"/>
          <w:szCs w:val="32"/>
          <w:lang w:eastAsia="fr-FR"/>
        </w:rPr>
      </w:pPr>
    </w:p>
    <w:p w14:paraId="216CBD9F" w14:textId="77777777" w:rsidR="007E1258" w:rsidRPr="00653156" w:rsidRDefault="007E1258" w:rsidP="00955266">
      <w:pPr>
        <w:spacing w:after="100" w:afterAutospacing="1" w:line="240" w:lineRule="auto"/>
        <w:jc w:val="center"/>
        <w:rPr>
          <w:rFonts w:ascii="Verdana" w:eastAsia="Times New Roman" w:hAnsi="Verdana" w:cs="Times New Roman"/>
          <w:b/>
          <w:bCs/>
          <w:color w:val="0070C0"/>
          <w:sz w:val="32"/>
          <w:szCs w:val="32"/>
          <w:lang w:eastAsia="fr-FR"/>
        </w:rPr>
      </w:pPr>
    </w:p>
    <w:p w14:paraId="6F5C42A7" w14:textId="77777777" w:rsidR="007E1258" w:rsidRPr="00653156" w:rsidRDefault="007E1258" w:rsidP="00955266">
      <w:pPr>
        <w:spacing w:after="100" w:afterAutospacing="1" w:line="240" w:lineRule="auto"/>
        <w:jc w:val="center"/>
        <w:rPr>
          <w:rFonts w:ascii="Verdana" w:eastAsia="Times New Roman" w:hAnsi="Verdana" w:cs="Times New Roman"/>
          <w:b/>
          <w:bCs/>
          <w:color w:val="0070C0"/>
          <w:sz w:val="32"/>
          <w:szCs w:val="32"/>
          <w:lang w:eastAsia="fr-FR"/>
        </w:rPr>
      </w:pPr>
    </w:p>
    <w:p w14:paraId="65B90C04" w14:textId="77777777" w:rsidR="007E1258" w:rsidRPr="00653156" w:rsidRDefault="007E1258" w:rsidP="00F37E36">
      <w:pPr>
        <w:spacing w:after="100" w:afterAutospacing="1" w:line="240" w:lineRule="auto"/>
        <w:jc w:val="center"/>
        <w:rPr>
          <w:rFonts w:ascii="Verdana" w:eastAsia="Times New Roman" w:hAnsi="Verdana" w:cs="Times New Roman"/>
          <w:b/>
          <w:bCs/>
          <w:color w:val="0070C0"/>
          <w:sz w:val="32"/>
          <w:szCs w:val="32"/>
          <w:lang w:eastAsia="fr-FR"/>
        </w:rPr>
      </w:pPr>
    </w:p>
    <w:p w14:paraId="0D7E12B4" w14:textId="77777777" w:rsidR="005B0B4F" w:rsidRDefault="005B0B4F" w:rsidP="005304AC">
      <w:pPr>
        <w:pStyle w:val="Titre1"/>
        <w:numPr>
          <w:ilvl w:val="0"/>
          <w:numId w:val="0"/>
        </w:numPr>
        <w:rPr>
          <w:rFonts w:ascii="Verdana" w:eastAsia="Times New Roman" w:hAnsi="Verdana"/>
          <w:lang w:eastAsia="fr-FR"/>
        </w:rPr>
      </w:pPr>
    </w:p>
    <w:p w14:paraId="37701C71" w14:textId="5F16EC8F" w:rsidR="007E1258" w:rsidRPr="00653156" w:rsidRDefault="00026EFC" w:rsidP="005304AC">
      <w:pPr>
        <w:pStyle w:val="Titre1"/>
        <w:numPr>
          <w:ilvl w:val="0"/>
          <w:numId w:val="0"/>
        </w:numPr>
        <w:rPr>
          <w:rFonts w:ascii="Verdana" w:eastAsia="Times New Roman" w:hAnsi="Verdana"/>
          <w:lang w:eastAsia="fr-FR"/>
        </w:rPr>
      </w:pPr>
      <w:bookmarkStart w:id="2" w:name="_Toc202529414"/>
      <w:r w:rsidRPr="00653156">
        <w:rPr>
          <w:rFonts w:ascii="Verdana" w:eastAsia="Times New Roman" w:hAnsi="Verdana"/>
          <w:lang w:eastAsia="fr-FR"/>
        </w:rPr>
        <w:t>G</w:t>
      </w:r>
      <w:r w:rsidR="007E1258" w:rsidRPr="00653156">
        <w:rPr>
          <w:rFonts w:ascii="Verdana" w:eastAsia="Times New Roman" w:hAnsi="Verdana"/>
          <w:lang w:eastAsia="fr-FR"/>
        </w:rPr>
        <w:t>lossaire</w:t>
      </w:r>
      <w:bookmarkEnd w:id="2"/>
    </w:p>
    <w:p w14:paraId="0FD5C6D7" w14:textId="77777777" w:rsidR="007E1258" w:rsidRPr="00653156" w:rsidRDefault="007E1258" w:rsidP="00955266">
      <w:pPr>
        <w:spacing w:after="100" w:afterAutospacing="1" w:line="240" w:lineRule="auto"/>
        <w:jc w:val="center"/>
        <w:rPr>
          <w:rFonts w:ascii="Verdana" w:eastAsia="Times New Roman" w:hAnsi="Verdana" w:cs="Times New Roman"/>
          <w:b/>
          <w:bCs/>
          <w:color w:val="0070C0"/>
          <w:sz w:val="32"/>
          <w:szCs w:val="32"/>
          <w:lang w:eastAsia="fr-FR"/>
        </w:rPr>
      </w:pPr>
    </w:p>
    <w:p w14:paraId="22CFCA1F" w14:textId="70C6C2E2" w:rsidR="007E1258" w:rsidRDefault="000C24BF" w:rsidP="000C24BF">
      <w:pPr>
        <w:spacing w:after="100" w:afterAutospacing="1" w:line="240" w:lineRule="auto"/>
        <w:rPr>
          <w:rFonts w:ascii="Verdana" w:eastAsia="Times New Roman" w:hAnsi="Verdana" w:cs="Times New Roman"/>
          <w:bCs/>
          <w:sz w:val="20"/>
          <w:szCs w:val="20"/>
          <w:lang w:eastAsia="fr-FR"/>
        </w:rPr>
      </w:pPr>
      <w:r w:rsidRPr="000C24BF">
        <w:rPr>
          <w:rFonts w:ascii="Verdana" w:eastAsia="Times New Roman" w:hAnsi="Verdana" w:cs="Times New Roman"/>
          <w:bCs/>
          <w:sz w:val="20"/>
          <w:szCs w:val="20"/>
          <w:lang w:eastAsia="fr-FR"/>
        </w:rPr>
        <w:t>GMAO :</w:t>
      </w:r>
      <w:r>
        <w:rPr>
          <w:rFonts w:ascii="Verdana" w:eastAsia="Times New Roman" w:hAnsi="Verdana" w:cs="Times New Roman"/>
          <w:bCs/>
          <w:sz w:val="20"/>
          <w:szCs w:val="20"/>
          <w:lang w:eastAsia="fr-FR"/>
        </w:rPr>
        <w:t xml:space="preserve"> Gestion de </w:t>
      </w:r>
      <w:r w:rsidR="00992C5E">
        <w:rPr>
          <w:rFonts w:ascii="Verdana" w:eastAsia="Times New Roman" w:hAnsi="Verdana" w:cs="Times New Roman"/>
          <w:bCs/>
          <w:sz w:val="20"/>
          <w:szCs w:val="20"/>
          <w:lang w:eastAsia="fr-FR"/>
        </w:rPr>
        <w:t>M</w:t>
      </w:r>
      <w:r>
        <w:rPr>
          <w:rFonts w:ascii="Verdana" w:eastAsia="Times New Roman" w:hAnsi="Verdana" w:cs="Times New Roman"/>
          <w:bCs/>
          <w:sz w:val="20"/>
          <w:szCs w:val="20"/>
          <w:lang w:eastAsia="fr-FR"/>
        </w:rPr>
        <w:t xml:space="preserve">aintenance </w:t>
      </w:r>
      <w:r w:rsidR="00992C5E">
        <w:rPr>
          <w:rFonts w:ascii="Verdana" w:eastAsia="Times New Roman" w:hAnsi="Verdana" w:cs="Times New Roman"/>
          <w:bCs/>
          <w:sz w:val="20"/>
          <w:szCs w:val="20"/>
          <w:lang w:eastAsia="fr-FR"/>
        </w:rPr>
        <w:t>A</w:t>
      </w:r>
      <w:r>
        <w:rPr>
          <w:rFonts w:ascii="Verdana" w:eastAsia="Times New Roman" w:hAnsi="Verdana" w:cs="Times New Roman"/>
          <w:bCs/>
          <w:sz w:val="20"/>
          <w:szCs w:val="20"/>
          <w:lang w:eastAsia="fr-FR"/>
        </w:rPr>
        <w:t xml:space="preserve">ssisté par </w:t>
      </w:r>
      <w:r w:rsidR="00992C5E">
        <w:rPr>
          <w:rFonts w:ascii="Verdana" w:eastAsia="Times New Roman" w:hAnsi="Verdana" w:cs="Times New Roman"/>
          <w:bCs/>
          <w:sz w:val="20"/>
          <w:szCs w:val="20"/>
          <w:lang w:eastAsia="fr-FR"/>
        </w:rPr>
        <w:t>O</w:t>
      </w:r>
      <w:r>
        <w:rPr>
          <w:rFonts w:ascii="Verdana" w:eastAsia="Times New Roman" w:hAnsi="Verdana" w:cs="Times New Roman"/>
          <w:bCs/>
          <w:sz w:val="20"/>
          <w:szCs w:val="20"/>
          <w:lang w:eastAsia="fr-FR"/>
        </w:rPr>
        <w:t>rdinateur</w:t>
      </w:r>
    </w:p>
    <w:p w14:paraId="3DF52F3E" w14:textId="528DBBEF" w:rsidR="000C24BF" w:rsidRDefault="000C24BF" w:rsidP="000C24BF">
      <w:pPr>
        <w:spacing w:after="100" w:afterAutospacing="1" w:line="240" w:lineRule="auto"/>
        <w:rPr>
          <w:rFonts w:ascii="Verdana" w:eastAsia="Times New Roman" w:hAnsi="Verdana" w:cs="Times New Roman"/>
          <w:bCs/>
          <w:sz w:val="20"/>
          <w:szCs w:val="20"/>
          <w:lang w:eastAsia="fr-FR"/>
        </w:rPr>
      </w:pPr>
      <w:r>
        <w:rPr>
          <w:rFonts w:ascii="Verdana" w:eastAsia="Times New Roman" w:hAnsi="Verdana" w:cs="Times New Roman"/>
          <w:bCs/>
          <w:sz w:val="20"/>
          <w:szCs w:val="20"/>
          <w:lang w:eastAsia="fr-FR"/>
        </w:rPr>
        <w:t xml:space="preserve">GHT : Groupement </w:t>
      </w:r>
      <w:r w:rsidR="00992C5E">
        <w:rPr>
          <w:rFonts w:ascii="Verdana" w:eastAsia="Times New Roman" w:hAnsi="Verdana" w:cs="Times New Roman"/>
          <w:bCs/>
          <w:sz w:val="20"/>
          <w:szCs w:val="20"/>
          <w:lang w:eastAsia="fr-FR"/>
        </w:rPr>
        <w:t>H</w:t>
      </w:r>
      <w:r>
        <w:rPr>
          <w:rFonts w:ascii="Verdana" w:eastAsia="Times New Roman" w:hAnsi="Verdana" w:cs="Times New Roman"/>
          <w:bCs/>
          <w:sz w:val="20"/>
          <w:szCs w:val="20"/>
          <w:lang w:eastAsia="fr-FR"/>
        </w:rPr>
        <w:t xml:space="preserve">ospitaliers </w:t>
      </w:r>
      <w:r w:rsidR="00CA3410">
        <w:rPr>
          <w:rFonts w:ascii="Verdana" w:eastAsia="Times New Roman" w:hAnsi="Verdana" w:cs="Times New Roman"/>
          <w:bCs/>
          <w:sz w:val="20"/>
          <w:szCs w:val="20"/>
          <w:lang w:eastAsia="fr-FR"/>
        </w:rPr>
        <w:t>de Territoire</w:t>
      </w:r>
    </w:p>
    <w:p w14:paraId="0DFB9CAA" w14:textId="77777777" w:rsidR="00992C5E" w:rsidRDefault="000C24BF" w:rsidP="000C24BF">
      <w:pPr>
        <w:spacing w:after="100" w:afterAutospacing="1" w:line="240" w:lineRule="auto"/>
        <w:rPr>
          <w:rFonts w:ascii="Verdana" w:eastAsia="Times New Roman" w:hAnsi="Verdana" w:cs="Times New Roman"/>
          <w:bCs/>
          <w:sz w:val="20"/>
          <w:szCs w:val="20"/>
          <w:lang w:eastAsia="fr-FR"/>
        </w:rPr>
      </w:pPr>
      <w:r>
        <w:rPr>
          <w:rFonts w:ascii="Verdana" w:eastAsia="Times New Roman" w:hAnsi="Verdana" w:cs="Times New Roman"/>
          <w:bCs/>
          <w:sz w:val="20"/>
          <w:szCs w:val="20"/>
          <w:lang w:eastAsia="fr-FR"/>
        </w:rPr>
        <w:t xml:space="preserve">RSQM : </w:t>
      </w:r>
      <w:r w:rsidR="00BA5234" w:rsidRPr="00992C5E">
        <w:rPr>
          <w:rFonts w:ascii="Verdana" w:eastAsia="Times New Roman" w:hAnsi="Verdana" w:cs="Times New Roman"/>
          <w:bCs/>
          <w:sz w:val="20"/>
          <w:lang w:eastAsia="fr-FR"/>
        </w:rPr>
        <w:t>Registre de Sécurité, Qualité et Maintenance</w:t>
      </w:r>
      <w:r w:rsidR="00BA5234" w:rsidRPr="00992C5E">
        <w:rPr>
          <w:rFonts w:ascii="Verdana" w:eastAsia="Times New Roman" w:hAnsi="Verdana" w:cs="Times New Roman"/>
          <w:bCs/>
          <w:sz w:val="18"/>
          <w:szCs w:val="20"/>
          <w:lang w:eastAsia="fr-FR"/>
        </w:rPr>
        <w:t xml:space="preserve"> </w:t>
      </w:r>
    </w:p>
    <w:p w14:paraId="2377B92C" w14:textId="3934E79D" w:rsidR="000C24BF" w:rsidRDefault="000C24BF" w:rsidP="000C24BF">
      <w:pPr>
        <w:spacing w:after="100" w:afterAutospacing="1" w:line="240" w:lineRule="auto"/>
        <w:rPr>
          <w:rFonts w:ascii="Verdana" w:eastAsia="Times New Roman" w:hAnsi="Verdana" w:cs="Times New Roman"/>
          <w:bCs/>
          <w:sz w:val="20"/>
          <w:szCs w:val="20"/>
          <w:lang w:eastAsia="fr-FR"/>
        </w:rPr>
      </w:pPr>
      <w:r>
        <w:rPr>
          <w:rFonts w:ascii="Verdana" w:eastAsia="Times New Roman" w:hAnsi="Verdana" w:cs="Times New Roman"/>
          <w:bCs/>
          <w:sz w:val="20"/>
          <w:szCs w:val="20"/>
          <w:lang w:eastAsia="fr-FR"/>
        </w:rPr>
        <w:t xml:space="preserve">IWS : </w:t>
      </w:r>
      <w:proofErr w:type="spellStart"/>
      <w:r>
        <w:rPr>
          <w:rFonts w:ascii="Verdana" w:eastAsia="Times New Roman" w:hAnsi="Verdana" w:cs="Times New Roman"/>
          <w:bCs/>
          <w:sz w:val="20"/>
          <w:szCs w:val="20"/>
          <w:lang w:eastAsia="fr-FR"/>
        </w:rPr>
        <w:t>Isilog</w:t>
      </w:r>
      <w:proofErr w:type="spellEnd"/>
      <w:r>
        <w:rPr>
          <w:rFonts w:ascii="Verdana" w:eastAsia="Times New Roman" w:hAnsi="Verdana" w:cs="Times New Roman"/>
          <w:bCs/>
          <w:sz w:val="20"/>
          <w:szCs w:val="20"/>
          <w:lang w:eastAsia="fr-FR"/>
        </w:rPr>
        <w:t xml:space="preserve"> </w:t>
      </w:r>
      <w:r w:rsidR="00992C5E">
        <w:rPr>
          <w:rFonts w:ascii="Verdana" w:eastAsia="Times New Roman" w:hAnsi="Verdana" w:cs="Times New Roman"/>
          <w:bCs/>
          <w:sz w:val="20"/>
          <w:szCs w:val="20"/>
          <w:lang w:eastAsia="fr-FR"/>
        </w:rPr>
        <w:t>W</w:t>
      </w:r>
      <w:r>
        <w:rPr>
          <w:rFonts w:ascii="Verdana" w:eastAsia="Times New Roman" w:hAnsi="Verdana" w:cs="Times New Roman"/>
          <w:bCs/>
          <w:sz w:val="20"/>
          <w:szCs w:val="20"/>
          <w:lang w:eastAsia="fr-FR"/>
        </w:rPr>
        <w:t xml:space="preserve">eb </w:t>
      </w:r>
      <w:r w:rsidR="00992C5E">
        <w:rPr>
          <w:rFonts w:ascii="Verdana" w:eastAsia="Times New Roman" w:hAnsi="Verdana" w:cs="Times New Roman"/>
          <w:bCs/>
          <w:sz w:val="20"/>
          <w:szCs w:val="20"/>
          <w:lang w:eastAsia="fr-FR"/>
        </w:rPr>
        <w:t>S</w:t>
      </w:r>
      <w:r>
        <w:rPr>
          <w:rFonts w:ascii="Verdana" w:eastAsia="Times New Roman" w:hAnsi="Verdana" w:cs="Times New Roman"/>
          <w:bCs/>
          <w:sz w:val="20"/>
          <w:szCs w:val="20"/>
          <w:lang w:eastAsia="fr-FR"/>
        </w:rPr>
        <w:t xml:space="preserve">ervice </w:t>
      </w:r>
    </w:p>
    <w:p w14:paraId="0FF8CA1E" w14:textId="309CB7D5" w:rsidR="009F268D" w:rsidRDefault="009F268D" w:rsidP="000C24BF">
      <w:pPr>
        <w:spacing w:after="100" w:afterAutospacing="1" w:line="240" w:lineRule="auto"/>
        <w:rPr>
          <w:rFonts w:ascii="Verdana" w:eastAsia="Times New Roman" w:hAnsi="Verdana" w:cs="Times New Roman"/>
          <w:bCs/>
          <w:sz w:val="20"/>
          <w:szCs w:val="20"/>
          <w:lang w:eastAsia="fr-FR"/>
        </w:rPr>
      </w:pPr>
      <w:r>
        <w:rPr>
          <w:rFonts w:ascii="Verdana" w:eastAsia="Times New Roman" w:hAnsi="Verdana" w:cs="Times New Roman"/>
          <w:bCs/>
          <w:sz w:val="20"/>
          <w:szCs w:val="20"/>
          <w:lang w:eastAsia="fr-FR"/>
        </w:rPr>
        <w:t xml:space="preserve">CH : Centre </w:t>
      </w:r>
      <w:r w:rsidR="00992C5E">
        <w:rPr>
          <w:rFonts w:ascii="Verdana" w:eastAsia="Times New Roman" w:hAnsi="Verdana" w:cs="Times New Roman"/>
          <w:bCs/>
          <w:sz w:val="20"/>
          <w:szCs w:val="20"/>
          <w:lang w:eastAsia="fr-FR"/>
        </w:rPr>
        <w:t>H</w:t>
      </w:r>
      <w:r>
        <w:rPr>
          <w:rFonts w:ascii="Verdana" w:eastAsia="Times New Roman" w:hAnsi="Verdana" w:cs="Times New Roman"/>
          <w:bCs/>
          <w:sz w:val="20"/>
          <w:szCs w:val="20"/>
          <w:lang w:eastAsia="fr-FR"/>
        </w:rPr>
        <w:t>ospitalier</w:t>
      </w:r>
    </w:p>
    <w:p w14:paraId="2ABCBDD0" w14:textId="59D758FD" w:rsidR="000C24BF" w:rsidRDefault="000C24BF" w:rsidP="000C24BF">
      <w:pPr>
        <w:spacing w:after="100" w:afterAutospacing="1" w:line="240" w:lineRule="auto"/>
        <w:rPr>
          <w:rFonts w:ascii="Verdana" w:eastAsia="Times New Roman" w:hAnsi="Verdana" w:cs="Times New Roman"/>
          <w:bCs/>
          <w:sz w:val="20"/>
          <w:szCs w:val="20"/>
          <w:lang w:eastAsia="fr-FR"/>
        </w:rPr>
      </w:pPr>
      <w:r>
        <w:rPr>
          <w:rFonts w:ascii="Verdana" w:eastAsia="Times New Roman" w:hAnsi="Verdana" w:cs="Times New Roman"/>
          <w:bCs/>
          <w:sz w:val="20"/>
          <w:szCs w:val="20"/>
          <w:lang w:eastAsia="fr-FR"/>
        </w:rPr>
        <w:t xml:space="preserve">CHU : Centre </w:t>
      </w:r>
      <w:r w:rsidR="00992C5E">
        <w:rPr>
          <w:rFonts w:ascii="Verdana" w:eastAsia="Times New Roman" w:hAnsi="Verdana" w:cs="Times New Roman"/>
          <w:bCs/>
          <w:sz w:val="20"/>
          <w:szCs w:val="20"/>
          <w:lang w:eastAsia="fr-FR"/>
        </w:rPr>
        <w:t>H</w:t>
      </w:r>
      <w:r>
        <w:rPr>
          <w:rFonts w:ascii="Verdana" w:eastAsia="Times New Roman" w:hAnsi="Verdana" w:cs="Times New Roman"/>
          <w:bCs/>
          <w:sz w:val="20"/>
          <w:szCs w:val="20"/>
          <w:lang w:eastAsia="fr-FR"/>
        </w:rPr>
        <w:t xml:space="preserve">ospitalier </w:t>
      </w:r>
      <w:r w:rsidR="00992C5E">
        <w:rPr>
          <w:rFonts w:ascii="Verdana" w:eastAsia="Times New Roman" w:hAnsi="Verdana" w:cs="Times New Roman"/>
          <w:bCs/>
          <w:sz w:val="20"/>
          <w:szCs w:val="20"/>
          <w:lang w:eastAsia="fr-FR"/>
        </w:rPr>
        <w:t>U</w:t>
      </w:r>
      <w:r>
        <w:rPr>
          <w:rFonts w:ascii="Verdana" w:eastAsia="Times New Roman" w:hAnsi="Verdana" w:cs="Times New Roman"/>
          <w:bCs/>
          <w:sz w:val="20"/>
          <w:szCs w:val="20"/>
          <w:lang w:eastAsia="fr-FR"/>
        </w:rPr>
        <w:t>niversitaire</w:t>
      </w:r>
    </w:p>
    <w:p w14:paraId="4B48165B" w14:textId="058742CB" w:rsidR="004B1238" w:rsidRDefault="004B1238" w:rsidP="000C24BF">
      <w:pPr>
        <w:spacing w:after="100" w:afterAutospacing="1" w:line="240" w:lineRule="auto"/>
        <w:rPr>
          <w:rFonts w:ascii="Verdana" w:eastAsia="Times New Roman" w:hAnsi="Verdana" w:cs="Times New Roman"/>
          <w:bCs/>
          <w:sz w:val="20"/>
          <w:szCs w:val="20"/>
          <w:lang w:eastAsia="fr-FR"/>
        </w:rPr>
      </w:pPr>
      <w:r>
        <w:rPr>
          <w:rFonts w:ascii="Verdana" w:eastAsia="Times New Roman" w:hAnsi="Verdana" w:cs="Times New Roman"/>
          <w:bCs/>
          <w:sz w:val="20"/>
          <w:szCs w:val="20"/>
          <w:lang w:eastAsia="fr-FR"/>
        </w:rPr>
        <w:t xml:space="preserve">HAD : Hospitalisation </w:t>
      </w:r>
      <w:r w:rsidR="00992C5E">
        <w:rPr>
          <w:rFonts w:ascii="Verdana" w:eastAsia="Times New Roman" w:hAnsi="Verdana" w:cs="Times New Roman"/>
          <w:bCs/>
          <w:sz w:val="20"/>
          <w:szCs w:val="20"/>
          <w:lang w:eastAsia="fr-FR"/>
        </w:rPr>
        <w:t>A D</w:t>
      </w:r>
      <w:r>
        <w:rPr>
          <w:rFonts w:ascii="Verdana" w:eastAsia="Times New Roman" w:hAnsi="Verdana" w:cs="Times New Roman"/>
          <w:bCs/>
          <w:sz w:val="20"/>
          <w:szCs w:val="20"/>
          <w:lang w:eastAsia="fr-FR"/>
        </w:rPr>
        <w:t>omicile</w:t>
      </w:r>
    </w:p>
    <w:p w14:paraId="467D8B74" w14:textId="527A038A" w:rsidR="004B1238" w:rsidRDefault="004B1238" w:rsidP="000C24BF">
      <w:pPr>
        <w:spacing w:after="100" w:afterAutospacing="1" w:line="240" w:lineRule="auto"/>
        <w:rPr>
          <w:rFonts w:ascii="Verdana" w:eastAsia="Times New Roman" w:hAnsi="Verdana" w:cs="Times New Roman"/>
          <w:bCs/>
          <w:sz w:val="20"/>
          <w:szCs w:val="20"/>
          <w:lang w:eastAsia="fr-FR"/>
        </w:rPr>
      </w:pPr>
      <w:r>
        <w:rPr>
          <w:rFonts w:ascii="Verdana" w:eastAsia="Times New Roman" w:hAnsi="Verdana" w:cs="Times New Roman"/>
          <w:bCs/>
          <w:sz w:val="20"/>
          <w:szCs w:val="20"/>
          <w:lang w:eastAsia="fr-FR"/>
        </w:rPr>
        <w:t xml:space="preserve">DM : Dispositif </w:t>
      </w:r>
      <w:r w:rsidR="00992C5E">
        <w:rPr>
          <w:rFonts w:ascii="Verdana" w:eastAsia="Times New Roman" w:hAnsi="Verdana" w:cs="Times New Roman"/>
          <w:bCs/>
          <w:sz w:val="20"/>
          <w:szCs w:val="20"/>
          <w:lang w:eastAsia="fr-FR"/>
        </w:rPr>
        <w:t>M</w:t>
      </w:r>
      <w:r w:rsidR="009F268D">
        <w:rPr>
          <w:rFonts w:ascii="Verdana" w:eastAsia="Times New Roman" w:hAnsi="Verdana" w:cs="Times New Roman"/>
          <w:bCs/>
          <w:sz w:val="20"/>
          <w:szCs w:val="20"/>
          <w:lang w:eastAsia="fr-FR"/>
        </w:rPr>
        <w:t>édical</w:t>
      </w:r>
    </w:p>
    <w:p w14:paraId="5627C3D0" w14:textId="07604652" w:rsidR="009F268D" w:rsidRDefault="009F268D" w:rsidP="000C24BF">
      <w:pPr>
        <w:spacing w:after="100" w:afterAutospacing="1" w:line="240" w:lineRule="auto"/>
        <w:rPr>
          <w:rFonts w:ascii="Verdana" w:eastAsia="Times New Roman" w:hAnsi="Verdana" w:cs="Times New Roman"/>
          <w:bCs/>
          <w:sz w:val="20"/>
          <w:szCs w:val="20"/>
          <w:lang w:eastAsia="fr-FR"/>
        </w:rPr>
      </w:pPr>
      <w:r>
        <w:rPr>
          <w:rFonts w:ascii="Verdana" w:eastAsia="Times New Roman" w:hAnsi="Verdana" w:cs="Times New Roman"/>
          <w:bCs/>
          <w:sz w:val="20"/>
          <w:szCs w:val="20"/>
          <w:lang w:eastAsia="fr-FR"/>
        </w:rPr>
        <w:t xml:space="preserve">BMS : Blue </w:t>
      </w:r>
      <w:r w:rsidR="00CA3410">
        <w:rPr>
          <w:rFonts w:ascii="Verdana" w:eastAsia="Times New Roman" w:hAnsi="Verdana" w:cs="Times New Roman"/>
          <w:bCs/>
          <w:sz w:val="20"/>
          <w:szCs w:val="20"/>
          <w:lang w:eastAsia="fr-FR"/>
        </w:rPr>
        <w:t>M</w:t>
      </w:r>
      <w:r>
        <w:rPr>
          <w:rFonts w:ascii="Verdana" w:eastAsia="Times New Roman" w:hAnsi="Verdana" w:cs="Times New Roman"/>
          <w:bCs/>
          <w:sz w:val="20"/>
          <w:szCs w:val="20"/>
          <w:lang w:eastAsia="fr-FR"/>
        </w:rPr>
        <w:t xml:space="preserve">edi </w:t>
      </w:r>
      <w:r w:rsidR="00CA3410">
        <w:rPr>
          <w:rFonts w:ascii="Verdana" w:eastAsia="Times New Roman" w:hAnsi="Verdana" w:cs="Times New Roman"/>
          <w:bCs/>
          <w:sz w:val="20"/>
          <w:szCs w:val="20"/>
          <w:lang w:eastAsia="fr-FR"/>
        </w:rPr>
        <w:t>S</w:t>
      </w:r>
      <w:r>
        <w:rPr>
          <w:rFonts w:ascii="Verdana" w:eastAsia="Times New Roman" w:hAnsi="Verdana" w:cs="Times New Roman"/>
          <w:bCs/>
          <w:sz w:val="20"/>
          <w:szCs w:val="20"/>
          <w:lang w:eastAsia="fr-FR"/>
        </w:rPr>
        <w:t>anté</w:t>
      </w:r>
    </w:p>
    <w:p w14:paraId="768BB24B" w14:textId="5A93BECA" w:rsidR="009F268D" w:rsidRDefault="009F268D" w:rsidP="000C24BF">
      <w:pPr>
        <w:spacing w:after="100" w:afterAutospacing="1" w:line="240" w:lineRule="auto"/>
        <w:rPr>
          <w:rFonts w:ascii="Verdana" w:eastAsia="Times New Roman" w:hAnsi="Verdana" w:cs="Times New Roman"/>
          <w:bCs/>
          <w:sz w:val="20"/>
          <w:szCs w:val="20"/>
          <w:lang w:eastAsia="fr-FR"/>
        </w:rPr>
      </w:pPr>
      <w:r>
        <w:rPr>
          <w:rFonts w:ascii="Verdana" w:eastAsia="Times New Roman" w:hAnsi="Verdana" w:cs="Times New Roman"/>
          <w:bCs/>
          <w:sz w:val="20"/>
          <w:szCs w:val="20"/>
          <w:lang w:eastAsia="fr-FR"/>
        </w:rPr>
        <w:t xml:space="preserve">QHSE : </w:t>
      </w:r>
      <w:r w:rsidRPr="009F268D">
        <w:rPr>
          <w:rFonts w:ascii="Verdana" w:eastAsia="Times New Roman" w:hAnsi="Verdana" w:cs="Times New Roman"/>
          <w:bCs/>
          <w:sz w:val="20"/>
          <w:szCs w:val="20"/>
          <w:lang w:eastAsia="fr-FR"/>
        </w:rPr>
        <w:t>Qualité, Hygiène, Sécurité, Environnement</w:t>
      </w:r>
    </w:p>
    <w:p w14:paraId="27E07088" w14:textId="0BEA1CDB" w:rsidR="009F268D" w:rsidRDefault="009F268D" w:rsidP="000C24BF">
      <w:pPr>
        <w:spacing w:after="100" w:afterAutospacing="1" w:line="240" w:lineRule="auto"/>
        <w:rPr>
          <w:rFonts w:ascii="Verdana" w:eastAsia="Times New Roman" w:hAnsi="Verdana" w:cs="Times New Roman"/>
          <w:bCs/>
          <w:sz w:val="20"/>
          <w:szCs w:val="20"/>
          <w:lang w:eastAsia="fr-FR"/>
        </w:rPr>
      </w:pPr>
      <w:r>
        <w:rPr>
          <w:rFonts w:ascii="Verdana" w:eastAsia="Times New Roman" w:hAnsi="Verdana" w:cs="Times New Roman"/>
          <w:bCs/>
          <w:sz w:val="20"/>
          <w:szCs w:val="20"/>
          <w:lang w:eastAsia="fr-FR"/>
        </w:rPr>
        <w:t xml:space="preserve">SSR : </w:t>
      </w:r>
      <w:r w:rsidR="00992C5E">
        <w:rPr>
          <w:rFonts w:ascii="Verdana" w:eastAsia="Times New Roman" w:hAnsi="Verdana" w:cs="Times New Roman"/>
          <w:bCs/>
          <w:sz w:val="20"/>
          <w:szCs w:val="20"/>
          <w:lang w:eastAsia="fr-FR"/>
        </w:rPr>
        <w:t>S</w:t>
      </w:r>
      <w:r>
        <w:rPr>
          <w:rFonts w:ascii="Verdana" w:eastAsia="Times New Roman" w:hAnsi="Verdana" w:cs="Times New Roman"/>
          <w:bCs/>
          <w:sz w:val="20"/>
          <w:szCs w:val="20"/>
          <w:lang w:eastAsia="fr-FR"/>
        </w:rPr>
        <w:t xml:space="preserve">oins de </w:t>
      </w:r>
      <w:r w:rsidR="00992C5E">
        <w:rPr>
          <w:rFonts w:ascii="Verdana" w:eastAsia="Times New Roman" w:hAnsi="Verdana" w:cs="Times New Roman"/>
          <w:bCs/>
          <w:sz w:val="20"/>
          <w:szCs w:val="20"/>
          <w:lang w:eastAsia="fr-FR"/>
        </w:rPr>
        <w:t>S</w:t>
      </w:r>
      <w:r>
        <w:rPr>
          <w:rFonts w:ascii="Verdana" w:eastAsia="Times New Roman" w:hAnsi="Verdana" w:cs="Times New Roman"/>
          <w:bCs/>
          <w:sz w:val="20"/>
          <w:szCs w:val="20"/>
          <w:lang w:eastAsia="fr-FR"/>
        </w:rPr>
        <w:t xml:space="preserve">uite et </w:t>
      </w:r>
      <w:r w:rsidR="00992C5E">
        <w:rPr>
          <w:rFonts w:ascii="Verdana" w:eastAsia="Times New Roman" w:hAnsi="Verdana" w:cs="Times New Roman"/>
          <w:bCs/>
          <w:sz w:val="20"/>
          <w:szCs w:val="20"/>
          <w:lang w:eastAsia="fr-FR"/>
        </w:rPr>
        <w:t>R</w:t>
      </w:r>
      <w:r>
        <w:rPr>
          <w:rFonts w:ascii="Verdana" w:eastAsia="Times New Roman" w:hAnsi="Verdana" w:cs="Times New Roman"/>
          <w:bCs/>
          <w:sz w:val="20"/>
          <w:szCs w:val="20"/>
          <w:lang w:eastAsia="fr-FR"/>
        </w:rPr>
        <w:t>éadaptations</w:t>
      </w:r>
    </w:p>
    <w:p w14:paraId="1CC36FFC" w14:textId="641DFF14" w:rsidR="009F268D" w:rsidRDefault="009F268D" w:rsidP="000C24BF">
      <w:pPr>
        <w:spacing w:after="100" w:afterAutospacing="1" w:line="240" w:lineRule="auto"/>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EHPAD</w:t>
      </w:r>
      <w:r>
        <w:rPr>
          <w:rFonts w:ascii="Verdana" w:eastAsia="Times New Roman" w:hAnsi="Verdana" w:cs="Times New Roman"/>
          <w:sz w:val="20"/>
          <w:szCs w:val="24"/>
          <w:lang w:eastAsia="fr-FR"/>
        </w:rPr>
        <w:t xml:space="preserve"> : </w:t>
      </w:r>
      <w:r w:rsidR="00992C5E">
        <w:rPr>
          <w:rFonts w:ascii="Verdana" w:eastAsia="Times New Roman" w:hAnsi="Verdana" w:cs="Times New Roman"/>
          <w:sz w:val="20"/>
          <w:szCs w:val="24"/>
          <w:lang w:eastAsia="fr-FR"/>
        </w:rPr>
        <w:t>E</w:t>
      </w:r>
      <w:r w:rsidRPr="009F268D">
        <w:rPr>
          <w:rFonts w:ascii="Verdana" w:eastAsia="Times New Roman" w:hAnsi="Verdana" w:cs="Times New Roman"/>
          <w:sz w:val="20"/>
          <w:szCs w:val="24"/>
          <w:lang w:eastAsia="fr-FR"/>
        </w:rPr>
        <w:t>tablissements d'</w:t>
      </w:r>
      <w:r w:rsidR="00992C5E">
        <w:rPr>
          <w:rFonts w:ascii="Verdana" w:eastAsia="Times New Roman" w:hAnsi="Verdana" w:cs="Times New Roman"/>
          <w:sz w:val="20"/>
          <w:szCs w:val="24"/>
          <w:lang w:eastAsia="fr-FR"/>
        </w:rPr>
        <w:t>H</w:t>
      </w:r>
      <w:r w:rsidRPr="009F268D">
        <w:rPr>
          <w:rFonts w:ascii="Verdana" w:eastAsia="Times New Roman" w:hAnsi="Verdana" w:cs="Times New Roman"/>
          <w:sz w:val="20"/>
          <w:szCs w:val="24"/>
          <w:lang w:eastAsia="fr-FR"/>
        </w:rPr>
        <w:t xml:space="preserve">ébergement pour </w:t>
      </w:r>
      <w:r w:rsidR="00992C5E">
        <w:rPr>
          <w:rFonts w:ascii="Verdana" w:eastAsia="Times New Roman" w:hAnsi="Verdana" w:cs="Times New Roman"/>
          <w:sz w:val="20"/>
          <w:szCs w:val="24"/>
          <w:lang w:eastAsia="fr-FR"/>
        </w:rPr>
        <w:t>P</w:t>
      </w:r>
      <w:r w:rsidRPr="009F268D">
        <w:rPr>
          <w:rFonts w:ascii="Verdana" w:eastAsia="Times New Roman" w:hAnsi="Verdana" w:cs="Times New Roman"/>
          <w:sz w:val="20"/>
          <w:szCs w:val="24"/>
          <w:lang w:eastAsia="fr-FR"/>
        </w:rPr>
        <w:t xml:space="preserve">ersonnes </w:t>
      </w:r>
      <w:r w:rsidR="00992C5E">
        <w:rPr>
          <w:rFonts w:ascii="Verdana" w:eastAsia="Times New Roman" w:hAnsi="Verdana" w:cs="Times New Roman"/>
          <w:sz w:val="20"/>
          <w:szCs w:val="24"/>
          <w:lang w:eastAsia="fr-FR"/>
        </w:rPr>
        <w:t>A</w:t>
      </w:r>
      <w:r w:rsidRPr="009F268D">
        <w:rPr>
          <w:rFonts w:ascii="Verdana" w:eastAsia="Times New Roman" w:hAnsi="Verdana" w:cs="Times New Roman"/>
          <w:sz w:val="20"/>
          <w:szCs w:val="24"/>
          <w:lang w:eastAsia="fr-FR"/>
        </w:rPr>
        <w:t xml:space="preserve">gées </w:t>
      </w:r>
      <w:r w:rsidR="00992C5E">
        <w:rPr>
          <w:rFonts w:ascii="Verdana" w:eastAsia="Times New Roman" w:hAnsi="Verdana" w:cs="Times New Roman"/>
          <w:sz w:val="20"/>
          <w:szCs w:val="24"/>
          <w:lang w:eastAsia="fr-FR"/>
        </w:rPr>
        <w:t>D</w:t>
      </w:r>
      <w:r w:rsidRPr="009F268D">
        <w:rPr>
          <w:rFonts w:ascii="Verdana" w:eastAsia="Times New Roman" w:hAnsi="Verdana" w:cs="Times New Roman"/>
          <w:sz w:val="20"/>
          <w:szCs w:val="24"/>
          <w:lang w:eastAsia="fr-FR"/>
        </w:rPr>
        <w:t>épendantes </w:t>
      </w:r>
    </w:p>
    <w:p w14:paraId="09DD45F0" w14:textId="4E628C41" w:rsidR="009F268D" w:rsidRDefault="009F268D" w:rsidP="000C24BF">
      <w:pPr>
        <w:spacing w:after="100" w:afterAutospacing="1" w:line="240" w:lineRule="auto"/>
        <w:rPr>
          <w:rFonts w:ascii="Verdana" w:eastAsia="Times New Roman" w:hAnsi="Verdana" w:cs="Times New Roman"/>
          <w:bCs/>
          <w:sz w:val="20"/>
          <w:szCs w:val="20"/>
          <w:lang w:eastAsia="fr-FR"/>
        </w:rPr>
      </w:pPr>
      <w:r>
        <w:rPr>
          <w:rFonts w:ascii="Verdana" w:eastAsia="Times New Roman" w:hAnsi="Verdana" w:cs="Times New Roman"/>
          <w:bCs/>
          <w:sz w:val="20"/>
          <w:szCs w:val="20"/>
          <w:lang w:eastAsia="fr-FR"/>
        </w:rPr>
        <w:t xml:space="preserve">AD : Active </w:t>
      </w:r>
      <w:r w:rsidR="00992C5E">
        <w:rPr>
          <w:rFonts w:ascii="Verdana" w:eastAsia="Times New Roman" w:hAnsi="Verdana" w:cs="Times New Roman"/>
          <w:bCs/>
          <w:sz w:val="20"/>
          <w:szCs w:val="20"/>
          <w:lang w:eastAsia="fr-FR"/>
        </w:rPr>
        <w:t>D</w:t>
      </w:r>
      <w:r>
        <w:rPr>
          <w:rFonts w:ascii="Verdana" w:eastAsia="Times New Roman" w:hAnsi="Verdana" w:cs="Times New Roman"/>
          <w:bCs/>
          <w:sz w:val="20"/>
          <w:szCs w:val="20"/>
          <w:lang w:eastAsia="fr-FR"/>
        </w:rPr>
        <w:t>irectory</w:t>
      </w:r>
    </w:p>
    <w:p w14:paraId="710B407E" w14:textId="4A9DEB0B" w:rsidR="009F268D" w:rsidRDefault="009F268D" w:rsidP="000C24BF">
      <w:pPr>
        <w:spacing w:after="100" w:afterAutospacing="1" w:line="240" w:lineRule="auto"/>
        <w:rPr>
          <w:rFonts w:ascii="Verdana" w:eastAsia="Times New Roman" w:hAnsi="Verdana" w:cs="Times New Roman"/>
          <w:bCs/>
          <w:sz w:val="20"/>
          <w:szCs w:val="20"/>
          <w:lang w:eastAsia="fr-FR"/>
        </w:rPr>
      </w:pPr>
      <w:r>
        <w:rPr>
          <w:rFonts w:ascii="Verdana" w:eastAsia="Times New Roman" w:hAnsi="Verdana" w:cs="Times New Roman"/>
          <w:bCs/>
          <w:sz w:val="20"/>
          <w:szCs w:val="20"/>
          <w:lang w:eastAsia="fr-FR"/>
        </w:rPr>
        <w:t xml:space="preserve">DSI :  </w:t>
      </w:r>
      <w:r w:rsidRPr="009F268D">
        <w:rPr>
          <w:rFonts w:ascii="Verdana" w:eastAsia="Times New Roman" w:hAnsi="Verdana" w:cs="Times New Roman"/>
          <w:bCs/>
          <w:sz w:val="20"/>
          <w:szCs w:val="20"/>
          <w:lang w:eastAsia="fr-FR"/>
        </w:rPr>
        <w:t>Direct</w:t>
      </w:r>
      <w:r>
        <w:rPr>
          <w:rFonts w:ascii="Verdana" w:eastAsia="Times New Roman" w:hAnsi="Verdana" w:cs="Times New Roman"/>
          <w:bCs/>
          <w:sz w:val="20"/>
          <w:szCs w:val="20"/>
          <w:lang w:eastAsia="fr-FR"/>
        </w:rPr>
        <w:t>ion</w:t>
      </w:r>
      <w:r w:rsidRPr="009F268D">
        <w:rPr>
          <w:rFonts w:ascii="Verdana" w:eastAsia="Times New Roman" w:hAnsi="Verdana" w:cs="Times New Roman"/>
          <w:bCs/>
          <w:sz w:val="20"/>
          <w:szCs w:val="20"/>
          <w:lang w:eastAsia="fr-FR"/>
        </w:rPr>
        <w:t xml:space="preserve"> des Systèmes d'Information</w:t>
      </w:r>
    </w:p>
    <w:p w14:paraId="274EE608" w14:textId="77777777" w:rsidR="009F268D" w:rsidRDefault="009F268D" w:rsidP="000C24BF">
      <w:pPr>
        <w:spacing w:after="100" w:afterAutospacing="1" w:line="240" w:lineRule="auto"/>
        <w:rPr>
          <w:rFonts w:ascii="Verdana" w:eastAsia="Times New Roman" w:hAnsi="Verdana" w:cs="Times New Roman"/>
          <w:bCs/>
          <w:sz w:val="20"/>
          <w:szCs w:val="20"/>
          <w:lang w:eastAsia="fr-FR"/>
        </w:rPr>
      </w:pPr>
    </w:p>
    <w:p w14:paraId="25295CC5" w14:textId="77777777" w:rsidR="004B1238" w:rsidRDefault="004B1238" w:rsidP="000C24BF">
      <w:pPr>
        <w:spacing w:after="100" w:afterAutospacing="1" w:line="240" w:lineRule="auto"/>
        <w:rPr>
          <w:rFonts w:ascii="Verdana" w:eastAsia="Times New Roman" w:hAnsi="Verdana" w:cs="Times New Roman"/>
          <w:bCs/>
          <w:sz w:val="20"/>
          <w:szCs w:val="20"/>
          <w:lang w:eastAsia="fr-FR"/>
        </w:rPr>
      </w:pPr>
    </w:p>
    <w:p w14:paraId="36B61333" w14:textId="77777777" w:rsidR="000C24BF" w:rsidRPr="000C24BF" w:rsidRDefault="000C24BF" w:rsidP="000C24BF">
      <w:pPr>
        <w:spacing w:after="100" w:afterAutospacing="1" w:line="240" w:lineRule="auto"/>
        <w:rPr>
          <w:rFonts w:ascii="Verdana" w:eastAsia="Times New Roman" w:hAnsi="Verdana" w:cs="Times New Roman"/>
          <w:bCs/>
          <w:sz w:val="20"/>
          <w:szCs w:val="20"/>
          <w:lang w:eastAsia="fr-FR"/>
        </w:rPr>
      </w:pPr>
    </w:p>
    <w:p w14:paraId="778E4DAA" w14:textId="77777777" w:rsidR="007E1258" w:rsidRPr="00653156" w:rsidRDefault="007E1258" w:rsidP="00955266">
      <w:pPr>
        <w:spacing w:after="100" w:afterAutospacing="1" w:line="240" w:lineRule="auto"/>
        <w:jc w:val="center"/>
        <w:rPr>
          <w:rFonts w:ascii="Verdana" w:eastAsia="Times New Roman" w:hAnsi="Verdana" w:cs="Times New Roman"/>
          <w:b/>
          <w:bCs/>
          <w:color w:val="0070C0"/>
          <w:sz w:val="32"/>
          <w:szCs w:val="32"/>
          <w:lang w:eastAsia="fr-FR"/>
        </w:rPr>
      </w:pPr>
    </w:p>
    <w:p w14:paraId="0D8186E1" w14:textId="77777777" w:rsidR="007E1258" w:rsidRPr="00653156" w:rsidRDefault="007E1258" w:rsidP="00955266">
      <w:pPr>
        <w:spacing w:after="100" w:afterAutospacing="1" w:line="240" w:lineRule="auto"/>
        <w:jc w:val="center"/>
        <w:rPr>
          <w:rFonts w:ascii="Verdana" w:eastAsia="Times New Roman" w:hAnsi="Verdana" w:cs="Times New Roman"/>
          <w:b/>
          <w:bCs/>
          <w:color w:val="0070C0"/>
          <w:sz w:val="32"/>
          <w:szCs w:val="32"/>
          <w:lang w:eastAsia="fr-FR"/>
        </w:rPr>
      </w:pPr>
    </w:p>
    <w:p w14:paraId="163A24B6" w14:textId="77777777" w:rsidR="007E1258" w:rsidRPr="00653156" w:rsidRDefault="007E1258" w:rsidP="00955266">
      <w:pPr>
        <w:spacing w:after="100" w:afterAutospacing="1" w:line="240" w:lineRule="auto"/>
        <w:jc w:val="center"/>
        <w:rPr>
          <w:rFonts w:ascii="Verdana" w:eastAsia="Times New Roman" w:hAnsi="Verdana" w:cs="Times New Roman"/>
          <w:b/>
          <w:bCs/>
          <w:color w:val="0070C0"/>
          <w:sz w:val="32"/>
          <w:szCs w:val="32"/>
          <w:lang w:eastAsia="fr-FR"/>
        </w:rPr>
      </w:pPr>
    </w:p>
    <w:p w14:paraId="267713C2" w14:textId="77777777" w:rsidR="007E1258" w:rsidRPr="00653156" w:rsidRDefault="007E1258" w:rsidP="00955266">
      <w:pPr>
        <w:spacing w:after="100" w:afterAutospacing="1" w:line="240" w:lineRule="auto"/>
        <w:jc w:val="center"/>
        <w:rPr>
          <w:rFonts w:ascii="Verdana" w:eastAsia="Times New Roman" w:hAnsi="Verdana" w:cs="Times New Roman"/>
          <w:b/>
          <w:bCs/>
          <w:color w:val="0070C0"/>
          <w:sz w:val="32"/>
          <w:szCs w:val="32"/>
          <w:lang w:eastAsia="fr-FR"/>
        </w:rPr>
      </w:pPr>
    </w:p>
    <w:p w14:paraId="34A73688" w14:textId="77777777" w:rsidR="00481A8C" w:rsidRPr="00782732" w:rsidRDefault="00481A8C" w:rsidP="00782732">
      <w:pPr>
        <w:rPr>
          <w:lang w:eastAsia="fr-FR"/>
        </w:rPr>
      </w:pPr>
      <w:bookmarkStart w:id="3" w:name="_Toc198654829"/>
      <w:bookmarkStart w:id="4" w:name="_Toc198819239"/>
      <w:bookmarkStart w:id="5" w:name="_Toc198822034"/>
    </w:p>
    <w:p w14:paraId="049CB021" w14:textId="170FBD9E" w:rsidR="009E5DAE" w:rsidRPr="00583AF4" w:rsidRDefault="009E5DAE" w:rsidP="005304AC">
      <w:pPr>
        <w:pStyle w:val="Titre1"/>
        <w:numPr>
          <w:ilvl w:val="0"/>
          <w:numId w:val="0"/>
        </w:numPr>
        <w:rPr>
          <w:rFonts w:ascii="Verdana" w:hAnsi="Verdana"/>
        </w:rPr>
      </w:pPr>
      <w:bookmarkStart w:id="6" w:name="_Toc202529415"/>
      <w:r w:rsidRPr="00583AF4">
        <w:rPr>
          <w:rFonts w:ascii="Verdana" w:hAnsi="Verdana"/>
        </w:rPr>
        <w:lastRenderedPageBreak/>
        <w:t>Introduction</w:t>
      </w:r>
      <w:bookmarkEnd w:id="3"/>
      <w:bookmarkEnd w:id="4"/>
      <w:bookmarkEnd w:id="5"/>
      <w:bookmarkEnd w:id="6"/>
    </w:p>
    <w:p w14:paraId="5F2AEAC7" w14:textId="641DA32E" w:rsidR="00973D8C" w:rsidRPr="00CF083A" w:rsidRDefault="00973D8C" w:rsidP="00973D8C">
      <w:pPr>
        <w:spacing w:before="100" w:beforeAutospacing="1" w:after="100" w:afterAutospacing="1" w:line="240" w:lineRule="auto"/>
        <w:jc w:val="both"/>
        <w:rPr>
          <w:rFonts w:ascii="Verdana" w:eastAsia="Times New Roman" w:hAnsi="Verdana" w:cs="Times New Roman"/>
          <w:sz w:val="20"/>
          <w:szCs w:val="20"/>
          <w:lang w:eastAsia="fr-FR"/>
        </w:rPr>
      </w:pPr>
      <w:r w:rsidRPr="00CF083A">
        <w:rPr>
          <w:rFonts w:ascii="Verdana" w:eastAsia="Times New Roman" w:hAnsi="Verdana" w:cs="Times New Roman"/>
          <w:sz w:val="20"/>
          <w:szCs w:val="20"/>
          <w:lang w:eastAsia="fr-FR"/>
        </w:rPr>
        <w:t xml:space="preserve">Dans un contexte hospitalier en constante évolution, </w:t>
      </w:r>
      <w:r w:rsidRPr="00CF083A">
        <w:rPr>
          <w:rFonts w:ascii="Verdana" w:eastAsia="Times New Roman" w:hAnsi="Verdana" w:cs="Times New Roman"/>
          <w:bCs/>
          <w:sz w:val="20"/>
          <w:szCs w:val="20"/>
          <w:lang w:eastAsia="fr-FR"/>
        </w:rPr>
        <w:t>la qualité et la sécurité des soins apportés aux patients</w:t>
      </w:r>
      <w:r w:rsidRPr="00CF083A">
        <w:rPr>
          <w:rFonts w:ascii="Verdana" w:eastAsia="Times New Roman" w:hAnsi="Verdana" w:cs="Times New Roman"/>
          <w:sz w:val="20"/>
          <w:szCs w:val="20"/>
          <w:lang w:eastAsia="fr-FR"/>
        </w:rPr>
        <w:t xml:space="preserve"> demeurent les priorités absolues des établissements de santé. À ce titre, la gestion efficace des dispositifs médicaux joue un rôle </w:t>
      </w:r>
      <w:r w:rsidR="00264864">
        <w:rPr>
          <w:rFonts w:ascii="Verdana" w:eastAsia="Times New Roman" w:hAnsi="Verdana" w:cs="Times New Roman"/>
          <w:sz w:val="20"/>
          <w:szCs w:val="20"/>
          <w:lang w:eastAsia="fr-FR"/>
        </w:rPr>
        <w:t>important ²</w:t>
      </w:r>
      <w:r w:rsidRPr="00CF083A">
        <w:rPr>
          <w:rFonts w:ascii="Verdana" w:eastAsia="Times New Roman" w:hAnsi="Verdana" w:cs="Times New Roman"/>
          <w:sz w:val="20"/>
          <w:szCs w:val="20"/>
          <w:lang w:eastAsia="fr-FR"/>
        </w:rPr>
        <w:t>dans le parcours de soin</w:t>
      </w:r>
      <w:r w:rsidR="00992C5E">
        <w:rPr>
          <w:rFonts w:ascii="Verdana" w:eastAsia="Times New Roman" w:hAnsi="Verdana" w:cs="Times New Roman"/>
          <w:sz w:val="20"/>
          <w:szCs w:val="20"/>
          <w:lang w:eastAsia="fr-FR"/>
        </w:rPr>
        <w:t>s</w:t>
      </w:r>
      <w:r w:rsidRPr="00CF083A">
        <w:rPr>
          <w:rFonts w:ascii="Verdana" w:eastAsia="Times New Roman" w:hAnsi="Verdana" w:cs="Times New Roman"/>
          <w:sz w:val="20"/>
          <w:szCs w:val="20"/>
          <w:lang w:eastAsia="fr-FR"/>
        </w:rPr>
        <w:t xml:space="preserve">. Pour garantir cette exigence, la </w:t>
      </w:r>
      <w:r w:rsidRPr="00CF083A">
        <w:rPr>
          <w:rFonts w:ascii="Verdana" w:eastAsia="Times New Roman" w:hAnsi="Verdana" w:cs="Times New Roman"/>
          <w:bCs/>
          <w:sz w:val="20"/>
          <w:szCs w:val="20"/>
          <w:lang w:eastAsia="fr-FR"/>
        </w:rPr>
        <w:t>Gestion de la Maintenance Assistée par Ordinateur (GMAO)</w:t>
      </w:r>
      <w:r w:rsidRPr="00CF083A">
        <w:rPr>
          <w:rFonts w:ascii="Verdana" w:eastAsia="Times New Roman" w:hAnsi="Verdana" w:cs="Times New Roman"/>
          <w:sz w:val="20"/>
          <w:szCs w:val="20"/>
          <w:lang w:eastAsia="fr-FR"/>
        </w:rPr>
        <w:t xml:space="preserve"> s'impose comme un outil stratégique, en assurant la disponibilité, la fiabilité et la traçabilité des équipements utilisés </w:t>
      </w:r>
      <w:r w:rsidRPr="00CF083A">
        <w:rPr>
          <w:rFonts w:ascii="Verdana" w:eastAsia="Times New Roman" w:hAnsi="Verdana" w:cs="Times New Roman"/>
          <w:bCs/>
          <w:sz w:val="20"/>
          <w:szCs w:val="20"/>
          <w:lang w:eastAsia="fr-FR"/>
        </w:rPr>
        <w:t>auprès des patients</w:t>
      </w:r>
      <w:r w:rsidRPr="00CF083A">
        <w:rPr>
          <w:rFonts w:ascii="Verdana" w:eastAsia="Times New Roman" w:hAnsi="Verdana" w:cs="Times New Roman"/>
          <w:sz w:val="20"/>
          <w:szCs w:val="20"/>
          <w:lang w:eastAsia="fr-FR"/>
        </w:rPr>
        <w:t>.</w:t>
      </w:r>
    </w:p>
    <w:p w14:paraId="0C7DB8ED" w14:textId="136DA917" w:rsidR="00973D8C" w:rsidRPr="00CF083A" w:rsidRDefault="00973D8C" w:rsidP="00973D8C">
      <w:pPr>
        <w:spacing w:before="100" w:beforeAutospacing="1" w:after="100" w:afterAutospacing="1" w:line="240" w:lineRule="auto"/>
        <w:jc w:val="both"/>
        <w:rPr>
          <w:rFonts w:ascii="Verdana" w:eastAsia="Times New Roman" w:hAnsi="Verdana" w:cs="Times New Roman"/>
          <w:sz w:val="20"/>
          <w:szCs w:val="20"/>
          <w:lang w:eastAsia="fr-FR"/>
        </w:rPr>
      </w:pPr>
      <w:r w:rsidRPr="00CF083A">
        <w:rPr>
          <w:rFonts w:ascii="Verdana" w:eastAsia="Times New Roman" w:hAnsi="Verdana" w:cs="Times New Roman"/>
          <w:sz w:val="20"/>
          <w:szCs w:val="20"/>
          <w:lang w:eastAsia="fr-FR"/>
        </w:rPr>
        <w:t xml:space="preserve">Le </w:t>
      </w:r>
      <w:r w:rsidRPr="00CF083A">
        <w:rPr>
          <w:rFonts w:ascii="Verdana" w:eastAsia="Times New Roman" w:hAnsi="Verdana" w:cs="Times New Roman"/>
          <w:bCs/>
          <w:sz w:val="20"/>
          <w:szCs w:val="20"/>
          <w:lang w:eastAsia="fr-FR"/>
        </w:rPr>
        <w:t>Groupement Hospitalier de Territoire (GHT) Normandie Centre</w:t>
      </w:r>
      <w:r w:rsidRPr="00CF083A">
        <w:rPr>
          <w:rFonts w:ascii="Verdana" w:eastAsia="Times New Roman" w:hAnsi="Verdana" w:cs="Times New Roman"/>
          <w:sz w:val="20"/>
          <w:szCs w:val="20"/>
          <w:lang w:eastAsia="fr-FR"/>
        </w:rPr>
        <w:t xml:space="preserve">, conformément à la loi de modernisation du système de santé (2016), fédère plusieurs établissements publics autour d’un projet médical partagé, plaçant </w:t>
      </w:r>
      <w:r w:rsidRPr="00CF083A">
        <w:rPr>
          <w:rFonts w:ascii="Verdana" w:eastAsia="Times New Roman" w:hAnsi="Verdana" w:cs="Times New Roman"/>
          <w:bCs/>
          <w:sz w:val="20"/>
          <w:szCs w:val="20"/>
          <w:lang w:eastAsia="fr-FR"/>
        </w:rPr>
        <w:t>le patient au cœur d’un dispositif de soins coordonné</w:t>
      </w:r>
      <w:r w:rsidR="00992C5E">
        <w:rPr>
          <w:rFonts w:ascii="Verdana" w:eastAsia="Times New Roman" w:hAnsi="Verdana" w:cs="Times New Roman"/>
          <w:bCs/>
          <w:sz w:val="20"/>
          <w:szCs w:val="20"/>
          <w:lang w:eastAsia="fr-FR"/>
        </w:rPr>
        <w:t>s</w:t>
      </w:r>
      <w:r w:rsidRPr="00CF083A">
        <w:rPr>
          <w:rFonts w:ascii="Verdana" w:eastAsia="Times New Roman" w:hAnsi="Verdana" w:cs="Times New Roman"/>
          <w:sz w:val="20"/>
          <w:szCs w:val="20"/>
          <w:lang w:eastAsia="fr-FR"/>
        </w:rPr>
        <w:t>. Une direction commune avec le CHU de Caen est en place pour le</w:t>
      </w:r>
      <w:r w:rsidR="00264864">
        <w:rPr>
          <w:rFonts w:ascii="Verdana" w:eastAsia="Times New Roman" w:hAnsi="Verdana" w:cs="Times New Roman"/>
          <w:sz w:val="20"/>
          <w:szCs w:val="20"/>
          <w:lang w:eastAsia="fr-FR"/>
        </w:rPr>
        <w:t xml:space="preserve">s centres hospitaliers de </w:t>
      </w:r>
      <w:r w:rsidRPr="00CF083A">
        <w:rPr>
          <w:rFonts w:ascii="Verdana" w:eastAsia="Times New Roman" w:hAnsi="Verdana" w:cs="Times New Roman"/>
          <w:sz w:val="20"/>
          <w:szCs w:val="20"/>
          <w:lang w:eastAsia="fr-FR"/>
        </w:rPr>
        <w:t xml:space="preserve">Falaise et </w:t>
      </w:r>
      <w:r w:rsidR="00992C5E">
        <w:rPr>
          <w:rFonts w:ascii="Verdana" w:eastAsia="Times New Roman" w:hAnsi="Verdana" w:cs="Times New Roman"/>
          <w:sz w:val="20"/>
          <w:szCs w:val="20"/>
          <w:lang w:eastAsia="fr-FR"/>
        </w:rPr>
        <w:t>de la</w:t>
      </w:r>
      <w:r w:rsidRPr="00CF083A">
        <w:rPr>
          <w:rFonts w:ascii="Verdana" w:eastAsia="Times New Roman" w:hAnsi="Verdana" w:cs="Times New Roman"/>
          <w:sz w:val="20"/>
          <w:szCs w:val="20"/>
          <w:lang w:eastAsia="fr-FR"/>
        </w:rPr>
        <w:t xml:space="preserve"> Côte Fleurie.</w:t>
      </w:r>
    </w:p>
    <w:p w14:paraId="4E2C0D66" w14:textId="3AC9C67D" w:rsidR="00973D8C" w:rsidRPr="00CF083A" w:rsidRDefault="00264864" w:rsidP="00973D8C">
      <w:p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sz w:val="20"/>
          <w:szCs w:val="20"/>
          <w:lang w:eastAsia="fr-FR"/>
        </w:rPr>
        <w:t>S</w:t>
      </w:r>
      <w:r w:rsidR="00973D8C" w:rsidRPr="00CF083A">
        <w:rPr>
          <w:rFonts w:ascii="Verdana" w:eastAsia="Times New Roman" w:hAnsi="Verdana" w:cs="Times New Roman"/>
          <w:sz w:val="20"/>
          <w:szCs w:val="20"/>
          <w:lang w:eastAsia="fr-FR"/>
        </w:rPr>
        <w:t>ous l’impulsion de la direction du système d’information, le CHU de Caen a initié dès 2018</w:t>
      </w:r>
      <w:r>
        <w:rPr>
          <w:rFonts w:ascii="Verdana" w:eastAsia="Times New Roman" w:hAnsi="Verdana" w:cs="Times New Roman"/>
          <w:sz w:val="20"/>
          <w:szCs w:val="20"/>
          <w:lang w:eastAsia="fr-FR"/>
        </w:rPr>
        <w:t xml:space="preserve"> </w:t>
      </w:r>
      <w:r w:rsidR="00973D8C" w:rsidRPr="00CF083A">
        <w:rPr>
          <w:rFonts w:ascii="Verdana" w:eastAsia="Times New Roman" w:hAnsi="Verdana" w:cs="Times New Roman"/>
          <w:sz w:val="20"/>
          <w:szCs w:val="20"/>
          <w:lang w:eastAsia="fr-FR"/>
        </w:rPr>
        <w:t xml:space="preserve">la mise en place d’une solution de GMAO commune, intégrant les métiers du </w:t>
      </w:r>
      <w:r w:rsidR="00973D8C" w:rsidRPr="00CF083A">
        <w:rPr>
          <w:rFonts w:ascii="Verdana" w:eastAsia="Times New Roman" w:hAnsi="Verdana" w:cs="Times New Roman"/>
          <w:bCs/>
          <w:sz w:val="20"/>
          <w:szCs w:val="20"/>
          <w:lang w:eastAsia="fr-FR"/>
        </w:rPr>
        <w:t>biomédical</w:t>
      </w:r>
      <w:r w:rsidR="00973D8C" w:rsidRPr="00CF083A">
        <w:rPr>
          <w:rFonts w:ascii="Verdana" w:eastAsia="Times New Roman" w:hAnsi="Verdana" w:cs="Times New Roman"/>
          <w:sz w:val="20"/>
          <w:szCs w:val="20"/>
          <w:lang w:eastAsia="fr-FR"/>
        </w:rPr>
        <w:t xml:space="preserve">, </w:t>
      </w:r>
      <w:r w:rsidR="00CF083A">
        <w:rPr>
          <w:rFonts w:ascii="Verdana" w:eastAsia="Times New Roman" w:hAnsi="Verdana" w:cs="Times New Roman"/>
          <w:sz w:val="20"/>
          <w:szCs w:val="20"/>
          <w:lang w:eastAsia="fr-FR"/>
        </w:rPr>
        <w:t>du service</w:t>
      </w:r>
      <w:r w:rsidR="00CF083A" w:rsidRPr="00CF083A">
        <w:rPr>
          <w:rFonts w:ascii="Verdana" w:eastAsia="Times New Roman" w:hAnsi="Verdana" w:cs="Times New Roman"/>
          <w:sz w:val="20"/>
          <w:szCs w:val="20"/>
          <w:lang w:eastAsia="fr-FR"/>
        </w:rPr>
        <w:t xml:space="preserve"> technique</w:t>
      </w:r>
      <w:r w:rsidR="00973D8C" w:rsidRPr="00CF083A">
        <w:rPr>
          <w:rFonts w:ascii="Verdana" w:eastAsia="Times New Roman" w:hAnsi="Verdana" w:cs="Times New Roman"/>
          <w:sz w:val="20"/>
          <w:szCs w:val="20"/>
          <w:lang w:eastAsia="fr-FR"/>
        </w:rPr>
        <w:t xml:space="preserve"> et de </w:t>
      </w:r>
      <w:r w:rsidR="00973D8C" w:rsidRPr="00CF083A">
        <w:rPr>
          <w:rFonts w:ascii="Verdana" w:eastAsia="Times New Roman" w:hAnsi="Verdana" w:cs="Times New Roman"/>
          <w:bCs/>
          <w:sz w:val="20"/>
          <w:szCs w:val="20"/>
          <w:lang w:eastAsia="fr-FR"/>
        </w:rPr>
        <w:t>l’informatique</w:t>
      </w:r>
      <w:r>
        <w:rPr>
          <w:rFonts w:ascii="Verdana" w:eastAsia="Times New Roman" w:hAnsi="Verdana" w:cs="Times New Roman"/>
          <w:sz w:val="20"/>
          <w:szCs w:val="20"/>
          <w:lang w:eastAsia="fr-FR"/>
        </w:rPr>
        <w:t>. L’objectif étant d’offrir aux services de soins une solution unique leur permettant de faciliter la gestion quotidienne des équipements utilisés dans les soins au patient</w:t>
      </w:r>
      <w:r w:rsidR="00973D8C" w:rsidRPr="00CF083A">
        <w:rPr>
          <w:rFonts w:ascii="Verdana" w:eastAsia="Times New Roman" w:hAnsi="Verdana" w:cs="Times New Roman"/>
          <w:sz w:val="20"/>
          <w:szCs w:val="20"/>
          <w:lang w:eastAsia="fr-FR"/>
        </w:rPr>
        <w:t>.</w:t>
      </w:r>
    </w:p>
    <w:p w14:paraId="0B0AEFD4" w14:textId="03DD311D" w:rsidR="00973D8C" w:rsidRPr="00CF083A" w:rsidRDefault="00973D8C" w:rsidP="00973D8C">
      <w:pPr>
        <w:spacing w:before="100" w:beforeAutospacing="1" w:after="100" w:afterAutospacing="1" w:line="240" w:lineRule="auto"/>
        <w:jc w:val="both"/>
        <w:rPr>
          <w:rFonts w:ascii="Verdana" w:eastAsia="Times New Roman" w:hAnsi="Verdana" w:cs="Times New Roman"/>
          <w:sz w:val="20"/>
          <w:szCs w:val="20"/>
          <w:lang w:eastAsia="fr-FR"/>
        </w:rPr>
      </w:pPr>
      <w:r w:rsidRPr="00CF083A">
        <w:rPr>
          <w:rFonts w:ascii="Verdana" w:eastAsia="Times New Roman" w:hAnsi="Verdana" w:cs="Times New Roman"/>
          <w:sz w:val="20"/>
          <w:szCs w:val="20"/>
          <w:lang w:eastAsia="fr-FR"/>
        </w:rPr>
        <w:t xml:space="preserve">En parallèle, la filière biomédicale du GHT, active depuis 2018, favorise la mutualisation des projets et le partage d’expériences, dans une dynamique d’amélioration continue </w:t>
      </w:r>
      <w:r w:rsidRPr="00CF083A">
        <w:rPr>
          <w:rFonts w:ascii="Verdana" w:eastAsia="Times New Roman" w:hAnsi="Verdana" w:cs="Times New Roman"/>
          <w:bCs/>
          <w:sz w:val="20"/>
          <w:szCs w:val="20"/>
          <w:lang w:eastAsia="fr-FR"/>
        </w:rPr>
        <w:t>au service du patient</w:t>
      </w:r>
      <w:r w:rsidRPr="00CF083A">
        <w:rPr>
          <w:rFonts w:ascii="Verdana" w:eastAsia="Times New Roman" w:hAnsi="Verdana" w:cs="Times New Roman"/>
          <w:sz w:val="20"/>
          <w:szCs w:val="20"/>
          <w:lang w:eastAsia="fr-FR"/>
        </w:rPr>
        <w:t>.</w:t>
      </w:r>
    </w:p>
    <w:p w14:paraId="3D9F4F77" w14:textId="77777777" w:rsidR="00973D8C" w:rsidRPr="00CF083A" w:rsidRDefault="00973D8C" w:rsidP="00973D8C">
      <w:pPr>
        <w:spacing w:before="100" w:beforeAutospacing="1" w:after="100" w:afterAutospacing="1" w:line="240" w:lineRule="auto"/>
        <w:jc w:val="both"/>
        <w:rPr>
          <w:rFonts w:ascii="Verdana" w:eastAsia="Times New Roman" w:hAnsi="Verdana" w:cs="Times New Roman"/>
          <w:sz w:val="20"/>
          <w:szCs w:val="20"/>
          <w:lang w:eastAsia="fr-FR"/>
        </w:rPr>
      </w:pPr>
      <w:r w:rsidRPr="00CF083A">
        <w:rPr>
          <w:rFonts w:ascii="Verdana" w:eastAsia="Times New Roman" w:hAnsi="Verdana" w:cs="Times New Roman"/>
          <w:sz w:val="20"/>
          <w:szCs w:val="20"/>
          <w:lang w:eastAsia="fr-FR"/>
        </w:rPr>
        <w:t>Dans cette logique, ce rapport de stage vise à :</w:t>
      </w:r>
    </w:p>
    <w:p w14:paraId="23B84B98" w14:textId="3B2478E4" w:rsidR="00973D8C" w:rsidRPr="00CF083A" w:rsidRDefault="007E5F4F" w:rsidP="00A11400">
      <w:pPr>
        <w:numPr>
          <w:ilvl w:val="0"/>
          <w:numId w:val="32"/>
        </w:num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sz w:val="20"/>
          <w:szCs w:val="20"/>
          <w:lang w:eastAsia="fr-FR"/>
        </w:rPr>
        <w:t>d</w:t>
      </w:r>
      <w:r w:rsidR="00973D8C" w:rsidRPr="00CF083A">
        <w:rPr>
          <w:rFonts w:ascii="Verdana" w:eastAsia="Times New Roman" w:hAnsi="Verdana" w:cs="Times New Roman"/>
          <w:sz w:val="20"/>
          <w:szCs w:val="20"/>
          <w:lang w:eastAsia="fr-FR"/>
        </w:rPr>
        <w:t>resser un état des lieux des différentes solutions de GMAO actuellement utilisées au sein des établissements membres du GHT Normandie Centre,</w:t>
      </w:r>
    </w:p>
    <w:p w14:paraId="7038C502" w14:textId="57CE37A8" w:rsidR="00973D8C" w:rsidRPr="00CF083A" w:rsidRDefault="007E5F4F" w:rsidP="00A11400">
      <w:pPr>
        <w:numPr>
          <w:ilvl w:val="0"/>
          <w:numId w:val="32"/>
        </w:num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sz w:val="20"/>
          <w:szCs w:val="20"/>
          <w:lang w:eastAsia="fr-FR"/>
        </w:rPr>
        <w:t>p</w:t>
      </w:r>
      <w:r w:rsidR="00973D8C" w:rsidRPr="00CF083A">
        <w:rPr>
          <w:rFonts w:ascii="Verdana" w:eastAsia="Times New Roman" w:hAnsi="Verdana" w:cs="Times New Roman"/>
          <w:sz w:val="20"/>
          <w:szCs w:val="20"/>
          <w:lang w:eastAsia="fr-FR"/>
        </w:rPr>
        <w:t xml:space="preserve">roposer une analyse comparative approfondie de ces outils, avec un focus particulier sur la solution IWS utilisée au CHU de </w:t>
      </w:r>
      <w:r w:rsidR="00264864" w:rsidRPr="00CF083A">
        <w:rPr>
          <w:rFonts w:ascii="Verdana" w:eastAsia="Times New Roman" w:hAnsi="Verdana" w:cs="Times New Roman"/>
          <w:sz w:val="20"/>
          <w:szCs w:val="20"/>
          <w:lang w:eastAsia="fr-FR"/>
        </w:rPr>
        <w:t>Caen</w:t>
      </w:r>
      <w:r w:rsidR="00264864">
        <w:rPr>
          <w:rFonts w:ascii="Verdana" w:eastAsia="Times New Roman" w:hAnsi="Verdana" w:cs="Times New Roman"/>
          <w:sz w:val="20"/>
          <w:szCs w:val="20"/>
          <w:lang w:eastAsia="fr-FR"/>
        </w:rPr>
        <w:t>, établissement support.</w:t>
      </w:r>
    </w:p>
    <w:p w14:paraId="4CEABFCF" w14:textId="763BF90F" w:rsidR="00973D8C" w:rsidRPr="00CF083A" w:rsidRDefault="00973D8C" w:rsidP="00973D8C">
      <w:pPr>
        <w:spacing w:before="100" w:beforeAutospacing="1" w:after="100" w:afterAutospacing="1" w:line="240" w:lineRule="auto"/>
        <w:jc w:val="both"/>
        <w:rPr>
          <w:rFonts w:ascii="Verdana" w:eastAsia="Times New Roman" w:hAnsi="Verdana" w:cs="Times New Roman"/>
          <w:sz w:val="20"/>
          <w:szCs w:val="20"/>
          <w:lang w:eastAsia="fr-FR"/>
        </w:rPr>
      </w:pPr>
      <w:r w:rsidRPr="00CF083A">
        <w:rPr>
          <w:rFonts w:ascii="Verdana" w:eastAsia="Times New Roman" w:hAnsi="Verdana" w:cs="Times New Roman"/>
          <w:sz w:val="20"/>
          <w:szCs w:val="20"/>
          <w:lang w:eastAsia="fr-FR"/>
        </w:rPr>
        <w:t>L’objectif du projet est d’identifier les opportunités et les contraintes pour tendre vers une GMAO commune, qui garanti</w:t>
      </w:r>
      <w:r w:rsidR="00992C5E">
        <w:rPr>
          <w:rFonts w:ascii="Verdana" w:eastAsia="Times New Roman" w:hAnsi="Verdana" w:cs="Times New Roman"/>
          <w:sz w:val="20"/>
          <w:szCs w:val="20"/>
          <w:lang w:eastAsia="fr-FR"/>
        </w:rPr>
        <w:t>t</w:t>
      </w:r>
      <w:r w:rsidRPr="00CF083A">
        <w:rPr>
          <w:rFonts w:ascii="Verdana" w:eastAsia="Times New Roman" w:hAnsi="Verdana" w:cs="Times New Roman"/>
          <w:sz w:val="20"/>
          <w:szCs w:val="20"/>
          <w:lang w:eastAsia="fr-FR"/>
        </w:rPr>
        <w:t xml:space="preserve"> une gestion plus fluide, plus sûre et plus réactive des équipements </w:t>
      </w:r>
      <w:r w:rsidRPr="00CF083A">
        <w:rPr>
          <w:rFonts w:ascii="Verdana" w:eastAsia="Times New Roman" w:hAnsi="Verdana" w:cs="Times New Roman"/>
          <w:bCs/>
          <w:sz w:val="20"/>
          <w:szCs w:val="20"/>
          <w:lang w:eastAsia="fr-FR"/>
        </w:rPr>
        <w:t>au bénéfice du soin et du confort du patient</w:t>
      </w:r>
      <w:r w:rsidRPr="00CF083A">
        <w:rPr>
          <w:rFonts w:ascii="Verdana" w:eastAsia="Times New Roman" w:hAnsi="Verdana" w:cs="Times New Roman"/>
          <w:sz w:val="20"/>
          <w:szCs w:val="20"/>
          <w:lang w:eastAsia="fr-FR"/>
        </w:rPr>
        <w:t>.</w:t>
      </w:r>
    </w:p>
    <w:p w14:paraId="74F251A8" w14:textId="77777777" w:rsidR="00973D8C" w:rsidRDefault="00973D8C" w:rsidP="00955266">
      <w:pPr>
        <w:spacing w:before="100" w:beforeAutospacing="1" w:after="100" w:afterAutospacing="1" w:line="240" w:lineRule="auto"/>
        <w:jc w:val="both"/>
        <w:rPr>
          <w:rStyle w:val="lev"/>
          <w:rFonts w:ascii="Verdana" w:eastAsia="Times New Roman" w:hAnsi="Verdana" w:cs="Times New Roman"/>
          <w:b w:val="0"/>
          <w:bCs w:val="0"/>
          <w:sz w:val="20"/>
          <w:szCs w:val="20"/>
          <w:lang w:eastAsia="fr-FR"/>
        </w:rPr>
      </w:pPr>
    </w:p>
    <w:p w14:paraId="72C3264B" w14:textId="77777777" w:rsidR="00973D8C" w:rsidRPr="00653156" w:rsidRDefault="00973D8C" w:rsidP="00955266">
      <w:pPr>
        <w:spacing w:before="100" w:beforeAutospacing="1" w:after="100" w:afterAutospacing="1" w:line="240" w:lineRule="auto"/>
        <w:jc w:val="both"/>
        <w:rPr>
          <w:rStyle w:val="lev"/>
          <w:rFonts w:ascii="Verdana" w:eastAsia="Times New Roman" w:hAnsi="Verdana" w:cs="Times New Roman"/>
          <w:b w:val="0"/>
          <w:bCs w:val="0"/>
          <w:sz w:val="20"/>
          <w:szCs w:val="20"/>
          <w:lang w:eastAsia="fr-FR"/>
        </w:rPr>
      </w:pPr>
    </w:p>
    <w:p w14:paraId="5FBBE304" w14:textId="4600F708" w:rsidR="00C538C5" w:rsidRPr="00653156" w:rsidRDefault="00C538C5" w:rsidP="00955266">
      <w:pPr>
        <w:spacing w:before="100" w:beforeAutospacing="1" w:after="100" w:afterAutospacing="1" w:line="240" w:lineRule="auto"/>
        <w:jc w:val="both"/>
        <w:rPr>
          <w:rStyle w:val="lev"/>
          <w:rFonts w:ascii="Verdana" w:eastAsia="Times New Roman" w:hAnsi="Verdana" w:cs="Times New Roman"/>
          <w:b w:val="0"/>
          <w:bCs w:val="0"/>
          <w:sz w:val="20"/>
          <w:szCs w:val="20"/>
          <w:lang w:eastAsia="fr-FR"/>
        </w:rPr>
      </w:pPr>
    </w:p>
    <w:p w14:paraId="2E11BAEF" w14:textId="793D322C" w:rsidR="00C538C5" w:rsidRPr="00653156" w:rsidRDefault="00C538C5" w:rsidP="00955266">
      <w:pPr>
        <w:spacing w:before="100" w:beforeAutospacing="1" w:after="100" w:afterAutospacing="1" w:line="240" w:lineRule="auto"/>
        <w:jc w:val="both"/>
        <w:rPr>
          <w:rStyle w:val="lev"/>
          <w:rFonts w:ascii="Verdana" w:eastAsia="Times New Roman" w:hAnsi="Verdana" w:cs="Times New Roman"/>
          <w:b w:val="0"/>
          <w:bCs w:val="0"/>
          <w:sz w:val="20"/>
          <w:szCs w:val="20"/>
          <w:lang w:eastAsia="fr-FR"/>
        </w:rPr>
      </w:pPr>
    </w:p>
    <w:p w14:paraId="3BBAA989" w14:textId="0306C7D0" w:rsidR="00C538C5" w:rsidRPr="00653156" w:rsidRDefault="00C538C5" w:rsidP="00955266">
      <w:pPr>
        <w:spacing w:before="100" w:beforeAutospacing="1" w:after="100" w:afterAutospacing="1" w:line="240" w:lineRule="auto"/>
        <w:jc w:val="both"/>
        <w:rPr>
          <w:rStyle w:val="lev"/>
          <w:rFonts w:ascii="Verdana" w:eastAsia="Times New Roman" w:hAnsi="Verdana" w:cs="Times New Roman"/>
          <w:b w:val="0"/>
          <w:bCs w:val="0"/>
          <w:sz w:val="20"/>
          <w:szCs w:val="20"/>
          <w:lang w:eastAsia="fr-FR"/>
        </w:rPr>
      </w:pPr>
    </w:p>
    <w:p w14:paraId="362C1E47" w14:textId="5592479C" w:rsidR="00C538C5" w:rsidRDefault="00C538C5" w:rsidP="00955266">
      <w:pPr>
        <w:spacing w:before="100" w:beforeAutospacing="1" w:after="100" w:afterAutospacing="1" w:line="240" w:lineRule="auto"/>
        <w:jc w:val="both"/>
        <w:rPr>
          <w:rStyle w:val="lev"/>
          <w:rFonts w:ascii="Verdana" w:eastAsia="Times New Roman" w:hAnsi="Verdana" w:cs="Times New Roman"/>
          <w:b w:val="0"/>
          <w:bCs w:val="0"/>
          <w:sz w:val="20"/>
          <w:szCs w:val="20"/>
          <w:lang w:eastAsia="fr-FR"/>
        </w:rPr>
      </w:pPr>
    </w:p>
    <w:p w14:paraId="456CE974" w14:textId="77777777" w:rsidR="005B0B4F" w:rsidRPr="00653156" w:rsidRDefault="005B0B4F" w:rsidP="00955266">
      <w:pPr>
        <w:spacing w:before="100" w:beforeAutospacing="1" w:after="100" w:afterAutospacing="1" w:line="240" w:lineRule="auto"/>
        <w:jc w:val="both"/>
        <w:rPr>
          <w:rStyle w:val="lev"/>
          <w:rFonts w:ascii="Verdana" w:eastAsia="Times New Roman" w:hAnsi="Verdana" w:cs="Times New Roman"/>
          <w:b w:val="0"/>
          <w:bCs w:val="0"/>
          <w:sz w:val="20"/>
          <w:szCs w:val="20"/>
          <w:lang w:eastAsia="fr-FR"/>
        </w:rPr>
      </w:pPr>
    </w:p>
    <w:p w14:paraId="7D506098" w14:textId="1ADF9861" w:rsidR="007E1258" w:rsidRDefault="007E1258" w:rsidP="00955266">
      <w:pPr>
        <w:spacing w:before="100" w:beforeAutospacing="1" w:after="100" w:afterAutospacing="1" w:line="240" w:lineRule="auto"/>
        <w:jc w:val="both"/>
        <w:rPr>
          <w:rStyle w:val="lev"/>
          <w:rFonts w:ascii="Verdana" w:eastAsia="Times New Roman" w:hAnsi="Verdana" w:cs="Times New Roman"/>
          <w:b w:val="0"/>
          <w:bCs w:val="0"/>
          <w:sz w:val="20"/>
          <w:szCs w:val="20"/>
          <w:lang w:eastAsia="fr-FR"/>
        </w:rPr>
      </w:pPr>
    </w:p>
    <w:p w14:paraId="364F17C5" w14:textId="77777777" w:rsidR="00997C88" w:rsidRDefault="00997C88" w:rsidP="00997C88">
      <w:pPr>
        <w:spacing w:before="100" w:beforeAutospacing="1" w:after="100" w:afterAutospacing="1" w:line="240" w:lineRule="auto"/>
        <w:jc w:val="both"/>
        <w:rPr>
          <w:rStyle w:val="lev"/>
          <w:rFonts w:ascii="Verdana" w:hAnsi="Verdana"/>
          <w:b w:val="0"/>
          <w:bCs w:val="0"/>
          <w:color w:val="4472C4" w:themeColor="accent1"/>
        </w:rPr>
      </w:pPr>
    </w:p>
    <w:p w14:paraId="7110EC72" w14:textId="77777777" w:rsidR="004338FC" w:rsidRDefault="004338FC" w:rsidP="00997C88">
      <w:pPr>
        <w:spacing w:before="100" w:beforeAutospacing="1" w:after="100" w:afterAutospacing="1" w:line="240" w:lineRule="auto"/>
        <w:jc w:val="both"/>
        <w:rPr>
          <w:rStyle w:val="lev"/>
          <w:rFonts w:ascii="Verdana" w:hAnsi="Verdana"/>
          <w:b w:val="0"/>
          <w:bCs w:val="0"/>
          <w:color w:val="4472C4" w:themeColor="accent1"/>
        </w:rPr>
      </w:pPr>
    </w:p>
    <w:p w14:paraId="4D19172B" w14:textId="3ACA0508" w:rsidR="00E20C75" w:rsidRPr="005B0B4F" w:rsidRDefault="00DD79BD" w:rsidP="00955266">
      <w:pPr>
        <w:spacing w:before="100" w:beforeAutospacing="1" w:after="100" w:afterAutospacing="1" w:line="240" w:lineRule="auto"/>
        <w:jc w:val="both"/>
        <w:rPr>
          <w:rStyle w:val="lev"/>
          <w:rFonts w:ascii="Verdana" w:hAnsi="Verdana"/>
          <w:b w:val="0"/>
          <w:bCs w:val="0"/>
          <w:color w:val="4472C4" w:themeColor="accent1"/>
        </w:rPr>
      </w:pPr>
      <w:r w:rsidRPr="00653156">
        <w:rPr>
          <w:rStyle w:val="lev"/>
          <w:rFonts w:ascii="Verdana" w:hAnsi="Verdana"/>
          <w:b w:val="0"/>
          <w:bCs w:val="0"/>
          <w:color w:val="4472C4" w:themeColor="accent1"/>
        </w:rPr>
        <w:lastRenderedPageBreak/>
        <w:t>Présentation du GHT Normandie Centre</w:t>
      </w:r>
    </w:p>
    <w:p w14:paraId="3AC6DFA2" w14:textId="77777777" w:rsidR="00F46499" w:rsidRDefault="007C1380" w:rsidP="00F46499">
      <w:pPr>
        <w:keepNext/>
        <w:jc w:val="center"/>
      </w:pPr>
      <w:r>
        <w:rPr>
          <w:noProof/>
        </w:rPr>
        <w:drawing>
          <wp:inline distT="0" distB="0" distL="0" distR="0" wp14:anchorId="7CD8A55F" wp14:editId="76CEEAD1">
            <wp:extent cx="4502728" cy="4360419"/>
            <wp:effectExtent l="0" t="0" r="0" b="2540"/>
            <wp:docPr id="12" name="Image 12" descr="Centre Hospitalier Fernand LEGER - Argen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ntre Hospitalier Fernand LEGER - Argent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4131" cy="4429565"/>
                    </a:xfrm>
                    <a:prstGeom prst="rect">
                      <a:avLst/>
                    </a:prstGeom>
                    <a:noFill/>
                    <a:ln>
                      <a:noFill/>
                    </a:ln>
                  </pic:spPr>
                </pic:pic>
              </a:graphicData>
            </a:graphic>
          </wp:inline>
        </w:drawing>
      </w:r>
    </w:p>
    <w:p w14:paraId="1B359EB4" w14:textId="138732F3" w:rsidR="00DD79BD" w:rsidRPr="00653156" w:rsidRDefault="00F46499" w:rsidP="00F46499">
      <w:pPr>
        <w:pStyle w:val="Lgende"/>
        <w:jc w:val="center"/>
        <w:rPr>
          <w:rFonts w:ascii="Verdana" w:hAnsi="Verdana"/>
        </w:rPr>
      </w:pPr>
      <w:bookmarkStart w:id="7" w:name="_Toc201242086"/>
      <w:r>
        <w:t>Figure.1 : carte du GHT Normandie centre</w:t>
      </w:r>
      <w:bookmarkEnd w:id="7"/>
    </w:p>
    <w:p w14:paraId="0D031B1B" w14:textId="22BC0B8E" w:rsidR="00DD79BD" w:rsidRPr="00653156" w:rsidRDefault="00DD79BD" w:rsidP="00955266">
      <w:pPr>
        <w:spacing w:before="100" w:beforeAutospacing="1" w:after="100" w:afterAutospacing="1"/>
        <w:jc w:val="both"/>
        <w:rPr>
          <w:rFonts w:ascii="Verdana" w:hAnsi="Verdana"/>
          <w:sz w:val="20"/>
          <w:szCs w:val="20"/>
        </w:rPr>
      </w:pPr>
      <w:r w:rsidRPr="00653156">
        <w:rPr>
          <w:rFonts w:ascii="Verdana" w:hAnsi="Verdana"/>
          <w:sz w:val="20"/>
          <w:szCs w:val="20"/>
        </w:rPr>
        <w:t xml:space="preserve">Le </w:t>
      </w:r>
      <w:r w:rsidRPr="00653156">
        <w:rPr>
          <w:rStyle w:val="lev"/>
          <w:rFonts w:ascii="Verdana" w:hAnsi="Verdana"/>
          <w:b w:val="0"/>
          <w:sz w:val="20"/>
          <w:szCs w:val="20"/>
        </w:rPr>
        <w:t>GHT Normandie Centre</w:t>
      </w:r>
      <w:r w:rsidRPr="00653156">
        <w:rPr>
          <w:rFonts w:ascii="Verdana" w:hAnsi="Verdana"/>
          <w:sz w:val="20"/>
          <w:szCs w:val="20"/>
        </w:rPr>
        <w:t xml:space="preserve"> est une structure de coopération entre établissements publics de santé située dans la région Normandie. Conformément à la loi de modernisation de notre système de santé (2016), les GHT ont pour objectif principal d’organiser une offre de soins graduée, coordonnée et accessible sur un territoire donné, en mutualisant certaines fonctions support</w:t>
      </w:r>
      <w:r w:rsidR="00992C5E">
        <w:rPr>
          <w:rFonts w:ascii="Verdana" w:hAnsi="Verdana"/>
          <w:sz w:val="20"/>
          <w:szCs w:val="20"/>
        </w:rPr>
        <w:t>s</w:t>
      </w:r>
      <w:r w:rsidRPr="00653156">
        <w:rPr>
          <w:rFonts w:ascii="Verdana" w:hAnsi="Verdana"/>
          <w:sz w:val="20"/>
          <w:szCs w:val="20"/>
        </w:rPr>
        <w:t xml:space="preserve"> et médicales.</w:t>
      </w:r>
    </w:p>
    <w:p w14:paraId="4B3398D9" w14:textId="09EF7140" w:rsidR="00DD79BD" w:rsidRPr="00653156" w:rsidRDefault="00DD79BD" w:rsidP="00955266">
      <w:pPr>
        <w:spacing w:before="100" w:beforeAutospacing="1" w:after="100" w:afterAutospacing="1"/>
        <w:jc w:val="both"/>
        <w:rPr>
          <w:rFonts w:ascii="Verdana" w:hAnsi="Verdana"/>
          <w:sz w:val="20"/>
          <w:szCs w:val="20"/>
        </w:rPr>
      </w:pPr>
      <w:r w:rsidRPr="00653156">
        <w:rPr>
          <w:rFonts w:ascii="Verdana" w:hAnsi="Verdana"/>
          <w:sz w:val="20"/>
          <w:szCs w:val="20"/>
        </w:rPr>
        <w:t xml:space="preserve">Le </w:t>
      </w:r>
      <w:r w:rsidRPr="00653156">
        <w:rPr>
          <w:rStyle w:val="lev"/>
          <w:rFonts w:ascii="Verdana" w:hAnsi="Verdana"/>
          <w:b w:val="0"/>
          <w:sz w:val="20"/>
          <w:szCs w:val="20"/>
        </w:rPr>
        <w:t>GHT Normandie Centre</w:t>
      </w:r>
      <w:r w:rsidRPr="00653156">
        <w:rPr>
          <w:rFonts w:ascii="Verdana" w:hAnsi="Verdana"/>
          <w:sz w:val="20"/>
          <w:szCs w:val="20"/>
        </w:rPr>
        <w:t xml:space="preserve"> regroupe plusieurs hôpitaux publics situés autour des agglomérations de Caen, Falaise, Lisieux, Bayeux,</w:t>
      </w:r>
      <w:r w:rsidR="000854DB" w:rsidRPr="00653156">
        <w:rPr>
          <w:rFonts w:ascii="Verdana" w:hAnsi="Verdana"/>
          <w:sz w:val="20"/>
          <w:szCs w:val="20"/>
        </w:rPr>
        <w:t xml:space="preserve"> </w:t>
      </w:r>
      <w:r w:rsidRPr="00653156">
        <w:rPr>
          <w:rFonts w:ascii="Verdana" w:hAnsi="Verdana"/>
          <w:sz w:val="20"/>
          <w:szCs w:val="20"/>
        </w:rPr>
        <w:t>Argentan. Il est piloté par un établissement support (CHU de Caen) chargé de coordonner des fonctions transversales comme le système d’information, la stratégie médicale, les achats, ou encore la gestion patrimoniale.</w:t>
      </w:r>
    </w:p>
    <w:p w14:paraId="157BA5F6" w14:textId="77777777" w:rsidR="00DD79BD" w:rsidRPr="00653156" w:rsidRDefault="00DD79BD" w:rsidP="00955266">
      <w:pPr>
        <w:spacing w:before="100" w:beforeAutospacing="1" w:after="100" w:afterAutospacing="1"/>
        <w:jc w:val="both"/>
        <w:rPr>
          <w:rFonts w:ascii="Verdana" w:hAnsi="Verdana"/>
          <w:sz w:val="20"/>
          <w:szCs w:val="20"/>
        </w:rPr>
      </w:pPr>
      <w:r w:rsidRPr="00653156">
        <w:rPr>
          <w:rFonts w:ascii="Verdana" w:hAnsi="Verdana"/>
          <w:sz w:val="20"/>
          <w:szCs w:val="20"/>
        </w:rPr>
        <w:t>Les objectifs du GHT sont multiples :</w:t>
      </w:r>
    </w:p>
    <w:p w14:paraId="439A7BC6" w14:textId="581E45D9" w:rsidR="00DD79BD" w:rsidRPr="00653156" w:rsidRDefault="007E5F4F" w:rsidP="00071ECA">
      <w:pPr>
        <w:numPr>
          <w:ilvl w:val="0"/>
          <w:numId w:val="1"/>
        </w:numPr>
        <w:spacing w:before="100" w:beforeAutospacing="1" w:after="100" w:afterAutospacing="1" w:line="240" w:lineRule="auto"/>
        <w:jc w:val="both"/>
        <w:rPr>
          <w:rFonts w:ascii="Verdana" w:hAnsi="Verdana"/>
          <w:sz w:val="20"/>
          <w:szCs w:val="20"/>
        </w:rPr>
      </w:pPr>
      <w:r>
        <w:rPr>
          <w:rFonts w:ascii="Verdana" w:hAnsi="Verdana"/>
          <w:sz w:val="20"/>
          <w:szCs w:val="20"/>
        </w:rPr>
        <w:t>g</w:t>
      </w:r>
      <w:r w:rsidR="00DD79BD" w:rsidRPr="00653156">
        <w:rPr>
          <w:rFonts w:ascii="Verdana" w:hAnsi="Verdana"/>
          <w:sz w:val="20"/>
          <w:szCs w:val="20"/>
        </w:rPr>
        <w:t>arantir un égal accès aux soins pour tous les patients du territoire,</w:t>
      </w:r>
    </w:p>
    <w:p w14:paraId="188B379E" w14:textId="3ECB974C" w:rsidR="00DD79BD" w:rsidRPr="00653156" w:rsidRDefault="007E5F4F" w:rsidP="00071ECA">
      <w:pPr>
        <w:numPr>
          <w:ilvl w:val="0"/>
          <w:numId w:val="1"/>
        </w:numPr>
        <w:spacing w:before="100" w:beforeAutospacing="1" w:after="100" w:afterAutospacing="1" w:line="240" w:lineRule="auto"/>
        <w:jc w:val="both"/>
        <w:rPr>
          <w:rFonts w:ascii="Verdana" w:hAnsi="Verdana"/>
          <w:sz w:val="20"/>
          <w:szCs w:val="20"/>
        </w:rPr>
      </w:pPr>
      <w:r>
        <w:rPr>
          <w:rFonts w:ascii="Verdana" w:hAnsi="Verdana"/>
          <w:sz w:val="20"/>
          <w:szCs w:val="20"/>
        </w:rPr>
        <w:t>o</w:t>
      </w:r>
      <w:r w:rsidR="00DD79BD" w:rsidRPr="00653156">
        <w:rPr>
          <w:rFonts w:ascii="Verdana" w:hAnsi="Verdana"/>
          <w:sz w:val="20"/>
          <w:szCs w:val="20"/>
        </w:rPr>
        <w:t>ptimiser les ressources humaines et matérielles,</w:t>
      </w:r>
    </w:p>
    <w:p w14:paraId="2FE17653" w14:textId="50CD6B45" w:rsidR="00DD79BD" w:rsidRPr="00653156" w:rsidRDefault="007E5F4F" w:rsidP="00071ECA">
      <w:pPr>
        <w:numPr>
          <w:ilvl w:val="0"/>
          <w:numId w:val="1"/>
        </w:numPr>
        <w:spacing w:before="100" w:beforeAutospacing="1" w:after="100" w:afterAutospacing="1" w:line="240" w:lineRule="auto"/>
        <w:jc w:val="both"/>
        <w:rPr>
          <w:rFonts w:ascii="Verdana" w:hAnsi="Verdana"/>
          <w:sz w:val="20"/>
          <w:szCs w:val="20"/>
        </w:rPr>
      </w:pPr>
      <w:r>
        <w:rPr>
          <w:rFonts w:ascii="Verdana" w:hAnsi="Verdana"/>
          <w:sz w:val="20"/>
          <w:szCs w:val="20"/>
        </w:rPr>
        <w:t>r</w:t>
      </w:r>
      <w:r w:rsidR="00DD79BD" w:rsidRPr="00653156">
        <w:rPr>
          <w:rFonts w:ascii="Verdana" w:hAnsi="Verdana"/>
          <w:sz w:val="20"/>
          <w:szCs w:val="20"/>
        </w:rPr>
        <w:t>enforcer l’attractivité médicale,</w:t>
      </w:r>
    </w:p>
    <w:p w14:paraId="39EDDC74" w14:textId="50FE74B9" w:rsidR="009E5DAE" w:rsidRDefault="007E5F4F" w:rsidP="00E20C75">
      <w:pPr>
        <w:numPr>
          <w:ilvl w:val="0"/>
          <w:numId w:val="1"/>
        </w:numPr>
        <w:spacing w:before="100" w:beforeAutospacing="1" w:after="100" w:afterAutospacing="1" w:line="240" w:lineRule="auto"/>
        <w:jc w:val="both"/>
        <w:rPr>
          <w:rFonts w:ascii="Verdana" w:hAnsi="Verdana"/>
          <w:sz w:val="20"/>
        </w:rPr>
      </w:pPr>
      <w:r>
        <w:rPr>
          <w:rFonts w:ascii="Verdana" w:hAnsi="Verdana"/>
          <w:sz w:val="20"/>
        </w:rPr>
        <w:t>a</w:t>
      </w:r>
      <w:r w:rsidR="00DD79BD" w:rsidRPr="00653156">
        <w:rPr>
          <w:rFonts w:ascii="Verdana" w:hAnsi="Verdana"/>
          <w:sz w:val="20"/>
        </w:rPr>
        <w:t>méliorer la qualité et la sécurité des soins.</w:t>
      </w:r>
    </w:p>
    <w:p w14:paraId="52276D6B" w14:textId="77777777" w:rsidR="00997C88" w:rsidRDefault="00997C88" w:rsidP="00997C88">
      <w:pPr>
        <w:spacing w:before="100" w:beforeAutospacing="1" w:after="100" w:afterAutospacing="1" w:line="240" w:lineRule="auto"/>
        <w:jc w:val="both"/>
        <w:rPr>
          <w:rFonts w:ascii="Verdana" w:hAnsi="Verdana"/>
          <w:sz w:val="20"/>
        </w:rPr>
      </w:pPr>
    </w:p>
    <w:p w14:paraId="63F5EBD2" w14:textId="77777777" w:rsidR="004338FC" w:rsidRPr="00E20C75" w:rsidRDefault="004338FC" w:rsidP="00997C88">
      <w:pPr>
        <w:spacing w:before="100" w:beforeAutospacing="1" w:after="100" w:afterAutospacing="1" w:line="240" w:lineRule="auto"/>
        <w:jc w:val="both"/>
        <w:rPr>
          <w:rFonts w:ascii="Verdana" w:hAnsi="Verdana"/>
          <w:sz w:val="20"/>
        </w:rPr>
      </w:pPr>
    </w:p>
    <w:p w14:paraId="0332AA9B" w14:textId="67DF583B" w:rsidR="005B0B4F" w:rsidRDefault="009E5DAE" w:rsidP="005B0B4F">
      <w:pPr>
        <w:pStyle w:val="Titre1"/>
        <w:numPr>
          <w:ilvl w:val="0"/>
          <w:numId w:val="23"/>
        </w:numPr>
        <w:rPr>
          <w:rFonts w:ascii="Verdana" w:eastAsia="Times New Roman" w:hAnsi="Verdana"/>
          <w:lang w:eastAsia="fr-FR"/>
        </w:rPr>
      </w:pPr>
      <w:bookmarkStart w:id="8" w:name="_Toc198654830"/>
      <w:bookmarkStart w:id="9" w:name="_Toc198819240"/>
      <w:bookmarkStart w:id="10" w:name="_Toc198822035"/>
      <w:bookmarkStart w:id="11" w:name="_Toc202529416"/>
      <w:r w:rsidRPr="00653156">
        <w:rPr>
          <w:rFonts w:ascii="Verdana" w:eastAsia="Times New Roman" w:hAnsi="Verdana"/>
          <w:lang w:eastAsia="fr-FR"/>
        </w:rPr>
        <w:lastRenderedPageBreak/>
        <w:t>Cadre général et enjeux de la GMAO</w:t>
      </w:r>
      <w:bookmarkEnd w:id="8"/>
      <w:bookmarkEnd w:id="9"/>
      <w:bookmarkEnd w:id="10"/>
      <w:bookmarkEnd w:id="11"/>
    </w:p>
    <w:p w14:paraId="1716FB0C" w14:textId="77777777" w:rsidR="004338FC" w:rsidRPr="004338FC" w:rsidRDefault="004338FC" w:rsidP="004338FC">
      <w:pPr>
        <w:rPr>
          <w:lang w:eastAsia="fr-FR"/>
        </w:rPr>
      </w:pPr>
    </w:p>
    <w:p w14:paraId="68A0B571" w14:textId="687E2602" w:rsidR="00482EDF" w:rsidRPr="005B0B4F" w:rsidRDefault="00EE6A43" w:rsidP="00482EDF">
      <w:pPr>
        <w:pStyle w:val="Titre2"/>
        <w:numPr>
          <w:ilvl w:val="0"/>
          <w:numId w:val="26"/>
        </w:numPr>
        <w:rPr>
          <w:rFonts w:ascii="Verdana" w:hAnsi="Verdana"/>
        </w:rPr>
      </w:pPr>
      <w:bookmarkStart w:id="12" w:name="_Toc198822036"/>
      <w:bookmarkStart w:id="13" w:name="_Toc202529417"/>
      <w:r w:rsidRPr="005B0B4F">
        <w:rPr>
          <w:rFonts w:ascii="Verdana" w:hAnsi="Verdana"/>
        </w:rPr>
        <w:t>Enjeux réglementaires : le registre RSQM</w:t>
      </w:r>
      <w:bookmarkEnd w:id="12"/>
      <w:bookmarkEnd w:id="13"/>
    </w:p>
    <w:p w14:paraId="25EE768E" w14:textId="6BF8344C" w:rsidR="005B2F7D" w:rsidRPr="00653156" w:rsidRDefault="005B2F7D" w:rsidP="00955266">
      <w:pPr>
        <w:jc w:val="both"/>
        <w:rPr>
          <w:rFonts w:ascii="Verdana" w:hAnsi="Verdana"/>
          <w:sz w:val="20"/>
          <w:szCs w:val="20"/>
        </w:rPr>
      </w:pPr>
      <w:r w:rsidRPr="00653156">
        <w:rPr>
          <w:rFonts w:ascii="Verdana" w:hAnsi="Verdana"/>
          <w:sz w:val="20"/>
          <w:szCs w:val="20"/>
        </w:rPr>
        <w:t>Le </w:t>
      </w:r>
      <w:r w:rsidRPr="00653156">
        <w:rPr>
          <w:rFonts w:ascii="Verdana" w:hAnsi="Verdana"/>
          <w:bCs/>
          <w:sz w:val="20"/>
          <w:szCs w:val="20"/>
        </w:rPr>
        <w:t>Registre de traçabilité des dispositifs médicaux de type RSQM </w:t>
      </w:r>
      <w:r w:rsidRPr="00653156">
        <w:rPr>
          <w:rFonts w:ascii="Verdana" w:hAnsi="Verdana"/>
          <w:sz w:val="20"/>
          <w:szCs w:val="20"/>
        </w:rPr>
        <w:t xml:space="preserve">est un document </w:t>
      </w:r>
      <w:r w:rsidR="00854182" w:rsidRPr="00653156">
        <w:rPr>
          <w:rFonts w:ascii="Verdana" w:hAnsi="Verdana"/>
          <w:sz w:val="20"/>
          <w:szCs w:val="20"/>
        </w:rPr>
        <w:t>obligatoire</w:t>
      </w:r>
      <w:r w:rsidR="00854182">
        <w:rPr>
          <w:rFonts w:ascii="Verdana" w:hAnsi="Verdana"/>
          <w:sz w:val="20"/>
          <w:szCs w:val="20"/>
        </w:rPr>
        <w:t xml:space="preserve"> (</w:t>
      </w:r>
      <w:r w:rsidR="00B6012F" w:rsidRPr="00B6012F">
        <w:rPr>
          <w:rFonts w:ascii="Verdana" w:hAnsi="Verdana"/>
          <w:i/>
          <w:iCs/>
          <w:sz w:val="20"/>
          <w:szCs w:val="20"/>
        </w:rPr>
        <w:t>Article R5212-28</w:t>
      </w:r>
      <w:r w:rsidR="00854182">
        <w:rPr>
          <w:rFonts w:ascii="Verdana" w:hAnsi="Verdana"/>
          <w:i/>
          <w:iCs/>
          <w:sz w:val="20"/>
          <w:szCs w:val="20"/>
        </w:rPr>
        <w:t>).</w:t>
      </w:r>
      <w:r w:rsidRPr="00653156">
        <w:rPr>
          <w:rFonts w:ascii="Verdana" w:hAnsi="Verdana"/>
          <w:sz w:val="20"/>
          <w:szCs w:val="20"/>
        </w:rPr>
        <w:t xml:space="preserve"> Il permet de suivre le matériel médical mis en place au domicile ou dans un établissement de santé.</w:t>
      </w:r>
    </w:p>
    <w:p w14:paraId="4846F8E8" w14:textId="2BEC759B" w:rsidR="005B2F7D" w:rsidRPr="00653156" w:rsidRDefault="005B2F7D" w:rsidP="00955266">
      <w:pPr>
        <w:jc w:val="both"/>
        <w:rPr>
          <w:rFonts w:ascii="Verdana" w:hAnsi="Verdana"/>
          <w:sz w:val="20"/>
          <w:szCs w:val="20"/>
        </w:rPr>
      </w:pPr>
      <w:r w:rsidRPr="00653156">
        <w:rPr>
          <w:rFonts w:ascii="Verdana" w:hAnsi="Verdana"/>
          <w:sz w:val="20"/>
          <w:szCs w:val="20"/>
        </w:rPr>
        <w:t>Ce registre commence à partir de</w:t>
      </w:r>
      <w:r w:rsidR="00490F96">
        <w:rPr>
          <w:rFonts w:ascii="Verdana" w:hAnsi="Verdana"/>
          <w:sz w:val="20"/>
          <w:szCs w:val="20"/>
        </w:rPr>
        <w:t xml:space="preserve"> l’</w:t>
      </w:r>
      <w:r w:rsidRPr="00653156">
        <w:rPr>
          <w:rFonts w:ascii="Verdana" w:hAnsi="Verdana"/>
          <w:sz w:val="20"/>
          <w:szCs w:val="20"/>
        </w:rPr>
        <w:t>acquisition</w:t>
      </w:r>
      <w:r w:rsidR="00104585">
        <w:rPr>
          <w:rFonts w:ascii="Verdana" w:hAnsi="Verdana"/>
          <w:sz w:val="20"/>
          <w:szCs w:val="20"/>
        </w:rPr>
        <w:t xml:space="preserve"> d</w:t>
      </w:r>
      <w:r w:rsidR="00DB237B">
        <w:rPr>
          <w:rFonts w:ascii="Verdana" w:hAnsi="Verdana"/>
          <w:sz w:val="20"/>
          <w:szCs w:val="20"/>
        </w:rPr>
        <w:t>’un équipement</w:t>
      </w:r>
      <w:r w:rsidRPr="00653156">
        <w:rPr>
          <w:rFonts w:ascii="Verdana" w:hAnsi="Verdana"/>
          <w:sz w:val="20"/>
          <w:szCs w:val="20"/>
        </w:rPr>
        <w:t xml:space="preserve"> jusqu’à sa</w:t>
      </w:r>
      <w:r w:rsidR="001371DC" w:rsidRPr="00653156">
        <w:rPr>
          <w:rFonts w:ascii="Verdana" w:hAnsi="Verdana"/>
          <w:sz w:val="20"/>
          <w:szCs w:val="20"/>
        </w:rPr>
        <w:t xml:space="preserve"> réforme (</w:t>
      </w:r>
      <w:r w:rsidR="006566A3" w:rsidRPr="00653156">
        <w:rPr>
          <w:rFonts w:ascii="Verdana" w:hAnsi="Verdana"/>
          <w:sz w:val="20"/>
          <w:szCs w:val="20"/>
        </w:rPr>
        <w:t>destruction ;</w:t>
      </w:r>
      <w:r w:rsidR="001371DC" w:rsidRPr="00653156">
        <w:rPr>
          <w:rFonts w:ascii="Verdana" w:hAnsi="Verdana"/>
          <w:sz w:val="20"/>
          <w:szCs w:val="20"/>
        </w:rPr>
        <w:t xml:space="preserve"> </w:t>
      </w:r>
      <w:r w:rsidR="006566A3" w:rsidRPr="00653156">
        <w:rPr>
          <w:rFonts w:ascii="Verdana" w:hAnsi="Verdana"/>
          <w:sz w:val="20"/>
          <w:szCs w:val="20"/>
        </w:rPr>
        <w:t>cession ;</w:t>
      </w:r>
      <w:r w:rsidR="001371DC" w:rsidRPr="00653156">
        <w:rPr>
          <w:rFonts w:ascii="Verdana" w:hAnsi="Verdana"/>
          <w:sz w:val="20"/>
          <w:szCs w:val="20"/>
        </w:rPr>
        <w:t xml:space="preserve"> </w:t>
      </w:r>
      <w:r w:rsidR="006566A3" w:rsidRPr="00653156">
        <w:rPr>
          <w:rFonts w:ascii="Verdana" w:hAnsi="Verdana"/>
          <w:sz w:val="20"/>
          <w:szCs w:val="20"/>
        </w:rPr>
        <w:t xml:space="preserve">donation ; </w:t>
      </w:r>
      <w:proofErr w:type="spellStart"/>
      <w:r w:rsidR="006566A3" w:rsidRPr="00653156">
        <w:rPr>
          <w:rFonts w:ascii="Verdana" w:hAnsi="Verdana"/>
          <w:sz w:val="20"/>
          <w:szCs w:val="20"/>
        </w:rPr>
        <w:t>ect</w:t>
      </w:r>
      <w:proofErr w:type="spellEnd"/>
      <w:r w:rsidR="006566A3" w:rsidRPr="00653156">
        <w:rPr>
          <w:rFonts w:ascii="Verdana" w:hAnsi="Verdana"/>
          <w:sz w:val="20"/>
          <w:szCs w:val="20"/>
        </w:rPr>
        <w:t>…</w:t>
      </w:r>
      <w:r w:rsidRPr="00653156">
        <w:rPr>
          <w:rFonts w:ascii="Verdana" w:hAnsi="Verdana"/>
          <w:sz w:val="20"/>
          <w:szCs w:val="20"/>
        </w:rPr>
        <w:t xml:space="preserve">). Ainsi, il doit être </w:t>
      </w:r>
      <w:r w:rsidR="00DB237B">
        <w:rPr>
          <w:rFonts w:ascii="Verdana" w:hAnsi="Verdana"/>
          <w:sz w:val="20"/>
          <w:szCs w:val="20"/>
        </w:rPr>
        <w:t xml:space="preserve">alimenté </w:t>
      </w:r>
      <w:r w:rsidRPr="00653156">
        <w:rPr>
          <w:rFonts w:ascii="Verdana" w:hAnsi="Verdana"/>
          <w:sz w:val="20"/>
          <w:szCs w:val="20"/>
        </w:rPr>
        <w:t>à chaque moment clé de la vie du </w:t>
      </w:r>
      <w:r w:rsidRPr="00653156">
        <w:rPr>
          <w:rFonts w:ascii="Verdana" w:hAnsi="Verdana"/>
          <w:bCs/>
          <w:sz w:val="20"/>
          <w:szCs w:val="20"/>
        </w:rPr>
        <w:t xml:space="preserve">dispositif </w:t>
      </w:r>
      <w:r w:rsidR="00854182" w:rsidRPr="00653156">
        <w:rPr>
          <w:rFonts w:ascii="Verdana" w:hAnsi="Verdana"/>
          <w:bCs/>
          <w:sz w:val="20"/>
          <w:szCs w:val="20"/>
        </w:rPr>
        <w:t>médical</w:t>
      </w:r>
      <w:r w:rsidR="00854182" w:rsidRPr="00653156">
        <w:rPr>
          <w:rFonts w:ascii="Verdana" w:hAnsi="Verdana"/>
          <w:sz w:val="20"/>
          <w:szCs w:val="20"/>
        </w:rPr>
        <w:t> concerné</w:t>
      </w:r>
      <w:r w:rsidRPr="00653156">
        <w:rPr>
          <w:rFonts w:ascii="Verdana" w:hAnsi="Verdana"/>
          <w:sz w:val="20"/>
          <w:szCs w:val="20"/>
        </w:rPr>
        <w:t>. Cela permet de garantir une </w:t>
      </w:r>
      <w:r w:rsidRPr="00653156">
        <w:rPr>
          <w:rFonts w:ascii="Verdana" w:hAnsi="Verdana"/>
          <w:bCs/>
          <w:sz w:val="20"/>
          <w:szCs w:val="20"/>
        </w:rPr>
        <w:t>traçabilité</w:t>
      </w:r>
      <w:r w:rsidRPr="00653156">
        <w:rPr>
          <w:rFonts w:ascii="Verdana" w:hAnsi="Verdana"/>
          <w:sz w:val="20"/>
          <w:szCs w:val="20"/>
        </w:rPr>
        <w:t> complète et rigoureuse. Dans ce registre, il faut tout prendre en compte comme les actions</w:t>
      </w:r>
      <w:r w:rsidR="000854DB" w:rsidRPr="00653156">
        <w:rPr>
          <w:rFonts w:ascii="Verdana" w:hAnsi="Verdana"/>
          <w:sz w:val="20"/>
          <w:szCs w:val="20"/>
        </w:rPr>
        <w:t xml:space="preserve"> </w:t>
      </w:r>
      <w:r w:rsidRPr="00653156">
        <w:rPr>
          <w:rFonts w:ascii="Verdana" w:hAnsi="Verdana"/>
          <w:sz w:val="20"/>
          <w:szCs w:val="20"/>
        </w:rPr>
        <w:t>de </w:t>
      </w:r>
      <w:r w:rsidRPr="00653156">
        <w:rPr>
          <w:rFonts w:ascii="Verdana" w:hAnsi="Verdana"/>
          <w:bCs/>
          <w:sz w:val="20"/>
          <w:szCs w:val="20"/>
        </w:rPr>
        <w:t>maintenance</w:t>
      </w:r>
      <w:r w:rsidR="000854DB" w:rsidRPr="00653156">
        <w:rPr>
          <w:rFonts w:ascii="Verdana" w:hAnsi="Verdana"/>
          <w:bCs/>
          <w:sz w:val="20"/>
          <w:szCs w:val="20"/>
        </w:rPr>
        <w:t>s</w:t>
      </w:r>
      <w:r w:rsidRPr="00653156">
        <w:rPr>
          <w:rFonts w:ascii="Verdana" w:hAnsi="Verdana"/>
          <w:bCs/>
          <w:sz w:val="20"/>
          <w:szCs w:val="20"/>
        </w:rPr>
        <w:t> </w:t>
      </w:r>
      <w:r w:rsidRPr="00653156">
        <w:rPr>
          <w:rFonts w:ascii="Verdana" w:hAnsi="Verdana"/>
          <w:sz w:val="20"/>
          <w:szCs w:val="20"/>
        </w:rPr>
        <w:t>préventive, corrective</w:t>
      </w:r>
      <w:r w:rsidR="000854DB" w:rsidRPr="00653156">
        <w:rPr>
          <w:rFonts w:ascii="Verdana" w:hAnsi="Verdana"/>
          <w:sz w:val="20"/>
          <w:szCs w:val="20"/>
        </w:rPr>
        <w:t xml:space="preserve"> et matériovigilance</w:t>
      </w:r>
      <w:r w:rsidRPr="00653156">
        <w:rPr>
          <w:rFonts w:ascii="Verdana" w:hAnsi="Verdana"/>
          <w:sz w:val="20"/>
          <w:szCs w:val="20"/>
        </w:rPr>
        <w:t>.</w:t>
      </w:r>
    </w:p>
    <w:p w14:paraId="76547244" w14:textId="6E699A9B" w:rsidR="005B2F7D" w:rsidRDefault="001544E3" w:rsidP="00047FD2">
      <w:pPr>
        <w:jc w:val="both"/>
        <w:rPr>
          <w:rFonts w:ascii="Verdana" w:hAnsi="Verdana"/>
          <w:sz w:val="20"/>
        </w:rPr>
      </w:pPr>
      <w:r w:rsidRPr="00653156">
        <w:rPr>
          <w:rFonts w:ascii="Verdana" w:hAnsi="Verdana"/>
          <w:sz w:val="20"/>
        </w:rPr>
        <w:t xml:space="preserve">L'intégration de ce registre dans une solution de GMAO assure </w:t>
      </w:r>
      <w:r w:rsidR="004B3C9B">
        <w:rPr>
          <w:rFonts w:ascii="Verdana" w:hAnsi="Verdana"/>
          <w:sz w:val="20"/>
        </w:rPr>
        <w:t>la</w:t>
      </w:r>
      <w:r w:rsidRPr="00653156">
        <w:rPr>
          <w:rFonts w:ascii="Verdana" w:hAnsi="Verdana"/>
          <w:sz w:val="20"/>
        </w:rPr>
        <w:t xml:space="preserve"> fiabilité des données, une accessibilité simplifiée </w:t>
      </w:r>
      <w:r w:rsidR="004B3C9B">
        <w:rPr>
          <w:rFonts w:ascii="Verdana" w:hAnsi="Verdana"/>
          <w:sz w:val="20"/>
        </w:rPr>
        <w:t xml:space="preserve">en temps réel et par tous ainsi </w:t>
      </w:r>
      <w:r w:rsidR="001906B5">
        <w:rPr>
          <w:rFonts w:ascii="Verdana" w:hAnsi="Verdana"/>
          <w:sz w:val="20"/>
        </w:rPr>
        <w:t>qu’</w:t>
      </w:r>
      <w:r w:rsidR="001906B5" w:rsidRPr="00653156">
        <w:rPr>
          <w:rFonts w:ascii="Verdana" w:hAnsi="Verdana"/>
          <w:sz w:val="20"/>
        </w:rPr>
        <w:t>un</w:t>
      </w:r>
      <w:r w:rsidRPr="00653156">
        <w:rPr>
          <w:rFonts w:ascii="Verdana" w:hAnsi="Verdana"/>
          <w:sz w:val="20"/>
        </w:rPr>
        <w:t xml:space="preserve"> respect</w:t>
      </w:r>
      <w:r w:rsidR="004B3C9B">
        <w:rPr>
          <w:rFonts w:ascii="Verdana" w:hAnsi="Verdana"/>
          <w:sz w:val="20"/>
        </w:rPr>
        <w:t xml:space="preserve"> </w:t>
      </w:r>
      <w:r w:rsidRPr="00653156">
        <w:rPr>
          <w:rFonts w:ascii="Verdana" w:hAnsi="Verdana"/>
          <w:sz w:val="20"/>
        </w:rPr>
        <w:t>des exigences de traçabilité.</w:t>
      </w:r>
    </w:p>
    <w:p w14:paraId="0E71B907" w14:textId="77777777" w:rsidR="005B0B4F" w:rsidRPr="00047FD2" w:rsidRDefault="005B0B4F" w:rsidP="00047FD2">
      <w:pPr>
        <w:jc w:val="both"/>
        <w:rPr>
          <w:rStyle w:val="lev"/>
          <w:rFonts w:ascii="Verdana" w:hAnsi="Verdana"/>
          <w:b w:val="0"/>
          <w:bCs w:val="0"/>
          <w:sz w:val="18"/>
          <w:szCs w:val="20"/>
        </w:rPr>
      </w:pPr>
    </w:p>
    <w:p w14:paraId="1AAC2C8F" w14:textId="45E6D6C6" w:rsidR="00482EDF" w:rsidRPr="005B0B4F" w:rsidRDefault="00482EDF" w:rsidP="00482EDF">
      <w:pPr>
        <w:pStyle w:val="Titre2"/>
        <w:numPr>
          <w:ilvl w:val="0"/>
          <w:numId w:val="26"/>
        </w:numPr>
        <w:rPr>
          <w:rFonts w:ascii="Verdana" w:hAnsi="Verdana"/>
        </w:rPr>
      </w:pPr>
      <w:bookmarkStart w:id="14" w:name="_Toc198822037"/>
      <w:bookmarkStart w:id="15" w:name="_Toc202529418"/>
      <w:r w:rsidRPr="00653156">
        <w:rPr>
          <w:rFonts w:ascii="Verdana" w:hAnsi="Verdana"/>
        </w:rPr>
        <w:t>Définition et</w:t>
      </w:r>
      <w:r w:rsidR="004B3C9B">
        <w:rPr>
          <w:rFonts w:ascii="Verdana" w:hAnsi="Verdana"/>
        </w:rPr>
        <w:t xml:space="preserve"> fonctions</w:t>
      </w:r>
      <w:r w:rsidRPr="00653156">
        <w:rPr>
          <w:rFonts w:ascii="Verdana" w:hAnsi="Verdana"/>
        </w:rPr>
        <w:t xml:space="preserve"> principales de la GMAO</w:t>
      </w:r>
      <w:bookmarkEnd w:id="14"/>
      <w:bookmarkEnd w:id="15"/>
    </w:p>
    <w:p w14:paraId="6700326F" w14:textId="61C14A01" w:rsidR="006566A3" w:rsidRPr="00653156" w:rsidRDefault="006566A3" w:rsidP="00955266">
      <w:pPr>
        <w:jc w:val="both"/>
        <w:rPr>
          <w:rFonts w:ascii="Verdana" w:hAnsi="Verdana"/>
          <w:sz w:val="20"/>
          <w:szCs w:val="20"/>
        </w:rPr>
      </w:pPr>
      <w:r w:rsidRPr="00653156">
        <w:rPr>
          <w:rFonts w:ascii="Verdana" w:hAnsi="Verdana"/>
          <w:sz w:val="20"/>
          <w:szCs w:val="20"/>
        </w:rPr>
        <w:t xml:space="preserve">La </w:t>
      </w:r>
      <w:r w:rsidRPr="00653156">
        <w:rPr>
          <w:rFonts w:ascii="Verdana" w:hAnsi="Verdana"/>
          <w:bCs/>
          <w:sz w:val="20"/>
          <w:szCs w:val="20"/>
        </w:rPr>
        <w:t>Gestion de la Maintenance Assistée par Ordinateur (GMAO)</w:t>
      </w:r>
      <w:r w:rsidRPr="00653156">
        <w:rPr>
          <w:rFonts w:ascii="Verdana" w:hAnsi="Verdana"/>
          <w:sz w:val="20"/>
          <w:szCs w:val="20"/>
        </w:rPr>
        <w:t xml:space="preserve"> est un </w:t>
      </w:r>
      <w:r w:rsidR="00E50448">
        <w:rPr>
          <w:rFonts w:ascii="Verdana" w:hAnsi="Verdana"/>
          <w:sz w:val="20"/>
          <w:szCs w:val="20"/>
        </w:rPr>
        <w:t>logiciel informatique</w:t>
      </w:r>
      <w:r w:rsidRPr="00653156">
        <w:rPr>
          <w:rFonts w:ascii="Verdana" w:hAnsi="Verdana"/>
          <w:sz w:val="20"/>
          <w:szCs w:val="20"/>
        </w:rPr>
        <w:t xml:space="preserve"> destiné à planifier, organiser et suivre l’ensemble des opérations de maintenance, qu’elles soient curatives, préventives ou réglementaires. Dans le secteur hospitalier, où la disponibilité et la sécurité des dispositifs médicaux sont cruciales, la GMAO joue un rôle essentiel pour garantir une gestion rigoureuse et conforme aux exigences réglementaires.</w:t>
      </w:r>
    </w:p>
    <w:p w14:paraId="0D9BAB56" w14:textId="77777777" w:rsidR="006566A3" w:rsidRPr="00653156" w:rsidRDefault="006566A3" w:rsidP="00955266">
      <w:pPr>
        <w:jc w:val="both"/>
        <w:rPr>
          <w:rFonts w:ascii="Verdana" w:hAnsi="Verdana"/>
          <w:sz w:val="20"/>
          <w:szCs w:val="20"/>
        </w:rPr>
      </w:pPr>
      <w:r w:rsidRPr="00653156">
        <w:rPr>
          <w:rFonts w:ascii="Verdana" w:hAnsi="Verdana"/>
          <w:sz w:val="20"/>
          <w:szCs w:val="20"/>
        </w:rPr>
        <w:t>Elle permet notamment :</w:t>
      </w:r>
    </w:p>
    <w:p w14:paraId="2808C202" w14:textId="59CA7E6A" w:rsidR="006566A3" w:rsidRPr="00653156" w:rsidRDefault="007E5F4F" w:rsidP="00A11400">
      <w:pPr>
        <w:numPr>
          <w:ilvl w:val="0"/>
          <w:numId w:val="2"/>
        </w:numPr>
        <w:spacing w:after="0" w:line="240" w:lineRule="auto"/>
        <w:ind w:left="714" w:hanging="357"/>
        <w:jc w:val="both"/>
        <w:rPr>
          <w:rFonts w:ascii="Verdana" w:hAnsi="Verdana"/>
          <w:sz w:val="20"/>
          <w:szCs w:val="20"/>
        </w:rPr>
      </w:pPr>
      <w:r>
        <w:rPr>
          <w:rFonts w:ascii="Verdana" w:hAnsi="Verdana"/>
          <w:sz w:val="20"/>
          <w:szCs w:val="20"/>
        </w:rPr>
        <w:t>la</w:t>
      </w:r>
      <w:r w:rsidR="006566A3" w:rsidRPr="00653156">
        <w:rPr>
          <w:rFonts w:ascii="Verdana" w:hAnsi="Verdana"/>
          <w:sz w:val="20"/>
          <w:szCs w:val="20"/>
        </w:rPr>
        <w:t xml:space="preserve"> </w:t>
      </w:r>
      <w:r w:rsidR="004B3C9B">
        <w:rPr>
          <w:rFonts w:ascii="Verdana" w:hAnsi="Verdana"/>
          <w:bCs/>
          <w:sz w:val="20"/>
          <w:szCs w:val="20"/>
        </w:rPr>
        <w:t>gestion</w:t>
      </w:r>
      <w:r w:rsidR="006566A3" w:rsidRPr="00653156">
        <w:rPr>
          <w:rFonts w:ascii="Verdana" w:hAnsi="Verdana"/>
          <w:bCs/>
          <w:sz w:val="20"/>
          <w:szCs w:val="20"/>
        </w:rPr>
        <w:t xml:space="preserve"> précis</w:t>
      </w:r>
      <w:r w:rsidR="004B3C9B">
        <w:rPr>
          <w:rFonts w:ascii="Verdana" w:hAnsi="Verdana"/>
          <w:bCs/>
          <w:sz w:val="20"/>
          <w:szCs w:val="20"/>
        </w:rPr>
        <w:t>e</w:t>
      </w:r>
      <w:r w:rsidR="006566A3" w:rsidRPr="00653156">
        <w:rPr>
          <w:rFonts w:ascii="Verdana" w:hAnsi="Verdana"/>
          <w:sz w:val="20"/>
          <w:szCs w:val="20"/>
        </w:rPr>
        <w:t xml:space="preserve"> du parc de dispositifs médicaux,</w:t>
      </w:r>
    </w:p>
    <w:p w14:paraId="7307904E" w14:textId="3C7D7F16" w:rsidR="006566A3" w:rsidRPr="00653156" w:rsidRDefault="007E5F4F" w:rsidP="00A11400">
      <w:pPr>
        <w:numPr>
          <w:ilvl w:val="0"/>
          <w:numId w:val="2"/>
        </w:numPr>
        <w:spacing w:after="0" w:line="240" w:lineRule="auto"/>
        <w:ind w:left="714" w:hanging="357"/>
        <w:jc w:val="both"/>
        <w:rPr>
          <w:rFonts w:ascii="Verdana" w:hAnsi="Verdana"/>
          <w:sz w:val="20"/>
          <w:szCs w:val="20"/>
        </w:rPr>
      </w:pPr>
      <w:r>
        <w:rPr>
          <w:rFonts w:ascii="Verdana" w:hAnsi="Verdana"/>
          <w:sz w:val="20"/>
          <w:szCs w:val="20"/>
        </w:rPr>
        <w:t>l</w:t>
      </w:r>
      <w:r w:rsidR="006566A3" w:rsidRPr="00653156">
        <w:rPr>
          <w:rFonts w:ascii="Verdana" w:hAnsi="Verdana"/>
          <w:sz w:val="20"/>
          <w:szCs w:val="20"/>
        </w:rPr>
        <w:t xml:space="preserve">a </w:t>
      </w:r>
      <w:r w:rsidR="006566A3" w:rsidRPr="00653156">
        <w:rPr>
          <w:rFonts w:ascii="Verdana" w:hAnsi="Verdana"/>
          <w:bCs/>
          <w:sz w:val="20"/>
          <w:szCs w:val="20"/>
        </w:rPr>
        <w:t>traçabilité des interventions</w:t>
      </w:r>
      <w:r w:rsidR="006566A3" w:rsidRPr="00653156">
        <w:rPr>
          <w:rFonts w:ascii="Verdana" w:hAnsi="Verdana"/>
          <w:sz w:val="20"/>
          <w:szCs w:val="20"/>
        </w:rPr>
        <w:t>,</w:t>
      </w:r>
    </w:p>
    <w:p w14:paraId="0437E86A" w14:textId="3BBCE616" w:rsidR="006566A3" w:rsidRPr="00653156" w:rsidRDefault="007E5F4F" w:rsidP="00A11400">
      <w:pPr>
        <w:numPr>
          <w:ilvl w:val="0"/>
          <w:numId w:val="2"/>
        </w:numPr>
        <w:spacing w:after="0" w:line="240" w:lineRule="auto"/>
        <w:ind w:left="714" w:hanging="357"/>
        <w:jc w:val="both"/>
        <w:rPr>
          <w:rFonts w:ascii="Verdana" w:hAnsi="Verdana"/>
          <w:sz w:val="20"/>
          <w:szCs w:val="20"/>
        </w:rPr>
      </w:pPr>
      <w:r>
        <w:rPr>
          <w:rFonts w:ascii="Verdana" w:hAnsi="Verdana"/>
          <w:sz w:val="20"/>
          <w:szCs w:val="20"/>
        </w:rPr>
        <w:t>l</w:t>
      </w:r>
      <w:r w:rsidR="006566A3" w:rsidRPr="00653156">
        <w:rPr>
          <w:rFonts w:ascii="Verdana" w:hAnsi="Verdana"/>
          <w:sz w:val="20"/>
          <w:szCs w:val="20"/>
        </w:rPr>
        <w:t xml:space="preserve">e </w:t>
      </w:r>
      <w:r w:rsidR="006566A3" w:rsidRPr="00653156">
        <w:rPr>
          <w:rFonts w:ascii="Verdana" w:hAnsi="Verdana"/>
          <w:bCs/>
          <w:sz w:val="20"/>
          <w:szCs w:val="20"/>
        </w:rPr>
        <w:t xml:space="preserve">respect des </w:t>
      </w:r>
      <w:r w:rsidR="004B3C9B">
        <w:rPr>
          <w:rFonts w:ascii="Verdana" w:hAnsi="Verdana"/>
          <w:bCs/>
          <w:sz w:val="20"/>
          <w:szCs w:val="20"/>
        </w:rPr>
        <w:t xml:space="preserve">objectifs </w:t>
      </w:r>
      <w:r w:rsidR="006566A3" w:rsidRPr="00653156">
        <w:rPr>
          <w:rFonts w:ascii="Verdana" w:hAnsi="Verdana"/>
          <w:bCs/>
          <w:sz w:val="20"/>
          <w:szCs w:val="20"/>
        </w:rPr>
        <w:t>de maintenance préventive</w:t>
      </w:r>
      <w:r w:rsidR="006566A3" w:rsidRPr="00653156">
        <w:rPr>
          <w:rFonts w:ascii="Verdana" w:hAnsi="Verdana"/>
          <w:sz w:val="20"/>
          <w:szCs w:val="20"/>
        </w:rPr>
        <w:t>,</w:t>
      </w:r>
    </w:p>
    <w:p w14:paraId="325D75E9" w14:textId="4BC68E23" w:rsidR="00377295" w:rsidRDefault="007E5F4F" w:rsidP="00A11400">
      <w:pPr>
        <w:numPr>
          <w:ilvl w:val="0"/>
          <w:numId w:val="2"/>
        </w:numPr>
        <w:spacing w:after="0" w:line="240" w:lineRule="auto"/>
        <w:ind w:left="714" w:hanging="357"/>
        <w:jc w:val="both"/>
        <w:rPr>
          <w:rFonts w:ascii="Verdana" w:hAnsi="Verdana"/>
          <w:sz w:val="20"/>
          <w:szCs w:val="20"/>
        </w:rPr>
      </w:pPr>
      <w:r>
        <w:rPr>
          <w:rFonts w:ascii="Verdana" w:hAnsi="Verdana"/>
          <w:sz w:val="20"/>
          <w:szCs w:val="20"/>
        </w:rPr>
        <w:t>u</w:t>
      </w:r>
      <w:r w:rsidR="006566A3" w:rsidRPr="00653156">
        <w:rPr>
          <w:rFonts w:ascii="Verdana" w:hAnsi="Verdana"/>
          <w:sz w:val="20"/>
          <w:szCs w:val="20"/>
        </w:rPr>
        <w:t xml:space="preserve">ne </w:t>
      </w:r>
      <w:r w:rsidR="006566A3" w:rsidRPr="00653156">
        <w:rPr>
          <w:rFonts w:ascii="Verdana" w:hAnsi="Verdana"/>
          <w:bCs/>
          <w:sz w:val="20"/>
          <w:szCs w:val="20"/>
        </w:rPr>
        <w:t>analyse des performances</w:t>
      </w:r>
      <w:r w:rsidR="006566A3" w:rsidRPr="00653156">
        <w:rPr>
          <w:rFonts w:ascii="Verdana" w:hAnsi="Verdana"/>
          <w:sz w:val="20"/>
          <w:szCs w:val="20"/>
        </w:rPr>
        <w:t xml:space="preserve"> en vue d’améliorer l’efficience des services </w:t>
      </w:r>
      <w:r w:rsidR="00C538C5" w:rsidRPr="00653156">
        <w:rPr>
          <w:rFonts w:ascii="Verdana" w:hAnsi="Verdana"/>
          <w:sz w:val="20"/>
          <w:szCs w:val="20"/>
        </w:rPr>
        <w:t>supports</w:t>
      </w:r>
      <w:r w:rsidR="006566A3" w:rsidRPr="00653156">
        <w:rPr>
          <w:rFonts w:ascii="Verdana" w:hAnsi="Verdana"/>
          <w:sz w:val="20"/>
          <w:szCs w:val="20"/>
        </w:rPr>
        <w:t>.</w:t>
      </w:r>
    </w:p>
    <w:p w14:paraId="4FEBDA75" w14:textId="77777777" w:rsidR="00047FD2" w:rsidRPr="00047FD2" w:rsidRDefault="00047FD2" w:rsidP="00047FD2">
      <w:pPr>
        <w:ind w:left="720"/>
        <w:jc w:val="both"/>
        <w:rPr>
          <w:rFonts w:ascii="Verdana" w:hAnsi="Verdana"/>
          <w:sz w:val="20"/>
          <w:szCs w:val="20"/>
        </w:rPr>
      </w:pPr>
    </w:p>
    <w:p w14:paraId="19D45FD6" w14:textId="664D1B4E" w:rsidR="00047FD2" w:rsidRPr="005B0B4F" w:rsidRDefault="00377295" w:rsidP="00047FD2">
      <w:pPr>
        <w:pStyle w:val="Titre2"/>
        <w:numPr>
          <w:ilvl w:val="0"/>
          <w:numId w:val="26"/>
        </w:numPr>
        <w:rPr>
          <w:rFonts w:ascii="Verdana" w:hAnsi="Verdana"/>
        </w:rPr>
      </w:pPr>
      <w:bookmarkStart w:id="16" w:name="_Toc202529419"/>
      <w:r w:rsidRPr="00377295">
        <w:rPr>
          <w:rFonts w:ascii="Verdana" w:hAnsi="Verdana"/>
        </w:rPr>
        <w:t>Intérêt d’évoluer vers un</w:t>
      </w:r>
      <w:r w:rsidR="004B3C9B">
        <w:rPr>
          <w:rFonts w:ascii="Verdana" w:hAnsi="Verdana"/>
        </w:rPr>
        <w:t>e</w:t>
      </w:r>
      <w:r w:rsidRPr="00377295">
        <w:rPr>
          <w:rFonts w:ascii="Verdana" w:hAnsi="Verdana"/>
        </w:rPr>
        <w:t xml:space="preserve"> GMAO commune dans le GHT</w:t>
      </w:r>
      <w:bookmarkEnd w:id="16"/>
    </w:p>
    <w:p w14:paraId="3281A9CC" w14:textId="7763441A" w:rsidR="00CF083A" w:rsidRPr="00CF083A" w:rsidRDefault="00CF083A" w:rsidP="00047FD2">
      <w:pPr>
        <w:jc w:val="both"/>
        <w:rPr>
          <w:rFonts w:ascii="Verdana" w:hAnsi="Verdana"/>
          <w:sz w:val="20"/>
          <w:szCs w:val="20"/>
        </w:rPr>
      </w:pPr>
      <w:r w:rsidRPr="00CF083A">
        <w:rPr>
          <w:rFonts w:ascii="Verdana" w:hAnsi="Verdana"/>
          <w:sz w:val="20"/>
          <w:szCs w:val="20"/>
        </w:rPr>
        <w:t xml:space="preserve">Dans le contexte des Groupements Hospitaliers de Territoire (GHT), la mutualisation des moyens et la coopération entre établissements de santé sont </w:t>
      </w:r>
      <w:r w:rsidR="004B3C9B">
        <w:rPr>
          <w:rFonts w:ascii="Verdana" w:hAnsi="Verdana"/>
          <w:sz w:val="20"/>
          <w:szCs w:val="20"/>
        </w:rPr>
        <w:t>des composantes importantes</w:t>
      </w:r>
      <w:r w:rsidRPr="00CF083A">
        <w:rPr>
          <w:rFonts w:ascii="Verdana" w:hAnsi="Verdana"/>
          <w:sz w:val="20"/>
          <w:szCs w:val="20"/>
        </w:rPr>
        <w:t xml:space="preserve">. Cette démarche vise, en premier lieu, à </w:t>
      </w:r>
      <w:r w:rsidRPr="00CF083A">
        <w:rPr>
          <w:rFonts w:ascii="Verdana" w:hAnsi="Verdana"/>
          <w:bCs/>
          <w:sz w:val="20"/>
          <w:szCs w:val="20"/>
        </w:rPr>
        <w:t>améliorer la qualité, la sécurité et la continuité des soins offerts aux patients</w:t>
      </w:r>
      <w:r w:rsidRPr="00CF083A">
        <w:rPr>
          <w:rFonts w:ascii="Verdana" w:hAnsi="Verdana"/>
          <w:sz w:val="20"/>
          <w:szCs w:val="20"/>
        </w:rPr>
        <w:t>. L’adoption d’une GMAO commune constitue ainsi un levier pour renforcer cette dynamique collective.</w:t>
      </w:r>
    </w:p>
    <w:p w14:paraId="335BD033" w14:textId="77777777" w:rsidR="00CF083A" w:rsidRPr="00CF083A" w:rsidRDefault="00CF083A" w:rsidP="00047FD2">
      <w:pPr>
        <w:jc w:val="both"/>
        <w:rPr>
          <w:rFonts w:ascii="Verdana" w:hAnsi="Verdana"/>
          <w:sz w:val="20"/>
          <w:szCs w:val="20"/>
        </w:rPr>
      </w:pPr>
      <w:r w:rsidRPr="00CF083A">
        <w:rPr>
          <w:rFonts w:ascii="Verdana" w:hAnsi="Verdana"/>
          <w:sz w:val="20"/>
          <w:szCs w:val="20"/>
        </w:rPr>
        <w:t xml:space="preserve">Mettre en place une GMAO partagée permettrait non seulement d’harmoniser les procédures de maintenance, d’achat et de gestion des marchés, les nomenclatures et les méthodes de travail entre établissements, mais aussi de garantir une </w:t>
      </w:r>
      <w:r w:rsidRPr="00CF083A">
        <w:rPr>
          <w:rFonts w:ascii="Verdana" w:hAnsi="Verdana"/>
          <w:bCs/>
          <w:sz w:val="20"/>
          <w:szCs w:val="20"/>
        </w:rPr>
        <w:t>meilleure disponibilité des équipements médicaux essentiels à la prise en charge du patient</w:t>
      </w:r>
      <w:r w:rsidRPr="00CF083A">
        <w:rPr>
          <w:rFonts w:ascii="Verdana" w:hAnsi="Verdana"/>
          <w:sz w:val="20"/>
          <w:szCs w:val="20"/>
        </w:rPr>
        <w:t>.</w:t>
      </w:r>
    </w:p>
    <w:p w14:paraId="54FDB031" w14:textId="56B99304" w:rsidR="00047FD2" w:rsidRDefault="00CF083A" w:rsidP="00B61621">
      <w:pPr>
        <w:jc w:val="both"/>
        <w:rPr>
          <w:rFonts w:ascii="Verdana" w:hAnsi="Verdana"/>
          <w:sz w:val="20"/>
          <w:szCs w:val="20"/>
        </w:rPr>
      </w:pPr>
      <w:r w:rsidRPr="00CF083A">
        <w:rPr>
          <w:rFonts w:ascii="Verdana" w:hAnsi="Verdana"/>
          <w:sz w:val="20"/>
          <w:szCs w:val="20"/>
        </w:rPr>
        <w:t>Une telle solution offrirait à l’ensemble des centres hospitaliers du GHT une GMAO fiable, actualisée</w:t>
      </w:r>
      <w:r w:rsidR="00255A2A">
        <w:rPr>
          <w:rFonts w:ascii="Verdana" w:hAnsi="Verdana"/>
          <w:sz w:val="20"/>
          <w:szCs w:val="20"/>
        </w:rPr>
        <w:t xml:space="preserve"> et la possibilité d’offrir une solution unique et centralisée à l’ensemble des utilisateurs</w:t>
      </w:r>
      <w:r w:rsidRPr="00CF083A">
        <w:rPr>
          <w:rFonts w:ascii="Verdana" w:hAnsi="Verdana"/>
          <w:sz w:val="20"/>
          <w:szCs w:val="20"/>
        </w:rPr>
        <w:t xml:space="preserve"> avec un partage de données favorisant l’amélioration continue des </w:t>
      </w:r>
      <w:r w:rsidR="001906B5" w:rsidRPr="00CF083A">
        <w:rPr>
          <w:rFonts w:ascii="Verdana" w:hAnsi="Verdana"/>
          <w:sz w:val="20"/>
          <w:szCs w:val="20"/>
        </w:rPr>
        <w:t>pratiques.</w:t>
      </w:r>
      <w:r w:rsidR="001906B5">
        <w:rPr>
          <w:rFonts w:ascii="Verdana" w:hAnsi="Verdana"/>
          <w:sz w:val="20"/>
          <w:szCs w:val="20"/>
        </w:rPr>
        <w:t xml:space="preserve"> Le</w:t>
      </w:r>
      <w:r w:rsidR="00255A2A">
        <w:rPr>
          <w:rFonts w:ascii="Verdana" w:hAnsi="Verdana"/>
          <w:sz w:val="20"/>
          <w:szCs w:val="20"/>
        </w:rPr>
        <w:t xml:space="preserve"> partage de ce logiciel</w:t>
      </w:r>
      <w:r w:rsidR="001906B5">
        <w:rPr>
          <w:rFonts w:ascii="Verdana" w:hAnsi="Verdana"/>
          <w:sz w:val="20"/>
          <w:szCs w:val="20"/>
        </w:rPr>
        <w:t xml:space="preserve"> avec l’établissement support apporte une dimension économique qui rentre en considération. </w:t>
      </w:r>
    </w:p>
    <w:p w14:paraId="13A26D4E" w14:textId="77777777" w:rsidR="00047FD2" w:rsidRDefault="00047FD2" w:rsidP="001906B5">
      <w:pPr>
        <w:rPr>
          <w:rFonts w:ascii="Verdana" w:hAnsi="Verdana"/>
          <w:color w:val="4472C4" w:themeColor="accent1"/>
        </w:rPr>
      </w:pPr>
    </w:p>
    <w:p w14:paraId="767C58B1" w14:textId="77777777" w:rsidR="004338FC" w:rsidRDefault="004338FC" w:rsidP="001906B5">
      <w:pPr>
        <w:rPr>
          <w:rFonts w:ascii="Verdana" w:hAnsi="Verdana"/>
          <w:color w:val="4472C4" w:themeColor="accent1"/>
        </w:rPr>
      </w:pPr>
    </w:p>
    <w:p w14:paraId="248F233F" w14:textId="77777777" w:rsidR="004338FC" w:rsidRDefault="004338FC" w:rsidP="001906B5">
      <w:pPr>
        <w:rPr>
          <w:rFonts w:ascii="Verdana" w:hAnsi="Verdana"/>
          <w:color w:val="4472C4" w:themeColor="accent1"/>
        </w:rPr>
      </w:pPr>
    </w:p>
    <w:p w14:paraId="0BA1846B" w14:textId="2F002B33" w:rsidR="00E50448" w:rsidRDefault="00377295" w:rsidP="00E50448">
      <w:pPr>
        <w:pStyle w:val="Titre2"/>
        <w:numPr>
          <w:ilvl w:val="0"/>
          <w:numId w:val="26"/>
        </w:numPr>
        <w:rPr>
          <w:rFonts w:ascii="Verdana" w:hAnsi="Verdana"/>
        </w:rPr>
      </w:pPr>
      <w:bookmarkStart w:id="17" w:name="_Toc202529420"/>
      <w:r w:rsidRPr="00E50448">
        <w:rPr>
          <w:rFonts w:ascii="Verdana" w:hAnsi="Verdana"/>
        </w:rPr>
        <w:lastRenderedPageBreak/>
        <w:t>Critères pour un choix unifié de GMAO</w:t>
      </w:r>
      <w:r w:rsidR="00114114">
        <w:rPr>
          <w:rFonts w:ascii="Verdana" w:hAnsi="Verdana"/>
        </w:rPr>
        <w:t xml:space="preserve"> et objectifs du projet de stage</w:t>
      </w:r>
      <w:r w:rsidR="008E7C95">
        <w:rPr>
          <w:rFonts w:ascii="Verdana" w:hAnsi="Verdana"/>
        </w:rPr>
        <w:t>.</w:t>
      </w:r>
      <w:bookmarkEnd w:id="17"/>
    </w:p>
    <w:p w14:paraId="79DFBE34" w14:textId="77777777" w:rsidR="008E7C95" w:rsidRPr="008E7C95" w:rsidRDefault="008E7C95" w:rsidP="008E7C95"/>
    <w:p w14:paraId="0FE3C489" w14:textId="61BD514A" w:rsidR="00377295" w:rsidRDefault="00E50448" w:rsidP="004338FC">
      <w:pPr>
        <w:jc w:val="both"/>
        <w:rPr>
          <w:rFonts w:ascii="Verdana" w:hAnsi="Verdana"/>
          <w:sz w:val="20"/>
          <w:szCs w:val="20"/>
        </w:rPr>
      </w:pPr>
      <w:r w:rsidRPr="00E50448">
        <w:rPr>
          <w:rFonts w:ascii="Verdana" w:hAnsi="Verdana"/>
          <w:sz w:val="20"/>
          <w:szCs w:val="20"/>
        </w:rPr>
        <w:t>Une analyse SWOT a été réalisée afin d’anticiper et d’intégrer tous les éléments essentiels pour évoluer vers une GMAO commune</w:t>
      </w:r>
      <w:r w:rsidR="00377295" w:rsidRPr="00377295">
        <w:rPr>
          <w:rFonts w:ascii="Verdana" w:hAnsi="Verdana"/>
          <w:sz w:val="20"/>
          <w:szCs w:val="20"/>
        </w:rPr>
        <w:t xml:space="preserve"> : </w:t>
      </w:r>
    </w:p>
    <w:p w14:paraId="7CB00751" w14:textId="77777777" w:rsidR="005B0B4F" w:rsidRPr="00377295" w:rsidRDefault="005B0B4F" w:rsidP="00377295">
      <w:pPr>
        <w:ind w:left="360"/>
        <w:jc w:val="both"/>
        <w:rPr>
          <w:rFonts w:ascii="Verdana" w:hAnsi="Verdana"/>
          <w:sz w:val="20"/>
          <w:szCs w:val="20"/>
        </w:rPr>
      </w:pPr>
    </w:p>
    <w:p w14:paraId="2FF76B0D" w14:textId="38FA959F" w:rsidR="00377295" w:rsidRPr="00377295" w:rsidRDefault="007573CA" w:rsidP="00481A8C">
      <w:pPr>
        <w:rPr>
          <w:rFonts w:ascii="Verdana" w:hAnsi="Verdana"/>
          <w:sz w:val="20"/>
          <w:szCs w:val="20"/>
        </w:rPr>
      </w:pPr>
      <w:r>
        <w:rPr>
          <w:noProof/>
        </w:rPr>
        <mc:AlternateContent>
          <mc:Choice Requires="wps">
            <w:drawing>
              <wp:anchor distT="0" distB="0" distL="114300" distR="114300" simplePos="0" relativeHeight="251685888" behindDoc="1" locked="0" layoutInCell="1" allowOverlap="1" wp14:anchorId="326D2B12" wp14:editId="2021DE76">
                <wp:simplePos x="0" y="0"/>
                <wp:positionH relativeFrom="column">
                  <wp:posOffset>500380</wp:posOffset>
                </wp:positionH>
                <wp:positionV relativeFrom="paragraph">
                  <wp:posOffset>3409315</wp:posOffset>
                </wp:positionV>
                <wp:extent cx="5027295" cy="635"/>
                <wp:effectExtent l="0" t="0" r="0" b="0"/>
                <wp:wrapNone/>
                <wp:docPr id="30" name="Zone de texte 30"/>
                <wp:cNvGraphicFramePr/>
                <a:graphic xmlns:a="http://schemas.openxmlformats.org/drawingml/2006/main">
                  <a:graphicData uri="http://schemas.microsoft.com/office/word/2010/wordprocessingShape">
                    <wps:wsp>
                      <wps:cNvSpPr txBox="1"/>
                      <wps:spPr>
                        <a:xfrm>
                          <a:off x="0" y="0"/>
                          <a:ext cx="5027295" cy="635"/>
                        </a:xfrm>
                        <a:prstGeom prst="rect">
                          <a:avLst/>
                        </a:prstGeom>
                        <a:solidFill>
                          <a:prstClr val="white"/>
                        </a:solidFill>
                        <a:ln>
                          <a:noFill/>
                        </a:ln>
                      </wps:spPr>
                      <wps:txbx>
                        <w:txbxContent>
                          <w:p w14:paraId="0A374F46" w14:textId="4C5BCD2A" w:rsidR="00B44551" w:rsidRPr="00071810" w:rsidRDefault="00B44551" w:rsidP="00F46499">
                            <w:pPr>
                              <w:pStyle w:val="Lgende"/>
                              <w:jc w:val="center"/>
                              <w:rPr>
                                <w:rFonts w:ascii="Verdana" w:hAnsi="Verdana"/>
                                <w:noProof/>
                                <w:sz w:val="20"/>
                                <w:szCs w:val="20"/>
                              </w:rPr>
                            </w:pPr>
                            <w:bookmarkStart w:id="18" w:name="_Toc201242087"/>
                            <w:r>
                              <w:t>Figure.2 : SWOT évolution d’une GMAO commune</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26D2B12" id="_x0000_t202" coordsize="21600,21600" o:spt="202" path="m,l,21600r21600,l21600,xe">
                <v:stroke joinstyle="miter"/>
                <v:path gradientshapeok="t" o:connecttype="rect"/>
              </v:shapetype>
              <v:shape id="Zone de texte 30" o:spid="_x0000_s1046" type="#_x0000_t202" style="position:absolute;margin-left:39.4pt;margin-top:268.45pt;width:395.85pt;height:.05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" stroked="f">
                <v:textbox style="mso-fit-shape-to-text:t" inset="0,0,0,0">
                  <w:txbxContent>
                    <w:p w14:paraId="0A374F46" w14:textId="4C5BCD2A" w:rsidR="00B44551" w:rsidRPr="00071810" w:rsidRDefault="00B44551" w:rsidP="00F46499">
                      <w:pPr>
                        <w:pStyle w:val="Lgende"/>
                        <w:jc w:val="center"/>
                        <w:rPr>
                          <w:rFonts w:ascii="Verdana" w:hAnsi="Verdana"/>
                          <w:noProof/>
                          <w:sz w:val="20"/>
                          <w:szCs w:val="20"/>
                        </w:rPr>
                      </w:pPr>
                      <w:bookmarkStart w:id="19" w:name="_Toc201242087"/>
                      <w:r>
                        <w:t>Figure.2 : SWOT évolution d’une GMAO commune</w:t>
                      </w:r>
                      <w:bookmarkEnd w:id="19"/>
                    </w:p>
                  </w:txbxContent>
                </v:textbox>
              </v:shape>
            </w:pict>
          </mc:Fallback>
        </mc:AlternateContent>
      </w:r>
      <w:r w:rsidRPr="007573CA">
        <w:rPr>
          <w:rFonts w:ascii="Verdana" w:hAnsi="Verdana"/>
          <w:noProof/>
          <w:sz w:val="20"/>
          <w:szCs w:val="20"/>
        </w:rPr>
        <w:drawing>
          <wp:inline distT="0" distB="0" distL="0" distR="0" wp14:anchorId="16152AED" wp14:editId="760B7121">
            <wp:extent cx="5759450" cy="3397250"/>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3397250"/>
                    </a:xfrm>
                    <a:prstGeom prst="rect">
                      <a:avLst/>
                    </a:prstGeom>
                  </pic:spPr>
                </pic:pic>
              </a:graphicData>
            </a:graphic>
          </wp:inline>
        </w:drawing>
      </w:r>
    </w:p>
    <w:p w14:paraId="0F58F302" w14:textId="004ACE61" w:rsidR="00047FD2" w:rsidRPr="007573CA" w:rsidRDefault="00F46499" w:rsidP="007573CA">
      <w:pPr>
        <w:rPr>
          <w:rFonts w:ascii="Verdana" w:hAnsi="Verdana"/>
          <w:i/>
          <w:sz w:val="20"/>
          <w:szCs w:val="20"/>
        </w:rPr>
      </w:pPr>
      <w:r>
        <w:rPr>
          <w:rFonts w:ascii="Verdana" w:hAnsi="Verdana"/>
          <w:i/>
          <w:sz w:val="20"/>
          <w:szCs w:val="20"/>
        </w:rPr>
        <w:t xml:space="preserve">           </w:t>
      </w:r>
    </w:p>
    <w:p w14:paraId="41D29CCD" w14:textId="272B381F" w:rsidR="00377295" w:rsidRPr="00203711" w:rsidRDefault="00377295" w:rsidP="00203711">
      <w:pPr>
        <w:ind w:left="1416"/>
        <w:jc w:val="both"/>
        <w:rPr>
          <w:rFonts w:ascii="Verdana" w:hAnsi="Verdana"/>
          <w:color w:val="4472C4" w:themeColor="accent1"/>
          <w:sz w:val="20"/>
          <w:szCs w:val="20"/>
        </w:rPr>
      </w:pPr>
      <w:r w:rsidRPr="00203711">
        <w:rPr>
          <w:rFonts w:ascii="Verdana" w:hAnsi="Verdana"/>
          <w:color w:val="4472C4" w:themeColor="accent1"/>
          <w:sz w:val="20"/>
          <w:szCs w:val="20"/>
        </w:rPr>
        <w:t>Point</w:t>
      </w:r>
      <w:r w:rsidR="007573CA">
        <w:rPr>
          <w:rFonts w:ascii="Verdana" w:hAnsi="Verdana"/>
          <w:color w:val="4472C4" w:themeColor="accent1"/>
          <w:sz w:val="20"/>
          <w:szCs w:val="20"/>
        </w:rPr>
        <w:t>s</w:t>
      </w:r>
      <w:r w:rsidRPr="00203711">
        <w:rPr>
          <w:rFonts w:ascii="Verdana" w:hAnsi="Verdana"/>
          <w:color w:val="4472C4" w:themeColor="accent1"/>
          <w:sz w:val="20"/>
          <w:szCs w:val="20"/>
        </w:rPr>
        <w:t xml:space="preserve"> positif</w:t>
      </w:r>
      <w:r w:rsidR="007573CA">
        <w:rPr>
          <w:rFonts w:ascii="Verdana" w:hAnsi="Verdana"/>
          <w:color w:val="4472C4" w:themeColor="accent1"/>
          <w:sz w:val="20"/>
          <w:szCs w:val="20"/>
        </w:rPr>
        <w:t>s</w:t>
      </w:r>
      <w:r w:rsidRPr="00203711">
        <w:rPr>
          <w:rFonts w:ascii="Verdana" w:hAnsi="Verdana"/>
          <w:color w:val="4472C4" w:themeColor="accent1"/>
          <w:sz w:val="20"/>
          <w:szCs w:val="20"/>
        </w:rPr>
        <w:t xml:space="preserve"> à valoriser</w:t>
      </w:r>
    </w:p>
    <w:p w14:paraId="47D63E76" w14:textId="77777777" w:rsidR="00377295" w:rsidRPr="00377295" w:rsidRDefault="00377295" w:rsidP="00A11400">
      <w:pPr>
        <w:numPr>
          <w:ilvl w:val="0"/>
          <w:numId w:val="6"/>
        </w:numPr>
        <w:spacing w:after="0"/>
        <w:ind w:left="714" w:hanging="357"/>
        <w:jc w:val="both"/>
        <w:rPr>
          <w:rFonts w:ascii="Verdana" w:hAnsi="Verdana"/>
          <w:sz w:val="20"/>
          <w:szCs w:val="20"/>
        </w:rPr>
      </w:pPr>
      <w:r w:rsidRPr="00377295">
        <w:rPr>
          <w:rFonts w:ascii="Verdana" w:hAnsi="Verdana"/>
          <w:sz w:val="20"/>
          <w:szCs w:val="20"/>
        </w:rPr>
        <w:t>Bénéficier d’une GMAO récente, accompagnée d’un support actif, tout en limitant l’investissement grâce à une mutualisation, comparé à un déploiement individuel.</w:t>
      </w:r>
    </w:p>
    <w:p w14:paraId="0127147B" w14:textId="77777777" w:rsidR="00377295" w:rsidRPr="00377295" w:rsidRDefault="00377295" w:rsidP="00A11400">
      <w:pPr>
        <w:numPr>
          <w:ilvl w:val="0"/>
          <w:numId w:val="6"/>
        </w:numPr>
        <w:spacing w:after="0"/>
        <w:ind w:left="714" w:hanging="357"/>
        <w:jc w:val="both"/>
        <w:rPr>
          <w:rFonts w:ascii="Verdana" w:hAnsi="Verdana"/>
          <w:sz w:val="20"/>
          <w:szCs w:val="20"/>
        </w:rPr>
      </w:pPr>
      <w:r w:rsidRPr="00203711">
        <w:rPr>
          <w:rFonts w:ascii="Verdana" w:hAnsi="Verdana"/>
          <w:bCs/>
          <w:sz w:val="20"/>
          <w:szCs w:val="20"/>
        </w:rPr>
        <w:t>Rationalisation des processus</w:t>
      </w:r>
      <w:r w:rsidRPr="00203711">
        <w:rPr>
          <w:rFonts w:ascii="Verdana" w:hAnsi="Verdana"/>
          <w:sz w:val="20"/>
          <w:szCs w:val="20"/>
        </w:rPr>
        <w:t xml:space="preserve"> :</w:t>
      </w:r>
      <w:r w:rsidRPr="00377295">
        <w:rPr>
          <w:rFonts w:ascii="Verdana" w:hAnsi="Verdana"/>
          <w:sz w:val="20"/>
          <w:szCs w:val="20"/>
        </w:rPr>
        <w:t xml:space="preserve"> la planification et le suivi des interventions deviennent plus efficaces.</w:t>
      </w:r>
    </w:p>
    <w:p w14:paraId="161D127A" w14:textId="5A25F677" w:rsidR="00481A8C" w:rsidRDefault="00377295" w:rsidP="00A11400">
      <w:pPr>
        <w:numPr>
          <w:ilvl w:val="0"/>
          <w:numId w:val="6"/>
        </w:numPr>
        <w:spacing w:after="0"/>
        <w:ind w:left="714" w:hanging="357"/>
        <w:jc w:val="both"/>
        <w:rPr>
          <w:rFonts w:ascii="Verdana" w:hAnsi="Verdana"/>
          <w:sz w:val="20"/>
          <w:szCs w:val="20"/>
        </w:rPr>
      </w:pPr>
      <w:r w:rsidRPr="00203711">
        <w:rPr>
          <w:rFonts w:ascii="Verdana" w:hAnsi="Verdana"/>
          <w:bCs/>
          <w:sz w:val="20"/>
          <w:szCs w:val="20"/>
        </w:rPr>
        <w:t>Traçabilité et conformité</w:t>
      </w:r>
      <w:r w:rsidRPr="00203711">
        <w:rPr>
          <w:rFonts w:ascii="Verdana" w:hAnsi="Verdana"/>
          <w:sz w:val="20"/>
          <w:szCs w:val="20"/>
        </w:rPr>
        <w:t xml:space="preserve"> :</w:t>
      </w:r>
      <w:r w:rsidRPr="00377295">
        <w:rPr>
          <w:rFonts w:ascii="Verdana" w:hAnsi="Verdana"/>
          <w:sz w:val="20"/>
          <w:szCs w:val="20"/>
        </w:rPr>
        <w:t xml:space="preserve"> un atout majeur pour répondre aux exigences réglementaires et de qualité. (Registre RSQM)</w:t>
      </w:r>
    </w:p>
    <w:p w14:paraId="7D6D1635" w14:textId="77777777" w:rsidR="00047FD2" w:rsidRPr="00047FD2" w:rsidRDefault="00047FD2" w:rsidP="00047FD2">
      <w:pPr>
        <w:spacing w:after="0"/>
        <w:ind w:left="714"/>
        <w:jc w:val="both"/>
        <w:rPr>
          <w:rFonts w:ascii="Verdana" w:hAnsi="Verdana"/>
          <w:sz w:val="20"/>
          <w:szCs w:val="20"/>
        </w:rPr>
      </w:pPr>
    </w:p>
    <w:p w14:paraId="40939392" w14:textId="4014B263" w:rsidR="00377295" w:rsidRPr="00203711" w:rsidRDefault="00377295" w:rsidP="00203711">
      <w:pPr>
        <w:ind w:left="1416"/>
        <w:jc w:val="both"/>
        <w:rPr>
          <w:rFonts w:ascii="Verdana" w:hAnsi="Verdana"/>
          <w:color w:val="4472C4" w:themeColor="accent1"/>
          <w:sz w:val="20"/>
          <w:szCs w:val="20"/>
        </w:rPr>
      </w:pPr>
      <w:r w:rsidRPr="00203711">
        <w:rPr>
          <w:rFonts w:ascii="Verdana" w:hAnsi="Verdana"/>
          <w:color w:val="4472C4" w:themeColor="accent1"/>
          <w:sz w:val="20"/>
          <w:szCs w:val="20"/>
        </w:rPr>
        <w:t>Point</w:t>
      </w:r>
      <w:r w:rsidR="007573CA">
        <w:rPr>
          <w:rFonts w:ascii="Verdana" w:hAnsi="Verdana"/>
          <w:color w:val="4472C4" w:themeColor="accent1"/>
          <w:sz w:val="20"/>
          <w:szCs w:val="20"/>
        </w:rPr>
        <w:t>s</w:t>
      </w:r>
      <w:r w:rsidRPr="00203711">
        <w:rPr>
          <w:rFonts w:ascii="Verdana" w:hAnsi="Verdana"/>
          <w:color w:val="4472C4" w:themeColor="accent1"/>
          <w:sz w:val="20"/>
          <w:szCs w:val="20"/>
        </w:rPr>
        <w:t xml:space="preserve"> de vigilance à anticiper </w:t>
      </w:r>
    </w:p>
    <w:p w14:paraId="78911836" w14:textId="750C517C" w:rsidR="00377295" w:rsidRPr="00377295" w:rsidRDefault="00377295" w:rsidP="00A11400">
      <w:pPr>
        <w:numPr>
          <w:ilvl w:val="0"/>
          <w:numId w:val="7"/>
        </w:numPr>
        <w:spacing w:after="0"/>
        <w:ind w:left="714" w:hanging="357"/>
        <w:jc w:val="both"/>
        <w:rPr>
          <w:rFonts w:ascii="Verdana" w:hAnsi="Verdana"/>
          <w:sz w:val="20"/>
          <w:szCs w:val="20"/>
        </w:rPr>
      </w:pPr>
      <w:r w:rsidRPr="00203711">
        <w:rPr>
          <w:rFonts w:ascii="Verdana" w:hAnsi="Verdana"/>
          <w:bCs/>
          <w:sz w:val="20"/>
          <w:szCs w:val="20"/>
        </w:rPr>
        <w:t>Investissement initial</w:t>
      </w:r>
      <w:r w:rsidRPr="00377295">
        <w:rPr>
          <w:rFonts w:ascii="Verdana" w:hAnsi="Verdana"/>
          <w:sz w:val="20"/>
          <w:szCs w:val="20"/>
        </w:rPr>
        <w:t xml:space="preserve"> élevé, aussi bien en termes financiers qu’humains (formation, conduite du changement, ajout de champs utile</w:t>
      </w:r>
      <w:r w:rsidR="007573CA">
        <w:rPr>
          <w:rFonts w:ascii="Verdana" w:hAnsi="Verdana"/>
          <w:sz w:val="20"/>
          <w:szCs w:val="20"/>
        </w:rPr>
        <w:t>s</w:t>
      </w:r>
      <w:r w:rsidRPr="00377295">
        <w:rPr>
          <w:rFonts w:ascii="Verdana" w:hAnsi="Verdana"/>
          <w:sz w:val="20"/>
          <w:szCs w:val="20"/>
        </w:rPr>
        <w:t xml:space="preserve"> aux autres services biomédicaux).</w:t>
      </w:r>
    </w:p>
    <w:p w14:paraId="715AB717" w14:textId="77777777" w:rsidR="00377295" w:rsidRPr="00377295" w:rsidRDefault="00377295" w:rsidP="00A11400">
      <w:pPr>
        <w:numPr>
          <w:ilvl w:val="0"/>
          <w:numId w:val="7"/>
        </w:numPr>
        <w:spacing w:after="0"/>
        <w:ind w:left="714" w:hanging="357"/>
        <w:jc w:val="both"/>
        <w:rPr>
          <w:rFonts w:ascii="Verdana" w:hAnsi="Verdana"/>
          <w:sz w:val="20"/>
          <w:szCs w:val="20"/>
        </w:rPr>
      </w:pPr>
      <w:r w:rsidRPr="00203711">
        <w:rPr>
          <w:rFonts w:ascii="Verdana" w:hAnsi="Verdana"/>
          <w:bCs/>
          <w:sz w:val="20"/>
          <w:szCs w:val="20"/>
        </w:rPr>
        <w:t>Adoption par les équipes</w:t>
      </w:r>
      <w:r w:rsidRPr="00377295">
        <w:rPr>
          <w:rFonts w:ascii="Verdana" w:hAnsi="Verdana"/>
          <w:sz w:val="20"/>
          <w:szCs w:val="20"/>
        </w:rPr>
        <w:t xml:space="preserve"> : la réussite dépendra fortement de l’accompagnement des utilisateurs et de la capacité à surmonter les résistances.</w:t>
      </w:r>
    </w:p>
    <w:p w14:paraId="342F79CD" w14:textId="235D296F" w:rsidR="00203711" w:rsidRDefault="00377295" w:rsidP="00A11400">
      <w:pPr>
        <w:numPr>
          <w:ilvl w:val="0"/>
          <w:numId w:val="7"/>
        </w:numPr>
        <w:spacing w:after="0"/>
        <w:ind w:left="714" w:hanging="357"/>
        <w:jc w:val="both"/>
        <w:rPr>
          <w:rFonts w:ascii="Verdana" w:hAnsi="Verdana"/>
          <w:sz w:val="20"/>
          <w:szCs w:val="20"/>
        </w:rPr>
      </w:pPr>
      <w:r w:rsidRPr="00203711">
        <w:rPr>
          <w:rFonts w:ascii="Verdana" w:hAnsi="Verdana"/>
          <w:bCs/>
          <w:sz w:val="20"/>
          <w:szCs w:val="20"/>
        </w:rPr>
        <w:t>Dépendance technologique</w:t>
      </w:r>
      <w:r w:rsidRPr="00377295">
        <w:rPr>
          <w:rFonts w:ascii="Verdana" w:hAnsi="Verdana"/>
          <w:sz w:val="20"/>
          <w:szCs w:val="20"/>
        </w:rPr>
        <w:t xml:space="preserve"> : la continuité de service reposera sur la fiabilité de la solution et la sécurité informatique.</w:t>
      </w:r>
    </w:p>
    <w:p w14:paraId="480B54CD" w14:textId="77777777" w:rsidR="00047FD2" w:rsidRPr="00047FD2" w:rsidRDefault="00047FD2" w:rsidP="00047FD2">
      <w:pPr>
        <w:spacing w:after="0"/>
        <w:ind w:left="714"/>
        <w:jc w:val="both"/>
        <w:rPr>
          <w:rFonts w:ascii="Verdana" w:hAnsi="Verdana"/>
          <w:sz w:val="20"/>
          <w:szCs w:val="20"/>
        </w:rPr>
      </w:pPr>
    </w:p>
    <w:p w14:paraId="48FBF968" w14:textId="749EF3DC" w:rsidR="0010271A" w:rsidRDefault="00377295" w:rsidP="00481A8C">
      <w:pPr>
        <w:ind w:left="360"/>
        <w:jc w:val="both"/>
        <w:rPr>
          <w:rFonts w:ascii="Verdana" w:hAnsi="Verdana"/>
          <w:sz w:val="20"/>
          <w:szCs w:val="20"/>
        </w:rPr>
      </w:pPr>
      <w:r w:rsidRPr="00377295">
        <w:rPr>
          <w:rFonts w:ascii="Verdana" w:hAnsi="Verdana"/>
          <w:sz w:val="20"/>
          <w:szCs w:val="20"/>
        </w:rPr>
        <w:t xml:space="preserve">La mise en place d’une GMAO commune constitue une </w:t>
      </w:r>
      <w:r w:rsidRPr="00203711">
        <w:rPr>
          <w:rFonts w:ascii="Verdana" w:hAnsi="Verdana"/>
          <w:bCs/>
          <w:sz w:val="20"/>
          <w:szCs w:val="20"/>
        </w:rPr>
        <w:t>opportunité pour le GHT Normandie centre</w:t>
      </w:r>
      <w:r w:rsidRPr="00203711">
        <w:rPr>
          <w:rFonts w:ascii="Verdana" w:hAnsi="Verdana"/>
          <w:sz w:val="20"/>
          <w:szCs w:val="20"/>
        </w:rPr>
        <w:t xml:space="preserve">. </w:t>
      </w:r>
      <w:r w:rsidRPr="00377295">
        <w:rPr>
          <w:rFonts w:ascii="Verdana" w:hAnsi="Verdana"/>
          <w:sz w:val="20"/>
          <w:szCs w:val="20"/>
        </w:rPr>
        <w:t>Son succès repose sur une conduite du changement bien pilotée, un investissement initial maîtrisé et un accompagnement terrain soutenu. Elle offre une réponse pertinente aux défis actuels de performance, de conformité et de traçabilité.</w:t>
      </w:r>
    </w:p>
    <w:p w14:paraId="1393727F" w14:textId="77777777" w:rsidR="008E7C95" w:rsidRDefault="008E7C95" w:rsidP="00481A8C">
      <w:pPr>
        <w:ind w:left="360"/>
        <w:jc w:val="both"/>
        <w:rPr>
          <w:rFonts w:ascii="Verdana" w:hAnsi="Verdana"/>
          <w:sz w:val="20"/>
          <w:szCs w:val="20"/>
        </w:rPr>
      </w:pPr>
    </w:p>
    <w:p w14:paraId="0059CBCF" w14:textId="5E23E05B" w:rsidR="00B90630" w:rsidRDefault="00B90630" w:rsidP="002E1203">
      <w:pPr>
        <w:pStyle w:val="Titre2"/>
        <w:numPr>
          <w:ilvl w:val="0"/>
          <w:numId w:val="26"/>
        </w:numPr>
        <w:rPr>
          <w:rFonts w:ascii="Verdana" w:hAnsi="Verdana"/>
        </w:rPr>
      </w:pPr>
      <w:bookmarkStart w:id="20" w:name="_Toc202529421"/>
      <w:r w:rsidRPr="002E1203">
        <w:rPr>
          <w:rFonts w:ascii="Verdana" w:hAnsi="Verdana"/>
        </w:rPr>
        <w:lastRenderedPageBreak/>
        <w:t>Objectifs du projet de stage</w:t>
      </w:r>
      <w:r w:rsidR="007000A5">
        <w:rPr>
          <w:rFonts w:ascii="Verdana" w:hAnsi="Verdana"/>
        </w:rPr>
        <w:t>.</w:t>
      </w:r>
      <w:bookmarkEnd w:id="20"/>
    </w:p>
    <w:p w14:paraId="6AF4A757" w14:textId="77777777" w:rsidR="007000A5" w:rsidRDefault="007000A5" w:rsidP="007000A5"/>
    <w:p w14:paraId="01C3ED43" w14:textId="58AEF7F9" w:rsidR="007000A5" w:rsidRDefault="00681DB5" w:rsidP="007000A5">
      <w:pPr>
        <w:rPr>
          <w:rFonts w:ascii="Verdana" w:hAnsi="Verdana"/>
        </w:rPr>
      </w:pPr>
      <w:r>
        <w:rPr>
          <w:rFonts w:ascii="Verdana" w:hAnsi="Verdana"/>
        </w:rPr>
        <w:t xml:space="preserve">Dans le cadre de mon stage des objectifs </w:t>
      </w:r>
      <w:r w:rsidR="00CF7448">
        <w:rPr>
          <w:rFonts w:ascii="Verdana" w:hAnsi="Verdana"/>
        </w:rPr>
        <w:t>à</w:t>
      </w:r>
      <w:r>
        <w:rPr>
          <w:rFonts w:ascii="Verdana" w:hAnsi="Verdana"/>
        </w:rPr>
        <w:t xml:space="preserve"> réalis</w:t>
      </w:r>
      <w:r w:rsidR="00C3318B">
        <w:rPr>
          <w:rFonts w:ascii="Verdana" w:hAnsi="Verdana"/>
        </w:rPr>
        <w:t>er</w:t>
      </w:r>
      <w:r>
        <w:rPr>
          <w:rFonts w:ascii="Verdana" w:hAnsi="Verdana"/>
        </w:rPr>
        <w:t xml:space="preserve"> ont été identifié</w:t>
      </w:r>
      <w:r w:rsidR="008E63AB">
        <w:rPr>
          <w:rFonts w:ascii="Verdana" w:hAnsi="Verdana"/>
        </w:rPr>
        <w:t>s</w:t>
      </w:r>
      <w:r>
        <w:rPr>
          <w:rFonts w:ascii="Verdana" w:hAnsi="Verdana"/>
        </w:rPr>
        <w:t> :</w:t>
      </w:r>
    </w:p>
    <w:p w14:paraId="010A9E21" w14:textId="2CFFE2AF" w:rsidR="00A02304" w:rsidRDefault="0075107E" w:rsidP="00A02304">
      <w:pPr>
        <w:pStyle w:val="Paragraphedeliste"/>
        <w:numPr>
          <w:ilvl w:val="0"/>
          <w:numId w:val="45"/>
        </w:numPr>
        <w:rPr>
          <w:rFonts w:ascii="Verdana" w:hAnsi="Verdana"/>
        </w:rPr>
      </w:pPr>
      <w:r>
        <w:rPr>
          <w:rFonts w:ascii="Verdana" w:hAnsi="Verdana"/>
        </w:rPr>
        <w:t xml:space="preserve">Effectuer </w:t>
      </w:r>
      <w:r w:rsidR="003B2CE8">
        <w:rPr>
          <w:rFonts w:ascii="Verdana" w:hAnsi="Verdana"/>
        </w:rPr>
        <w:t>un état</w:t>
      </w:r>
      <w:r>
        <w:rPr>
          <w:rFonts w:ascii="Verdana" w:hAnsi="Verdana"/>
        </w:rPr>
        <w:t xml:space="preserve"> des lieux des GMAO utilisées</w:t>
      </w:r>
      <w:r w:rsidR="00D92BD5">
        <w:rPr>
          <w:rFonts w:ascii="Verdana" w:hAnsi="Verdana"/>
        </w:rPr>
        <w:t xml:space="preserve"> dans le GHT</w:t>
      </w:r>
      <w:r w:rsidR="003B2CE8">
        <w:rPr>
          <w:rFonts w:ascii="Verdana" w:hAnsi="Verdana"/>
        </w:rPr>
        <w:t xml:space="preserve"> et leurs états de fonctionnement.</w:t>
      </w:r>
    </w:p>
    <w:p w14:paraId="6E3E7ABA" w14:textId="77777777" w:rsidR="0032286A" w:rsidRDefault="0032286A" w:rsidP="0032286A">
      <w:pPr>
        <w:pStyle w:val="Paragraphedeliste"/>
        <w:rPr>
          <w:rFonts w:ascii="Verdana" w:hAnsi="Verdana"/>
        </w:rPr>
      </w:pPr>
    </w:p>
    <w:p w14:paraId="711DE899" w14:textId="7B83ACD4" w:rsidR="003B2CE8" w:rsidRDefault="00C0160B" w:rsidP="00A02304">
      <w:pPr>
        <w:pStyle w:val="Paragraphedeliste"/>
        <w:numPr>
          <w:ilvl w:val="0"/>
          <w:numId w:val="45"/>
        </w:numPr>
        <w:rPr>
          <w:rFonts w:ascii="Verdana" w:hAnsi="Verdana"/>
        </w:rPr>
      </w:pPr>
      <w:r>
        <w:rPr>
          <w:rFonts w:ascii="Verdana" w:hAnsi="Verdana"/>
        </w:rPr>
        <w:t xml:space="preserve">Effectuer une enquête de satisfaction </w:t>
      </w:r>
      <w:r w:rsidR="00AB7583">
        <w:rPr>
          <w:rFonts w:ascii="Verdana" w:hAnsi="Verdana"/>
        </w:rPr>
        <w:t>des GMAO en place dans le GHT</w:t>
      </w:r>
    </w:p>
    <w:p w14:paraId="5B16FE75" w14:textId="77777777" w:rsidR="0032286A" w:rsidRPr="0032286A" w:rsidRDefault="0032286A" w:rsidP="0032286A">
      <w:pPr>
        <w:pStyle w:val="Paragraphedeliste"/>
        <w:rPr>
          <w:rFonts w:ascii="Verdana" w:hAnsi="Verdana"/>
        </w:rPr>
      </w:pPr>
    </w:p>
    <w:p w14:paraId="3CDBE618" w14:textId="77777777" w:rsidR="0032286A" w:rsidRDefault="0032286A" w:rsidP="0032286A">
      <w:pPr>
        <w:pStyle w:val="Paragraphedeliste"/>
        <w:rPr>
          <w:rFonts w:ascii="Verdana" w:hAnsi="Verdana"/>
        </w:rPr>
      </w:pPr>
    </w:p>
    <w:p w14:paraId="21D86B68" w14:textId="64CFCD4D" w:rsidR="00AB7583" w:rsidRDefault="00AB7583" w:rsidP="00A02304">
      <w:pPr>
        <w:pStyle w:val="Paragraphedeliste"/>
        <w:numPr>
          <w:ilvl w:val="0"/>
          <w:numId w:val="45"/>
        </w:numPr>
        <w:rPr>
          <w:rFonts w:ascii="Verdana" w:hAnsi="Verdana"/>
        </w:rPr>
      </w:pPr>
      <w:r>
        <w:rPr>
          <w:rFonts w:ascii="Verdana" w:hAnsi="Verdana"/>
        </w:rPr>
        <w:t>Mesurer l’</w:t>
      </w:r>
      <w:r w:rsidR="00975D3F">
        <w:rPr>
          <w:rFonts w:ascii="Verdana" w:hAnsi="Verdana"/>
        </w:rPr>
        <w:t>adéquation</w:t>
      </w:r>
      <w:r>
        <w:rPr>
          <w:rFonts w:ascii="Verdana" w:hAnsi="Verdana"/>
        </w:rPr>
        <w:t xml:space="preserve"> </w:t>
      </w:r>
      <w:r w:rsidR="00975D3F">
        <w:rPr>
          <w:rFonts w:ascii="Verdana" w:hAnsi="Verdana"/>
        </w:rPr>
        <w:t>entre IWS (GMAO chu de Caen) et les autres GMAO du GHT</w:t>
      </w:r>
      <w:r w:rsidR="0059087E">
        <w:rPr>
          <w:rFonts w:ascii="Verdana" w:hAnsi="Verdana"/>
        </w:rPr>
        <w:t>.</w:t>
      </w:r>
    </w:p>
    <w:p w14:paraId="2CC4BF06" w14:textId="77777777" w:rsidR="004D6E34" w:rsidRDefault="004D6E34" w:rsidP="004D6E34">
      <w:pPr>
        <w:pStyle w:val="Paragraphedeliste"/>
        <w:rPr>
          <w:rFonts w:ascii="Verdana" w:hAnsi="Verdana"/>
        </w:rPr>
      </w:pPr>
    </w:p>
    <w:p w14:paraId="6242C5E6" w14:textId="57A8EA4E" w:rsidR="004D6E34" w:rsidRDefault="004D6E34" w:rsidP="004D6E34">
      <w:pPr>
        <w:pStyle w:val="Paragraphedeliste"/>
        <w:numPr>
          <w:ilvl w:val="0"/>
          <w:numId w:val="45"/>
        </w:numPr>
        <w:rPr>
          <w:rFonts w:ascii="Verdana" w:hAnsi="Verdana"/>
        </w:rPr>
      </w:pPr>
      <w:r>
        <w:rPr>
          <w:rFonts w:ascii="Verdana" w:hAnsi="Verdana"/>
        </w:rPr>
        <w:t xml:space="preserve">Adaptation d’IWS </w:t>
      </w:r>
      <w:r w:rsidR="000B3188">
        <w:rPr>
          <w:rFonts w:ascii="Verdana" w:hAnsi="Verdana"/>
        </w:rPr>
        <w:t>aux services biomédicaux</w:t>
      </w:r>
      <w:r>
        <w:rPr>
          <w:rFonts w:ascii="Verdana" w:hAnsi="Verdana"/>
        </w:rPr>
        <w:t xml:space="preserve"> du GHT</w:t>
      </w:r>
    </w:p>
    <w:p w14:paraId="39B04F57" w14:textId="77777777" w:rsidR="00ED0E55" w:rsidRPr="00ED0E55" w:rsidRDefault="00ED0E55" w:rsidP="00ED0E55">
      <w:pPr>
        <w:pStyle w:val="Paragraphedeliste"/>
        <w:rPr>
          <w:rFonts w:ascii="Verdana" w:hAnsi="Verdana"/>
        </w:rPr>
      </w:pPr>
    </w:p>
    <w:p w14:paraId="092A5FF7" w14:textId="3BAEBEA3" w:rsidR="00ED0E55" w:rsidRPr="004D6E34" w:rsidRDefault="005B5AEB" w:rsidP="004D6E34">
      <w:pPr>
        <w:pStyle w:val="Paragraphedeliste"/>
        <w:numPr>
          <w:ilvl w:val="0"/>
          <w:numId w:val="45"/>
        </w:numPr>
        <w:rPr>
          <w:rFonts w:ascii="Verdana" w:hAnsi="Verdana"/>
        </w:rPr>
      </w:pPr>
      <w:r>
        <w:rPr>
          <w:rFonts w:ascii="Verdana" w:hAnsi="Verdana"/>
        </w:rPr>
        <w:t xml:space="preserve">Récolter une base </w:t>
      </w:r>
      <w:r w:rsidR="00145F80">
        <w:rPr>
          <w:rFonts w:ascii="Verdana" w:hAnsi="Verdana"/>
        </w:rPr>
        <w:t xml:space="preserve">de </w:t>
      </w:r>
      <w:r w:rsidR="000B3188">
        <w:rPr>
          <w:rFonts w:ascii="Verdana" w:hAnsi="Verdana"/>
        </w:rPr>
        <w:t>données</w:t>
      </w:r>
      <w:r w:rsidR="00145F80">
        <w:rPr>
          <w:rFonts w:ascii="Verdana" w:hAnsi="Verdana"/>
        </w:rPr>
        <w:t xml:space="preserve"> (10 de DM)</w:t>
      </w:r>
      <w:r w:rsidR="000B3188">
        <w:rPr>
          <w:rFonts w:ascii="Verdana" w:hAnsi="Verdana"/>
        </w:rPr>
        <w:t xml:space="preserve"> pour chaque </w:t>
      </w:r>
      <w:r w:rsidR="008E63AB">
        <w:rPr>
          <w:rFonts w:ascii="Verdana" w:hAnsi="Verdana"/>
        </w:rPr>
        <w:t>service biomédical</w:t>
      </w:r>
      <w:r w:rsidR="000B3188">
        <w:rPr>
          <w:rFonts w:ascii="Verdana" w:hAnsi="Verdana"/>
        </w:rPr>
        <w:t xml:space="preserve"> du GHT</w:t>
      </w:r>
      <w:r w:rsidR="00145F80">
        <w:rPr>
          <w:rFonts w:ascii="Verdana" w:hAnsi="Verdana"/>
        </w:rPr>
        <w:t xml:space="preserve"> afin d’effectuer </w:t>
      </w:r>
      <w:r w:rsidR="0083179F">
        <w:rPr>
          <w:rFonts w:ascii="Verdana" w:hAnsi="Verdana"/>
        </w:rPr>
        <w:t xml:space="preserve">des tests </w:t>
      </w:r>
      <w:r w:rsidR="008548E7">
        <w:rPr>
          <w:rFonts w:ascii="Verdana" w:hAnsi="Verdana"/>
        </w:rPr>
        <w:t>grandeur nature.</w:t>
      </w:r>
    </w:p>
    <w:p w14:paraId="61F64072" w14:textId="77777777" w:rsidR="00A02304" w:rsidRDefault="00A02304" w:rsidP="007000A5">
      <w:pPr>
        <w:rPr>
          <w:rFonts w:ascii="Verdana" w:hAnsi="Verdana"/>
        </w:rPr>
      </w:pPr>
    </w:p>
    <w:p w14:paraId="00E83333" w14:textId="24076FE1" w:rsidR="00047FD2" w:rsidRDefault="00047FD2" w:rsidP="0032286A">
      <w:pPr>
        <w:pStyle w:val="Titre2"/>
        <w:numPr>
          <w:ilvl w:val="0"/>
          <w:numId w:val="0"/>
        </w:numPr>
        <w:rPr>
          <w:rFonts w:ascii="Verdana" w:hAnsi="Verdana"/>
        </w:rPr>
      </w:pPr>
    </w:p>
    <w:p w14:paraId="7FEBBDB9" w14:textId="77777777" w:rsidR="0032286A" w:rsidRDefault="0032286A" w:rsidP="0032286A"/>
    <w:p w14:paraId="7EC80CE0" w14:textId="77777777" w:rsidR="0032286A" w:rsidRDefault="0032286A" w:rsidP="0032286A"/>
    <w:p w14:paraId="13E2FF8E" w14:textId="77777777" w:rsidR="0032286A" w:rsidRDefault="0032286A" w:rsidP="0032286A"/>
    <w:p w14:paraId="758E4456" w14:textId="77777777" w:rsidR="0032286A" w:rsidRDefault="0032286A" w:rsidP="0032286A"/>
    <w:p w14:paraId="5A4A372A" w14:textId="77777777" w:rsidR="0032286A" w:rsidRDefault="0032286A" w:rsidP="0032286A"/>
    <w:p w14:paraId="03430FA7" w14:textId="77777777" w:rsidR="0032286A" w:rsidRDefault="0032286A" w:rsidP="0032286A"/>
    <w:p w14:paraId="513157BD" w14:textId="77777777" w:rsidR="0032286A" w:rsidRDefault="0032286A" w:rsidP="0032286A"/>
    <w:p w14:paraId="2E8F08E7" w14:textId="77777777" w:rsidR="0032286A" w:rsidRDefault="0032286A" w:rsidP="0032286A"/>
    <w:p w14:paraId="238A06B5" w14:textId="77777777" w:rsidR="0032286A" w:rsidRDefault="0032286A" w:rsidP="0032286A"/>
    <w:p w14:paraId="2AD138EA" w14:textId="77777777" w:rsidR="0032286A" w:rsidRPr="0032286A" w:rsidRDefault="0032286A" w:rsidP="0032286A"/>
    <w:p w14:paraId="78CC252D" w14:textId="77777777" w:rsidR="004D4ACB" w:rsidRPr="00481A8C" w:rsidRDefault="004D4ACB" w:rsidP="00481A8C">
      <w:pPr>
        <w:ind w:left="360"/>
        <w:jc w:val="both"/>
        <w:rPr>
          <w:rFonts w:ascii="Verdana" w:hAnsi="Verdana"/>
          <w:sz w:val="20"/>
          <w:szCs w:val="20"/>
        </w:rPr>
      </w:pPr>
    </w:p>
    <w:p w14:paraId="7A07FB8A" w14:textId="521A5064" w:rsidR="00C62308" w:rsidRPr="00E20C75" w:rsidRDefault="0092693F" w:rsidP="00A11400">
      <w:pPr>
        <w:pStyle w:val="Titre1"/>
        <w:numPr>
          <w:ilvl w:val="0"/>
          <w:numId w:val="23"/>
        </w:numPr>
        <w:rPr>
          <w:rFonts w:ascii="Verdana" w:eastAsia="Times New Roman" w:hAnsi="Verdana"/>
          <w:lang w:eastAsia="fr-FR"/>
        </w:rPr>
      </w:pPr>
      <w:bookmarkStart w:id="21" w:name="_Toc202529422"/>
      <w:r w:rsidRPr="0092693F">
        <w:rPr>
          <w:rFonts w:ascii="Verdana" w:eastAsia="Times New Roman" w:hAnsi="Verdana"/>
          <w:lang w:eastAsia="fr-FR"/>
        </w:rPr>
        <w:t>Présentation des services biomédicaux du GHT et de</w:t>
      </w:r>
      <w:r w:rsidR="005B6412">
        <w:rPr>
          <w:rFonts w:ascii="Verdana" w:eastAsia="Times New Roman" w:hAnsi="Verdana"/>
          <w:lang w:eastAsia="fr-FR"/>
        </w:rPr>
        <w:t xml:space="preserve"> leurs GMAO</w:t>
      </w:r>
      <w:bookmarkEnd w:id="21"/>
    </w:p>
    <w:p w14:paraId="3EF59180" w14:textId="77777777" w:rsidR="007E1258" w:rsidRPr="00653156" w:rsidRDefault="007E1258" w:rsidP="007E1258">
      <w:pPr>
        <w:pStyle w:val="Paragraphedeliste"/>
        <w:ind w:left="1080"/>
        <w:rPr>
          <w:rFonts w:ascii="Verdana" w:hAnsi="Verdana"/>
          <w:lang w:eastAsia="fr-FR"/>
        </w:rPr>
      </w:pPr>
    </w:p>
    <w:p w14:paraId="3BF70144" w14:textId="6B5DCBF9" w:rsidR="009E5DAE" w:rsidRPr="00653156" w:rsidRDefault="009E5DAE" w:rsidP="00A11400">
      <w:pPr>
        <w:pStyle w:val="Titre2"/>
        <w:numPr>
          <w:ilvl w:val="0"/>
          <w:numId w:val="24"/>
        </w:numPr>
        <w:rPr>
          <w:rFonts w:ascii="Verdana" w:eastAsia="Times New Roman" w:hAnsi="Verdana"/>
          <w:lang w:eastAsia="fr-FR"/>
        </w:rPr>
      </w:pPr>
      <w:bookmarkStart w:id="22" w:name="_Toc198654835"/>
      <w:bookmarkStart w:id="23" w:name="_Toc198819245"/>
      <w:bookmarkStart w:id="24" w:name="_Toc198822039"/>
      <w:bookmarkStart w:id="25" w:name="_Toc202529423"/>
      <w:r w:rsidRPr="00653156">
        <w:rPr>
          <w:rFonts w:ascii="Verdana" w:eastAsia="Times New Roman" w:hAnsi="Verdana"/>
          <w:lang w:eastAsia="fr-FR"/>
        </w:rPr>
        <w:t>Recensement des solutions en place</w:t>
      </w:r>
      <w:bookmarkEnd w:id="22"/>
      <w:bookmarkEnd w:id="23"/>
      <w:bookmarkEnd w:id="24"/>
      <w:bookmarkEnd w:id="25"/>
    </w:p>
    <w:p w14:paraId="6CC415C4" w14:textId="5FBD65DF" w:rsidR="00E20C75" w:rsidRDefault="00C62308" w:rsidP="00E20C75">
      <w:pPr>
        <w:spacing w:before="100" w:beforeAutospacing="1" w:after="100" w:afterAutospacing="1"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Des </w:t>
      </w:r>
      <w:r w:rsidRPr="00653156">
        <w:rPr>
          <w:rFonts w:ascii="Verdana" w:eastAsia="Times New Roman" w:hAnsi="Verdana" w:cs="Times New Roman"/>
          <w:bCs/>
          <w:sz w:val="20"/>
          <w:szCs w:val="24"/>
          <w:lang w:eastAsia="fr-FR"/>
        </w:rPr>
        <w:t>rencontres ont été organisées au sein de chacun des établissements</w:t>
      </w:r>
      <w:r w:rsidRPr="00653156">
        <w:rPr>
          <w:rFonts w:ascii="Verdana" w:eastAsia="Times New Roman" w:hAnsi="Verdana" w:cs="Times New Roman"/>
          <w:sz w:val="20"/>
          <w:szCs w:val="24"/>
          <w:lang w:eastAsia="fr-FR"/>
        </w:rPr>
        <w:t xml:space="preserve"> du GHT, incluant un </w:t>
      </w:r>
      <w:r w:rsidRPr="00653156">
        <w:rPr>
          <w:rFonts w:ascii="Verdana" w:eastAsia="Times New Roman" w:hAnsi="Verdana" w:cs="Times New Roman"/>
          <w:bCs/>
          <w:sz w:val="20"/>
          <w:szCs w:val="24"/>
          <w:lang w:eastAsia="fr-FR"/>
        </w:rPr>
        <w:t>entretien et une visite avec les cinq responsables biomédicaux</w:t>
      </w:r>
      <w:r w:rsidRPr="00653156">
        <w:rPr>
          <w:rFonts w:ascii="Verdana" w:eastAsia="Times New Roman" w:hAnsi="Verdana" w:cs="Times New Roman"/>
          <w:sz w:val="20"/>
          <w:szCs w:val="24"/>
          <w:lang w:eastAsia="fr-FR"/>
        </w:rPr>
        <w:t>.</w:t>
      </w:r>
      <w:r w:rsidRPr="00653156">
        <w:rPr>
          <w:rFonts w:ascii="Verdana" w:eastAsia="Times New Roman" w:hAnsi="Verdana" w:cs="Times New Roman"/>
          <w:sz w:val="20"/>
          <w:szCs w:val="24"/>
          <w:lang w:eastAsia="fr-FR"/>
        </w:rPr>
        <w:br/>
        <w:t xml:space="preserve">L’objectif de cette démarche était de </w:t>
      </w:r>
      <w:r w:rsidRPr="00653156">
        <w:rPr>
          <w:rFonts w:ascii="Verdana" w:eastAsia="Times New Roman" w:hAnsi="Verdana" w:cs="Times New Roman"/>
          <w:bCs/>
          <w:sz w:val="20"/>
          <w:szCs w:val="24"/>
          <w:lang w:eastAsia="fr-FR"/>
        </w:rPr>
        <w:t>mieux comprendre l’organisation, les méthodes de travail</w:t>
      </w:r>
      <w:r w:rsidRPr="00653156">
        <w:rPr>
          <w:rFonts w:ascii="Verdana" w:eastAsia="Times New Roman" w:hAnsi="Verdana" w:cs="Times New Roman"/>
          <w:sz w:val="20"/>
          <w:szCs w:val="24"/>
          <w:lang w:eastAsia="fr-FR"/>
        </w:rPr>
        <w:t xml:space="preserve"> propres à chaque service biomédical, ainsi que </w:t>
      </w:r>
      <w:r w:rsidRPr="00653156">
        <w:rPr>
          <w:rFonts w:ascii="Verdana" w:eastAsia="Times New Roman" w:hAnsi="Verdana" w:cs="Times New Roman"/>
          <w:bCs/>
          <w:sz w:val="20"/>
          <w:szCs w:val="24"/>
          <w:lang w:eastAsia="fr-FR"/>
        </w:rPr>
        <w:t>les modalités d’utilisation de la GMAO</w:t>
      </w:r>
      <w:r w:rsidRPr="00653156">
        <w:rPr>
          <w:rFonts w:ascii="Verdana" w:eastAsia="Times New Roman" w:hAnsi="Verdana" w:cs="Times New Roman"/>
          <w:sz w:val="20"/>
          <w:szCs w:val="24"/>
          <w:lang w:eastAsia="fr-FR"/>
        </w:rPr>
        <w:t xml:space="preserve"> dans leur environnement quotidien.</w:t>
      </w:r>
    </w:p>
    <w:p w14:paraId="6E7696B2" w14:textId="7DD6CBEE" w:rsidR="00481A8C" w:rsidRDefault="00481A8C" w:rsidP="00481A8C">
      <w:pPr>
        <w:spacing w:before="100" w:beforeAutospacing="1" w:after="100" w:afterAutospacing="1" w:line="240" w:lineRule="auto"/>
        <w:jc w:val="center"/>
        <w:rPr>
          <w:rFonts w:ascii="Verdana" w:eastAsia="Times New Roman" w:hAnsi="Verdana" w:cs="Times New Roman"/>
          <w:b/>
          <w:bCs/>
          <w:color w:val="004F88"/>
          <w:sz w:val="32"/>
          <w:szCs w:val="32"/>
          <w:u w:val="single"/>
          <w:lang w:eastAsia="fr-FR"/>
        </w:rPr>
      </w:pPr>
    </w:p>
    <w:p w14:paraId="345A6A14" w14:textId="0BA43FD6" w:rsidR="00B61621" w:rsidRDefault="00B61621" w:rsidP="00481A8C">
      <w:pPr>
        <w:spacing w:before="100" w:beforeAutospacing="1" w:after="100" w:afterAutospacing="1" w:line="240" w:lineRule="auto"/>
        <w:jc w:val="center"/>
        <w:rPr>
          <w:rFonts w:ascii="Verdana" w:eastAsia="Times New Roman" w:hAnsi="Verdana" w:cs="Times New Roman"/>
          <w:b/>
          <w:bCs/>
          <w:color w:val="004F88"/>
          <w:sz w:val="32"/>
          <w:szCs w:val="32"/>
          <w:u w:val="single"/>
          <w:lang w:eastAsia="fr-FR"/>
        </w:rPr>
      </w:pPr>
    </w:p>
    <w:p w14:paraId="37319B8E" w14:textId="052973E0" w:rsidR="00B61621" w:rsidRDefault="00B61621" w:rsidP="00481A8C">
      <w:pPr>
        <w:spacing w:before="100" w:beforeAutospacing="1" w:after="100" w:afterAutospacing="1" w:line="240" w:lineRule="auto"/>
        <w:jc w:val="center"/>
        <w:rPr>
          <w:rFonts w:ascii="Verdana" w:eastAsia="Times New Roman" w:hAnsi="Verdana" w:cs="Times New Roman"/>
          <w:b/>
          <w:bCs/>
          <w:color w:val="004F88"/>
          <w:sz w:val="32"/>
          <w:szCs w:val="32"/>
          <w:u w:val="single"/>
          <w:lang w:eastAsia="fr-FR"/>
        </w:rPr>
      </w:pPr>
    </w:p>
    <w:p w14:paraId="224F1153" w14:textId="4E58526D" w:rsidR="00B61621" w:rsidRDefault="00B61621" w:rsidP="00481A8C">
      <w:pPr>
        <w:spacing w:before="100" w:beforeAutospacing="1" w:after="100" w:afterAutospacing="1" w:line="240" w:lineRule="auto"/>
        <w:jc w:val="center"/>
        <w:rPr>
          <w:rFonts w:ascii="Verdana" w:eastAsia="Times New Roman" w:hAnsi="Verdana" w:cs="Times New Roman"/>
          <w:b/>
          <w:bCs/>
          <w:color w:val="004F88"/>
          <w:sz w:val="32"/>
          <w:szCs w:val="32"/>
          <w:u w:val="single"/>
          <w:lang w:eastAsia="fr-FR"/>
        </w:rPr>
      </w:pPr>
    </w:p>
    <w:p w14:paraId="2D5EFF0F" w14:textId="306BA5A9" w:rsidR="00B61621" w:rsidRDefault="00B61621" w:rsidP="00481A8C">
      <w:pPr>
        <w:spacing w:before="100" w:beforeAutospacing="1" w:after="100" w:afterAutospacing="1" w:line="240" w:lineRule="auto"/>
        <w:jc w:val="center"/>
        <w:rPr>
          <w:rFonts w:ascii="Verdana" w:eastAsia="Times New Roman" w:hAnsi="Verdana" w:cs="Times New Roman"/>
          <w:b/>
          <w:bCs/>
          <w:color w:val="004F88"/>
          <w:sz w:val="32"/>
          <w:szCs w:val="32"/>
          <w:u w:val="single"/>
          <w:lang w:eastAsia="fr-FR"/>
        </w:rPr>
      </w:pPr>
    </w:p>
    <w:p w14:paraId="2CBF1B9D" w14:textId="3A9319FF" w:rsidR="00B61621" w:rsidRDefault="00B61621" w:rsidP="00481A8C">
      <w:pPr>
        <w:spacing w:before="100" w:beforeAutospacing="1" w:after="100" w:afterAutospacing="1" w:line="240" w:lineRule="auto"/>
        <w:jc w:val="center"/>
        <w:rPr>
          <w:rFonts w:ascii="Verdana" w:eastAsia="Times New Roman" w:hAnsi="Verdana" w:cs="Times New Roman"/>
          <w:b/>
          <w:bCs/>
          <w:color w:val="004F88"/>
          <w:sz w:val="32"/>
          <w:szCs w:val="32"/>
          <w:u w:val="single"/>
          <w:lang w:eastAsia="fr-FR"/>
        </w:rPr>
      </w:pPr>
    </w:p>
    <w:p w14:paraId="38591BD0" w14:textId="4D8CBBAD" w:rsidR="00B61621" w:rsidRDefault="00B61621" w:rsidP="00481A8C">
      <w:pPr>
        <w:spacing w:before="100" w:beforeAutospacing="1" w:after="100" w:afterAutospacing="1" w:line="240" w:lineRule="auto"/>
        <w:jc w:val="center"/>
        <w:rPr>
          <w:rFonts w:ascii="Verdana" w:eastAsia="Times New Roman" w:hAnsi="Verdana" w:cs="Times New Roman"/>
          <w:b/>
          <w:bCs/>
          <w:color w:val="004F88"/>
          <w:sz w:val="32"/>
          <w:szCs w:val="32"/>
          <w:u w:val="single"/>
          <w:lang w:eastAsia="fr-FR"/>
        </w:rPr>
      </w:pPr>
    </w:p>
    <w:p w14:paraId="2B08AFC5" w14:textId="074BDCD4" w:rsidR="00B61621" w:rsidRDefault="00B61621" w:rsidP="00481A8C">
      <w:pPr>
        <w:spacing w:before="100" w:beforeAutospacing="1" w:after="100" w:afterAutospacing="1" w:line="240" w:lineRule="auto"/>
        <w:jc w:val="center"/>
        <w:rPr>
          <w:rFonts w:ascii="Verdana" w:eastAsia="Times New Roman" w:hAnsi="Verdana" w:cs="Times New Roman"/>
          <w:b/>
          <w:bCs/>
          <w:color w:val="004F88"/>
          <w:sz w:val="32"/>
          <w:szCs w:val="32"/>
          <w:u w:val="single"/>
          <w:lang w:eastAsia="fr-FR"/>
        </w:rPr>
      </w:pPr>
    </w:p>
    <w:p w14:paraId="197C413C" w14:textId="77777777" w:rsidR="004338FC" w:rsidRDefault="004338FC" w:rsidP="0032286A">
      <w:pPr>
        <w:spacing w:before="100" w:beforeAutospacing="1" w:after="100" w:afterAutospacing="1" w:line="240" w:lineRule="auto"/>
        <w:rPr>
          <w:rFonts w:ascii="Verdana" w:eastAsia="Times New Roman" w:hAnsi="Verdana" w:cs="Times New Roman"/>
          <w:b/>
          <w:bCs/>
          <w:color w:val="004F88"/>
          <w:sz w:val="32"/>
          <w:szCs w:val="32"/>
          <w:u w:val="single"/>
          <w:lang w:eastAsia="fr-FR"/>
        </w:rPr>
      </w:pPr>
    </w:p>
    <w:p w14:paraId="7F5CCF75" w14:textId="77777777" w:rsidR="00B61621" w:rsidRDefault="00B61621" w:rsidP="00481A8C">
      <w:pPr>
        <w:spacing w:before="100" w:beforeAutospacing="1" w:after="100" w:afterAutospacing="1" w:line="240" w:lineRule="auto"/>
        <w:jc w:val="center"/>
        <w:rPr>
          <w:rFonts w:ascii="Verdana" w:eastAsia="Times New Roman" w:hAnsi="Verdana" w:cs="Times New Roman"/>
          <w:b/>
          <w:bCs/>
          <w:color w:val="004F88"/>
          <w:sz w:val="32"/>
          <w:szCs w:val="32"/>
          <w:u w:val="single"/>
          <w:lang w:eastAsia="fr-FR"/>
        </w:rPr>
      </w:pPr>
    </w:p>
    <w:p w14:paraId="7B1BB84D" w14:textId="31E56C54" w:rsidR="00B2384A" w:rsidRPr="00653156" w:rsidRDefault="00947294" w:rsidP="00481A8C">
      <w:pPr>
        <w:spacing w:before="100" w:beforeAutospacing="1" w:after="100" w:afterAutospacing="1" w:line="240" w:lineRule="auto"/>
        <w:jc w:val="center"/>
        <w:rPr>
          <w:rFonts w:ascii="Verdana" w:eastAsia="Times New Roman" w:hAnsi="Verdana" w:cs="Times New Roman"/>
          <w:b/>
          <w:bCs/>
          <w:color w:val="004F88"/>
          <w:sz w:val="32"/>
          <w:szCs w:val="32"/>
          <w:u w:val="single"/>
          <w:lang w:eastAsia="fr-FR"/>
        </w:rPr>
      </w:pPr>
      <w:r w:rsidRPr="00653156">
        <w:rPr>
          <w:rFonts w:ascii="Verdana" w:eastAsia="Times New Roman" w:hAnsi="Verdana" w:cs="Times New Roman"/>
          <w:b/>
          <w:bCs/>
          <w:color w:val="004F88"/>
          <w:sz w:val="32"/>
          <w:szCs w:val="32"/>
          <w:u w:val="single"/>
          <w:lang w:eastAsia="fr-FR"/>
        </w:rPr>
        <w:t>Le centre hospitalier</w:t>
      </w:r>
      <w:r w:rsidR="001F42A0" w:rsidRPr="00653156">
        <w:rPr>
          <w:rFonts w:ascii="Verdana" w:eastAsia="Times New Roman" w:hAnsi="Verdana" w:cs="Times New Roman"/>
          <w:b/>
          <w:bCs/>
          <w:color w:val="004F88"/>
          <w:sz w:val="32"/>
          <w:szCs w:val="32"/>
          <w:u w:val="single"/>
          <w:lang w:eastAsia="fr-FR"/>
        </w:rPr>
        <w:t xml:space="preserve"> de </w:t>
      </w:r>
      <w:r w:rsidR="00D14506" w:rsidRPr="00653156">
        <w:rPr>
          <w:rFonts w:ascii="Verdana" w:eastAsia="Times New Roman" w:hAnsi="Verdana" w:cs="Times New Roman"/>
          <w:b/>
          <w:bCs/>
          <w:color w:val="004F88"/>
          <w:sz w:val="32"/>
          <w:szCs w:val="32"/>
          <w:u w:val="single"/>
          <w:lang w:eastAsia="fr-FR"/>
        </w:rPr>
        <w:t>Falaise</w:t>
      </w:r>
    </w:p>
    <w:p w14:paraId="7E6D7DA8" w14:textId="6AF59918" w:rsidR="00D14506" w:rsidRPr="00653156" w:rsidRDefault="00E20C75" w:rsidP="00DA5799">
      <w:pPr>
        <w:spacing w:after="0" w:line="240" w:lineRule="auto"/>
        <w:ind w:right="3542"/>
        <w:jc w:val="both"/>
        <w:rPr>
          <w:rFonts w:ascii="Verdana" w:eastAsia="Times New Roman" w:hAnsi="Verdana" w:cs="Times New Roman"/>
          <w:sz w:val="20"/>
          <w:szCs w:val="24"/>
          <w:lang w:eastAsia="fr-FR"/>
        </w:rPr>
      </w:pPr>
      <w:r w:rsidRPr="00653156">
        <w:rPr>
          <w:rFonts w:ascii="Verdana" w:eastAsia="Times New Roman" w:hAnsi="Verdana" w:cs="Times New Roman"/>
          <w:noProof/>
          <w:sz w:val="20"/>
          <w:szCs w:val="24"/>
          <w:lang w:eastAsia="fr-FR"/>
        </w:rPr>
        <w:drawing>
          <wp:anchor distT="0" distB="0" distL="114300" distR="114300" simplePos="0" relativeHeight="251660288" behindDoc="1" locked="0" layoutInCell="1" allowOverlap="1" wp14:anchorId="1B1CF518" wp14:editId="25A8B043">
            <wp:simplePos x="0" y="0"/>
            <wp:positionH relativeFrom="margin">
              <wp:posOffset>3684270</wp:posOffset>
            </wp:positionH>
            <wp:positionV relativeFrom="paragraph">
              <wp:posOffset>129540</wp:posOffset>
            </wp:positionV>
            <wp:extent cx="2209486" cy="1657350"/>
            <wp:effectExtent l="0" t="0" r="635" b="0"/>
            <wp:wrapNone/>
            <wp:docPr id="2" name="Image 2" descr="Une image contenant personne, habits, homme, sourire&#10;&#10;Description générée avec un niveau de confiance très élevé">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63088"/>
                    <a:stretch/>
                  </pic:blipFill>
                  <pic:spPr bwMode="auto">
                    <a:xfrm>
                      <a:off x="0" y="0"/>
                      <a:ext cx="2209486" cy="1657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4506" w:rsidRPr="00653156">
        <w:rPr>
          <w:rFonts w:ascii="Verdana" w:eastAsia="Times New Roman" w:hAnsi="Verdana" w:cs="Times New Roman"/>
          <w:sz w:val="20"/>
          <w:szCs w:val="24"/>
          <w:lang w:eastAsia="fr-FR"/>
        </w:rPr>
        <w:t>Situé à 30 km au sud de Caen, le Centre Hospitalier de Falaise propose une offre de prestations médicales et chirurgicales courantes et spécialisées, l’accueil des malades en urgence 24h/24, des alternatives à l’hospitalisation complète (HAD, chirurgie ambulatoire).</w:t>
      </w:r>
    </w:p>
    <w:p w14:paraId="7BDE40D1" w14:textId="10DEF610" w:rsidR="005D35AA" w:rsidRPr="00653156" w:rsidRDefault="005D35AA" w:rsidP="00DA5799">
      <w:pPr>
        <w:spacing w:after="0" w:line="240" w:lineRule="auto"/>
        <w:ind w:right="170"/>
        <w:jc w:val="both"/>
        <w:rPr>
          <w:rFonts w:ascii="Verdana" w:eastAsia="Times New Roman" w:hAnsi="Verdana" w:cs="Times New Roman"/>
          <w:sz w:val="20"/>
          <w:szCs w:val="24"/>
          <w:lang w:eastAsia="fr-FR"/>
        </w:rPr>
      </w:pPr>
    </w:p>
    <w:p w14:paraId="78C89DB4" w14:textId="6AFF2DCE" w:rsidR="00D14506" w:rsidRPr="00653156" w:rsidRDefault="00BB276C" w:rsidP="00F46499">
      <w:pPr>
        <w:spacing w:after="0" w:line="240" w:lineRule="auto"/>
        <w:ind w:right="3542"/>
        <w:jc w:val="both"/>
        <w:rPr>
          <w:rFonts w:ascii="Verdana" w:eastAsia="Times New Roman" w:hAnsi="Verdana" w:cs="Times New Roman"/>
          <w:sz w:val="20"/>
          <w:szCs w:val="24"/>
          <w:lang w:eastAsia="fr-FR"/>
        </w:rPr>
      </w:pPr>
      <w:r>
        <w:rPr>
          <w:noProof/>
        </w:rPr>
        <mc:AlternateContent>
          <mc:Choice Requires="wps">
            <w:drawing>
              <wp:anchor distT="0" distB="0" distL="114300" distR="114300" simplePos="0" relativeHeight="251687936" behindDoc="1" locked="0" layoutInCell="1" allowOverlap="1" wp14:anchorId="2A74F62D" wp14:editId="6B48B9FD">
                <wp:simplePos x="0" y="0"/>
                <wp:positionH relativeFrom="column">
                  <wp:posOffset>3684270</wp:posOffset>
                </wp:positionH>
                <wp:positionV relativeFrom="paragraph">
                  <wp:posOffset>551149</wp:posOffset>
                </wp:positionV>
                <wp:extent cx="2209165" cy="635"/>
                <wp:effectExtent l="0" t="0" r="0" b="0"/>
                <wp:wrapNone/>
                <wp:docPr id="31" name="Zone de texte 31"/>
                <wp:cNvGraphicFramePr/>
                <a:graphic xmlns:a="http://schemas.openxmlformats.org/drawingml/2006/main">
                  <a:graphicData uri="http://schemas.microsoft.com/office/word/2010/wordprocessingShape">
                    <wps:wsp>
                      <wps:cNvSpPr txBox="1"/>
                      <wps:spPr>
                        <a:xfrm>
                          <a:off x="0" y="0"/>
                          <a:ext cx="2209165" cy="635"/>
                        </a:xfrm>
                        <a:prstGeom prst="rect">
                          <a:avLst/>
                        </a:prstGeom>
                        <a:solidFill>
                          <a:prstClr val="white"/>
                        </a:solidFill>
                        <a:ln>
                          <a:noFill/>
                        </a:ln>
                      </wps:spPr>
                      <wps:txbx>
                        <w:txbxContent>
                          <w:p w14:paraId="53D28501" w14:textId="34F37A9D" w:rsidR="00B44551" w:rsidRPr="001F1E8C" w:rsidRDefault="00B44551" w:rsidP="00BB276C">
                            <w:pPr>
                              <w:pStyle w:val="Lgende"/>
                              <w:jc w:val="center"/>
                              <w:rPr>
                                <w:rFonts w:ascii="Verdana" w:eastAsia="Times New Roman" w:hAnsi="Verdana" w:cs="Times New Roman"/>
                                <w:noProof/>
                                <w:sz w:val="20"/>
                                <w:szCs w:val="24"/>
                              </w:rPr>
                            </w:pPr>
                            <w:bookmarkStart w:id="26" w:name="_Toc201242088"/>
                            <w:r>
                              <w:t>Figure.3 : CH de Falaise</w:t>
                            </w:r>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74F62D" id="Zone de texte 31" o:spid="_x0000_s1047" type="#_x0000_t202" style="position:absolute;left:0;text-align:left;margin-left:290.1pt;margin-top:43.4pt;width:173.95pt;height:.05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" stroked="f">
                <v:textbox style="mso-fit-shape-to-text:t" inset="0,0,0,0">
                  <w:txbxContent>
                    <w:p w14:paraId="53D28501" w14:textId="34F37A9D" w:rsidR="00B44551" w:rsidRPr="001F1E8C" w:rsidRDefault="00B44551" w:rsidP="00BB276C">
                      <w:pPr>
                        <w:pStyle w:val="Lgende"/>
                        <w:jc w:val="center"/>
                        <w:rPr>
                          <w:rFonts w:ascii="Verdana" w:eastAsia="Times New Roman" w:hAnsi="Verdana" w:cs="Times New Roman"/>
                          <w:noProof/>
                          <w:sz w:val="20"/>
                          <w:szCs w:val="24"/>
                        </w:rPr>
                      </w:pPr>
                      <w:bookmarkStart w:id="27" w:name="_Toc201242088"/>
                      <w:r>
                        <w:t>Figure.3 : CH de Falaise</w:t>
                      </w:r>
                      <w:bookmarkEnd w:id="27"/>
                    </w:p>
                  </w:txbxContent>
                </v:textbox>
              </v:shape>
            </w:pict>
          </mc:Fallback>
        </mc:AlternateContent>
      </w:r>
      <w:r w:rsidR="00D14506" w:rsidRPr="00653156">
        <w:rPr>
          <w:rFonts w:ascii="Verdana" w:eastAsia="Times New Roman" w:hAnsi="Verdana" w:cs="Times New Roman"/>
          <w:sz w:val="20"/>
          <w:szCs w:val="24"/>
          <w:lang w:eastAsia="fr-FR"/>
        </w:rPr>
        <w:t>L’établissement dispose d’un plateau technique moderne comportant un bloc opératoire (activité chirurgicale et endoscopique), un service d’imagerie médicale (radiologie conventionnelle, scanner, échographie, mammographie), une pharmacie et un laboratoire d’analyses médicales.</w:t>
      </w:r>
      <w:r w:rsidR="00F46499">
        <w:rPr>
          <w:rFonts w:ascii="Verdana" w:eastAsia="Times New Roman" w:hAnsi="Verdana" w:cs="Times New Roman"/>
          <w:sz w:val="20"/>
          <w:szCs w:val="24"/>
          <w:lang w:eastAsia="fr-FR"/>
        </w:rPr>
        <w:t xml:space="preserve">                                                    </w:t>
      </w:r>
    </w:p>
    <w:p w14:paraId="7D0DDC71" w14:textId="06EAABE2" w:rsidR="008B11A0" w:rsidRPr="00653156" w:rsidRDefault="008B11A0" w:rsidP="00DA5799">
      <w:pPr>
        <w:spacing w:after="0" w:line="240" w:lineRule="auto"/>
        <w:ind w:right="170"/>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Le CH de Falaise </w:t>
      </w:r>
      <w:bookmarkStart w:id="28" w:name="_Hlk198196892"/>
      <w:r w:rsidRPr="00653156">
        <w:rPr>
          <w:rFonts w:ascii="Verdana" w:eastAsia="Times New Roman" w:hAnsi="Verdana" w:cs="Times New Roman"/>
          <w:sz w:val="20"/>
          <w:szCs w:val="24"/>
          <w:lang w:eastAsia="fr-FR"/>
        </w:rPr>
        <w:t xml:space="preserve">est en direction commune avec </w:t>
      </w:r>
      <w:r w:rsidR="005E4A8F" w:rsidRPr="00653156">
        <w:rPr>
          <w:rFonts w:ascii="Verdana" w:eastAsia="Times New Roman" w:hAnsi="Verdana" w:cs="Times New Roman"/>
          <w:sz w:val="20"/>
          <w:szCs w:val="24"/>
          <w:lang w:eastAsia="fr-FR"/>
        </w:rPr>
        <w:t xml:space="preserve">le </w:t>
      </w:r>
      <w:r w:rsidRPr="00653156">
        <w:rPr>
          <w:rFonts w:ascii="Verdana" w:eastAsia="Times New Roman" w:hAnsi="Verdana" w:cs="Times New Roman"/>
          <w:sz w:val="20"/>
          <w:szCs w:val="24"/>
          <w:lang w:eastAsia="fr-FR"/>
        </w:rPr>
        <w:t>CHU de Caen</w:t>
      </w:r>
      <w:r w:rsidR="00947294" w:rsidRPr="00653156">
        <w:rPr>
          <w:rFonts w:ascii="Verdana" w:eastAsia="Times New Roman" w:hAnsi="Verdana" w:cs="Times New Roman"/>
          <w:sz w:val="20"/>
          <w:szCs w:val="24"/>
          <w:lang w:eastAsia="fr-FR"/>
        </w:rPr>
        <w:t xml:space="preserve"> depuis 2022</w:t>
      </w:r>
      <w:bookmarkEnd w:id="28"/>
      <w:r w:rsidRPr="00653156">
        <w:rPr>
          <w:rFonts w:ascii="Verdana" w:eastAsia="Times New Roman" w:hAnsi="Verdana" w:cs="Times New Roman"/>
          <w:sz w:val="20"/>
          <w:szCs w:val="24"/>
          <w:lang w:eastAsia="fr-FR"/>
        </w:rPr>
        <w:t>.</w:t>
      </w:r>
    </w:p>
    <w:p w14:paraId="400F09EF" w14:textId="77777777" w:rsidR="00CE04A0" w:rsidRPr="00653156" w:rsidRDefault="00CE04A0" w:rsidP="00955266">
      <w:pPr>
        <w:spacing w:after="0" w:line="240" w:lineRule="auto"/>
        <w:ind w:left="720"/>
        <w:jc w:val="both"/>
        <w:rPr>
          <w:rFonts w:ascii="Verdana" w:eastAsia="Times New Roman" w:hAnsi="Verdana" w:cs="Times New Roman"/>
          <w:color w:val="4472C4" w:themeColor="accent1"/>
          <w:sz w:val="20"/>
          <w:szCs w:val="24"/>
          <w:lang w:eastAsia="fr-FR"/>
        </w:rPr>
      </w:pPr>
    </w:p>
    <w:p w14:paraId="5229D6EE" w14:textId="77777777" w:rsidR="00CE04A0" w:rsidRPr="00653156" w:rsidRDefault="00CE04A0" w:rsidP="00955266">
      <w:pPr>
        <w:spacing w:after="0" w:line="240" w:lineRule="auto"/>
        <w:ind w:left="720"/>
        <w:jc w:val="both"/>
        <w:rPr>
          <w:rFonts w:ascii="Verdana" w:eastAsia="Times New Roman" w:hAnsi="Verdana" w:cs="Times New Roman"/>
          <w:color w:val="4472C4" w:themeColor="accent1"/>
          <w:sz w:val="20"/>
          <w:szCs w:val="24"/>
          <w:lang w:eastAsia="fr-FR"/>
        </w:rPr>
      </w:pPr>
    </w:p>
    <w:p w14:paraId="4849A377" w14:textId="0CF89477" w:rsidR="00CE04A0" w:rsidRPr="00653156" w:rsidRDefault="0036062E" w:rsidP="00955266">
      <w:pPr>
        <w:spacing w:after="0" w:line="240" w:lineRule="auto"/>
        <w:ind w:left="720"/>
        <w:jc w:val="both"/>
        <w:rPr>
          <w:rFonts w:ascii="Verdana" w:eastAsia="Times New Roman" w:hAnsi="Verdana" w:cs="Times New Roman"/>
          <w:color w:val="4472C4" w:themeColor="accent1"/>
          <w:sz w:val="24"/>
          <w:szCs w:val="24"/>
          <w:lang w:eastAsia="fr-FR"/>
        </w:rPr>
      </w:pPr>
      <w:r w:rsidRPr="00653156">
        <w:rPr>
          <w:rFonts w:ascii="Verdana" w:eastAsia="Times New Roman" w:hAnsi="Verdana" w:cs="Times New Roman"/>
          <w:color w:val="4472C4" w:themeColor="accent1"/>
          <w:sz w:val="24"/>
          <w:szCs w:val="24"/>
          <w:lang w:eastAsia="fr-FR"/>
        </w:rPr>
        <w:t>Composition et organisation du</w:t>
      </w:r>
      <w:r w:rsidR="008B11A0" w:rsidRPr="00653156">
        <w:rPr>
          <w:rFonts w:ascii="Verdana" w:eastAsia="Times New Roman" w:hAnsi="Verdana" w:cs="Times New Roman"/>
          <w:color w:val="4472C4" w:themeColor="accent1"/>
          <w:sz w:val="24"/>
          <w:szCs w:val="24"/>
          <w:lang w:eastAsia="fr-FR"/>
        </w:rPr>
        <w:t xml:space="preserve"> service biomédical</w:t>
      </w:r>
      <w:r w:rsidR="00CE04A0" w:rsidRPr="00653156">
        <w:rPr>
          <w:rFonts w:ascii="Verdana" w:eastAsia="Times New Roman" w:hAnsi="Verdana" w:cs="Times New Roman"/>
          <w:sz w:val="24"/>
          <w:szCs w:val="24"/>
          <w:lang w:eastAsia="fr-FR"/>
        </w:rPr>
        <w:t xml:space="preserve"> </w:t>
      </w:r>
      <w:r w:rsidR="00CE04A0" w:rsidRPr="00653156">
        <w:rPr>
          <w:rFonts w:ascii="Verdana" w:eastAsia="Times New Roman" w:hAnsi="Verdana" w:cs="Times New Roman"/>
          <w:color w:val="4472C4" w:themeColor="accent1"/>
          <w:sz w:val="24"/>
          <w:szCs w:val="24"/>
          <w:lang w:eastAsia="fr-FR"/>
        </w:rPr>
        <w:t>de falaise :</w:t>
      </w:r>
      <w:r w:rsidR="008B11A0" w:rsidRPr="00653156">
        <w:rPr>
          <w:rFonts w:ascii="Verdana" w:eastAsia="Times New Roman" w:hAnsi="Verdana" w:cs="Times New Roman"/>
          <w:color w:val="4472C4" w:themeColor="accent1"/>
          <w:sz w:val="24"/>
          <w:szCs w:val="24"/>
          <w:lang w:eastAsia="fr-FR"/>
        </w:rPr>
        <w:t xml:space="preserve"> </w:t>
      </w:r>
    </w:p>
    <w:p w14:paraId="0E6AEFEC" w14:textId="1F41D0D1" w:rsidR="001079CA" w:rsidRPr="00653156" w:rsidRDefault="001079CA" w:rsidP="00955266">
      <w:pPr>
        <w:spacing w:after="0" w:line="240" w:lineRule="auto"/>
        <w:ind w:left="720"/>
        <w:jc w:val="both"/>
        <w:rPr>
          <w:rFonts w:ascii="Verdana" w:eastAsia="Times New Roman" w:hAnsi="Verdana" w:cs="Times New Roman"/>
          <w:color w:val="4472C4" w:themeColor="accent1"/>
          <w:sz w:val="24"/>
          <w:szCs w:val="24"/>
          <w:lang w:eastAsia="fr-FR"/>
        </w:rPr>
      </w:pPr>
    </w:p>
    <w:p w14:paraId="13964125" w14:textId="2DDA9B8A" w:rsidR="00C24835" w:rsidRPr="00653156" w:rsidRDefault="00C24835" w:rsidP="00DA5799">
      <w:pPr>
        <w:spacing w:after="0" w:line="240" w:lineRule="auto"/>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Le service biomédical du CH de Falaise assure la gestion de </w:t>
      </w:r>
      <w:r w:rsidRPr="00653156">
        <w:rPr>
          <w:rFonts w:ascii="Verdana" w:eastAsia="Times New Roman" w:hAnsi="Verdana" w:cs="Times New Roman"/>
          <w:bCs/>
          <w:sz w:val="20"/>
          <w:szCs w:val="24"/>
          <w:lang w:eastAsia="fr-FR"/>
        </w:rPr>
        <w:t>1 400 dispositifs médicaux</w:t>
      </w:r>
      <w:r w:rsidRPr="00653156">
        <w:rPr>
          <w:rFonts w:ascii="Verdana" w:eastAsia="Times New Roman" w:hAnsi="Verdana" w:cs="Times New Roman"/>
          <w:sz w:val="20"/>
          <w:szCs w:val="24"/>
          <w:lang w:eastAsia="fr-FR"/>
        </w:rPr>
        <w:t>.</w:t>
      </w:r>
    </w:p>
    <w:p w14:paraId="064DD8D9" w14:textId="77777777" w:rsidR="00C24835" w:rsidRPr="00653156" w:rsidRDefault="00C24835" w:rsidP="00DA5799">
      <w:pPr>
        <w:spacing w:after="0" w:line="240" w:lineRule="auto"/>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L’équipe est composée de :</w:t>
      </w:r>
    </w:p>
    <w:p w14:paraId="7384BD58" w14:textId="30FE1832" w:rsidR="00C24835" w:rsidRPr="00653156" w:rsidRDefault="00C24835" w:rsidP="00A11400">
      <w:pPr>
        <w:numPr>
          <w:ilvl w:val="0"/>
          <w:numId w:val="13"/>
        </w:numPr>
        <w:spacing w:after="0" w:line="240" w:lineRule="auto"/>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1 ingénieur</w:t>
      </w:r>
      <w:r w:rsidRPr="00653156">
        <w:rPr>
          <w:rFonts w:ascii="Verdana" w:eastAsia="Times New Roman" w:hAnsi="Verdana" w:cs="Times New Roman"/>
          <w:sz w:val="20"/>
          <w:szCs w:val="24"/>
          <w:lang w:eastAsia="fr-FR"/>
        </w:rPr>
        <w:t xml:space="preserve">, responsable </w:t>
      </w:r>
      <w:r w:rsidR="007573CA">
        <w:rPr>
          <w:rFonts w:ascii="Verdana" w:eastAsia="Times New Roman" w:hAnsi="Verdana" w:cs="Times New Roman"/>
          <w:sz w:val="20"/>
          <w:szCs w:val="24"/>
          <w:lang w:eastAsia="fr-FR"/>
        </w:rPr>
        <w:t xml:space="preserve">du </w:t>
      </w:r>
      <w:r w:rsidRPr="00653156">
        <w:rPr>
          <w:rFonts w:ascii="Verdana" w:eastAsia="Times New Roman" w:hAnsi="Verdana" w:cs="Times New Roman"/>
          <w:sz w:val="20"/>
          <w:szCs w:val="24"/>
          <w:lang w:eastAsia="fr-FR"/>
        </w:rPr>
        <w:t>service biomédical et du service technique,</w:t>
      </w:r>
    </w:p>
    <w:p w14:paraId="4660C1DE" w14:textId="58E7A8C1" w:rsidR="00C24835" w:rsidRPr="00653156" w:rsidRDefault="00C24835" w:rsidP="00A11400">
      <w:pPr>
        <w:numPr>
          <w:ilvl w:val="0"/>
          <w:numId w:val="13"/>
        </w:numPr>
        <w:spacing w:after="0" w:line="240" w:lineRule="auto"/>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1 technicien biomédical</w:t>
      </w:r>
      <w:r w:rsidRPr="00653156">
        <w:rPr>
          <w:rFonts w:ascii="Verdana" w:eastAsia="Times New Roman" w:hAnsi="Verdana" w:cs="Times New Roman"/>
          <w:sz w:val="20"/>
          <w:szCs w:val="24"/>
          <w:lang w:eastAsia="fr-FR"/>
        </w:rPr>
        <w:t>.</w:t>
      </w:r>
    </w:p>
    <w:p w14:paraId="4A41D824" w14:textId="77777777" w:rsidR="00C33F23" w:rsidRPr="00653156" w:rsidRDefault="00C33F23" w:rsidP="00C33F23">
      <w:pPr>
        <w:spacing w:after="0" w:line="240" w:lineRule="auto"/>
        <w:ind w:left="1440"/>
        <w:rPr>
          <w:rFonts w:ascii="Verdana" w:eastAsia="Times New Roman" w:hAnsi="Verdana" w:cs="Times New Roman"/>
          <w:sz w:val="20"/>
          <w:szCs w:val="24"/>
          <w:lang w:eastAsia="fr-FR"/>
        </w:rPr>
      </w:pPr>
    </w:p>
    <w:p w14:paraId="08FA46E1" w14:textId="77777777" w:rsidR="00C24835" w:rsidRPr="00653156" w:rsidRDefault="00C24835" w:rsidP="00DE73EB">
      <w:pPr>
        <w:spacing w:after="0" w:line="240" w:lineRule="auto"/>
        <w:ind w:left="720"/>
        <w:rPr>
          <w:rFonts w:ascii="Verdana" w:eastAsia="Times New Roman" w:hAnsi="Verdana" w:cs="Times New Roman"/>
          <w:bCs/>
          <w:sz w:val="20"/>
          <w:szCs w:val="24"/>
          <w:lang w:eastAsia="fr-FR"/>
        </w:rPr>
      </w:pPr>
      <w:r w:rsidRPr="00653156">
        <w:rPr>
          <w:rFonts w:ascii="Verdana" w:eastAsia="Times New Roman" w:hAnsi="Verdana" w:cs="Times New Roman"/>
          <w:bCs/>
          <w:sz w:val="20"/>
          <w:szCs w:val="24"/>
          <w:lang w:eastAsia="fr-FR"/>
        </w:rPr>
        <w:t>Organisation de la maintenance</w:t>
      </w:r>
    </w:p>
    <w:p w14:paraId="59DC8090" w14:textId="7B3D06A6" w:rsidR="00C33F23" w:rsidRPr="00653156" w:rsidRDefault="00C24835" w:rsidP="00A11400">
      <w:pPr>
        <w:numPr>
          <w:ilvl w:val="0"/>
          <w:numId w:val="14"/>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Maintenance</w:t>
      </w:r>
      <w:r w:rsidR="00C33F23" w:rsidRPr="00653156">
        <w:rPr>
          <w:rFonts w:ascii="Verdana" w:eastAsia="Times New Roman" w:hAnsi="Verdana" w:cs="Times New Roman"/>
          <w:bCs/>
          <w:sz w:val="20"/>
          <w:szCs w:val="24"/>
          <w:lang w:eastAsia="fr-FR"/>
        </w:rPr>
        <w:t xml:space="preserve"> </w:t>
      </w:r>
      <w:r w:rsidRPr="00653156">
        <w:rPr>
          <w:rFonts w:ascii="Verdana" w:eastAsia="Times New Roman" w:hAnsi="Verdana" w:cs="Times New Roman"/>
          <w:bCs/>
          <w:sz w:val="20"/>
          <w:szCs w:val="24"/>
          <w:lang w:eastAsia="fr-FR"/>
        </w:rPr>
        <w:t>corrective :</w:t>
      </w:r>
    </w:p>
    <w:p w14:paraId="047DE86E" w14:textId="2A1CB6F2" w:rsidR="00C24835" w:rsidRPr="00653156" w:rsidRDefault="007E5F4F" w:rsidP="00C33F23">
      <w:pPr>
        <w:spacing w:after="0" w:line="240" w:lineRule="auto"/>
        <w:ind w:left="1440"/>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e</w:t>
      </w:r>
      <w:r w:rsidR="00C24835" w:rsidRPr="00653156">
        <w:rPr>
          <w:rFonts w:ascii="Verdana" w:eastAsia="Times New Roman" w:hAnsi="Verdana" w:cs="Times New Roman"/>
          <w:sz w:val="20"/>
          <w:szCs w:val="24"/>
          <w:lang w:eastAsia="fr-FR"/>
        </w:rPr>
        <w:t xml:space="preserve">lle est déclenchée par la création de </w:t>
      </w:r>
      <w:r w:rsidR="00C24835" w:rsidRPr="00653156">
        <w:rPr>
          <w:rFonts w:ascii="Verdana" w:eastAsia="Times New Roman" w:hAnsi="Verdana" w:cs="Times New Roman"/>
          <w:bCs/>
          <w:sz w:val="20"/>
          <w:szCs w:val="24"/>
          <w:lang w:eastAsia="fr-FR"/>
        </w:rPr>
        <w:t>tickets</w:t>
      </w:r>
      <w:r w:rsidR="00C24835" w:rsidRPr="00653156">
        <w:rPr>
          <w:rFonts w:ascii="Verdana" w:eastAsia="Times New Roman" w:hAnsi="Verdana" w:cs="Times New Roman"/>
          <w:sz w:val="20"/>
          <w:szCs w:val="24"/>
          <w:lang w:eastAsia="fr-FR"/>
        </w:rPr>
        <w:t xml:space="preserve"> par les services soignants. En fonction de la </w:t>
      </w:r>
      <w:r w:rsidR="00C24835" w:rsidRPr="00653156">
        <w:rPr>
          <w:rFonts w:ascii="Verdana" w:eastAsia="Times New Roman" w:hAnsi="Verdana" w:cs="Times New Roman"/>
          <w:bCs/>
          <w:sz w:val="20"/>
          <w:szCs w:val="24"/>
          <w:lang w:eastAsia="fr-FR"/>
        </w:rPr>
        <w:t>transportabilité</w:t>
      </w:r>
      <w:r w:rsidR="00C24835" w:rsidRPr="00653156">
        <w:rPr>
          <w:rFonts w:ascii="Verdana" w:eastAsia="Times New Roman" w:hAnsi="Verdana" w:cs="Times New Roman"/>
          <w:sz w:val="20"/>
          <w:szCs w:val="24"/>
          <w:lang w:eastAsia="fr-FR"/>
        </w:rPr>
        <w:t xml:space="preserve"> du DM, celui-ci est descendu à l’atelier biomédical</w:t>
      </w:r>
      <w:r w:rsidR="007573CA">
        <w:rPr>
          <w:rFonts w:ascii="Verdana" w:eastAsia="Times New Roman" w:hAnsi="Verdana" w:cs="Times New Roman"/>
          <w:sz w:val="20"/>
          <w:szCs w:val="24"/>
          <w:lang w:eastAsia="fr-FR"/>
        </w:rPr>
        <w:t xml:space="preserve"> ou </w:t>
      </w:r>
      <w:r w:rsidR="00C24835" w:rsidRPr="00653156">
        <w:rPr>
          <w:rFonts w:ascii="Verdana" w:eastAsia="Times New Roman" w:hAnsi="Verdana" w:cs="Times New Roman"/>
          <w:sz w:val="20"/>
          <w:szCs w:val="24"/>
          <w:lang w:eastAsia="fr-FR"/>
        </w:rPr>
        <w:t xml:space="preserve">pris en charge directement sur site. Une fois l’intervention réalisée, le </w:t>
      </w:r>
      <w:r w:rsidR="00C24835" w:rsidRPr="00653156">
        <w:rPr>
          <w:rFonts w:ascii="Verdana" w:eastAsia="Times New Roman" w:hAnsi="Verdana" w:cs="Times New Roman"/>
          <w:bCs/>
          <w:sz w:val="20"/>
          <w:szCs w:val="24"/>
          <w:lang w:eastAsia="fr-FR"/>
        </w:rPr>
        <w:t>retour du matériel</w:t>
      </w:r>
      <w:r w:rsidR="00C24835" w:rsidRPr="00653156">
        <w:rPr>
          <w:rFonts w:ascii="Verdana" w:eastAsia="Times New Roman" w:hAnsi="Verdana" w:cs="Times New Roman"/>
          <w:sz w:val="20"/>
          <w:szCs w:val="24"/>
          <w:lang w:eastAsia="fr-FR"/>
        </w:rPr>
        <w:t xml:space="preserve"> est assuré par l’équipe biomédicale.</w:t>
      </w:r>
    </w:p>
    <w:p w14:paraId="628896D1" w14:textId="77777777" w:rsidR="00C33F23" w:rsidRPr="00653156" w:rsidRDefault="00C33F23" w:rsidP="00C33F23">
      <w:pPr>
        <w:spacing w:after="0" w:line="240" w:lineRule="auto"/>
        <w:ind w:left="1440"/>
        <w:jc w:val="both"/>
        <w:rPr>
          <w:rFonts w:ascii="Verdana" w:eastAsia="Times New Roman" w:hAnsi="Verdana" w:cs="Times New Roman"/>
          <w:sz w:val="20"/>
          <w:szCs w:val="24"/>
          <w:lang w:eastAsia="fr-FR"/>
        </w:rPr>
      </w:pPr>
    </w:p>
    <w:p w14:paraId="2700D0F6" w14:textId="77777777" w:rsidR="00C33F23" w:rsidRPr="00653156" w:rsidRDefault="00C24835" w:rsidP="00A11400">
      <w:pPr>
        <w:numPr>
          <w:ilvl w:val="0"/>
          <w:numId w:val="14"/>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Maintenance préventive :</w:t>
      </w:r>
    </w:p>
    <w:p w14:paraId="6D4A6A66" w14:textId="52077A7E" w:rsidR="00C24835" w:rsidRPr="00653156" w:rsidRDefault="007E5F4F" w:rsidP="00C33F23">
      <w:pPr>
        <w:spacing w:after="0" w:line="240" w:lineRule="auto"/>
        <w:ind w:left="1440"/>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e</w:t>
      </w:r>
      <w:r w:rsidR="00C24835" w:rsidRPr="00653156">
        <w:rPr>
          <w:rFonts w:ascii="Verdana" w:eastAsia="Times New Roman" w:hAnsi="Verdana" w:cs="Times New Roman"/>
          <w:sz w:val="20"/>
          <w:szCs w:val="24"/>
          <w:lang w:eastAsia="fr-FR"/>
        </w:rPr>
        <w:t xml:space="preserve">lle est planifiée à l’aide de la </w:t>
      </w:r>
      <w:r w:rsidR="00C24835" w:rsidRPr="00653156">
        <w:rPr>
          <w:rFonts w:ascii="Verdana" w:eastAsia="Times New Roman" w:hAnsi="Verdana" w:cs="Times New Roman"/>
          <w:bCs/>
          <w:sz w:val="20"/>
          <w:szCs w:val="24"/>
          <w:lang w:eastAsia="fr-FR"/>
        </w:rPr>
        <w:t>GMAO</w:t>
      </w:r>
      <w:r w:rsidR="00C24835" w:rsidRPr="00653156">
        <w:rPr>
          <w:rFonts w:ascii="Verdana" w:eastAsia="Times New Roman" w:hAnsi="Verdana" w:cs="Times New Roman"/>
          <w:sz w:val="20"/>
          <w:szCs w:val="24"/>
          <w:lang w:eastAsia="fr-FR"/>
        </w:rPr>
        <w:t xml:space="preserve">, selon un </w:t>
      </w:r>
      <w:r w:rsidR="00C24835" w:rsidRPr="00653156">
        <w:rPr>
          <w:rFonts w:ascii="Verdana" w:eastAsia="Times New Roman" w:hAnsi="Verdana" w:cs="Times New Roman"/>
          <w:bCs/>
          <w:sz w:val="20"/>
          <w:szCs w:val="24"/>
          <w:lang w:eastAsia="fr-FR"/>
        </w:rPr>
        <w:t>calendrier établi automatiquement</w:t>
      </w:r>
      <w:r w:rsidR="00C24835" w:rsidRPr="00653156">
        <w:rPr>
          <w:rFonts w:ascii="Verdana" w:eastAsia="Times New Roman" w:hAnsi="Verdana" w:cs="Times New Roman"/>
          <w:sz w:val="20"/>
          <w:szCs w:val="24"/>
          <w:lang w:eastAsia="fr-FR"/>
        </w:rPr>
        <w:t xml:space="preserve"> par le logiciel.</w:t>
      </w:r>
    </w:p>
    <w:p w14:paraId="5AE0ABDC" w14:textId="33152C9D" w:rsidR="00C24835" w:rsidRPr="00653156" w:rsidRDefault="00C24835" w:rsidP="00C24835">
      <w:pPr>
        <w:spacing w:after="0" w:line="240" w:lineRule="auto"/>
        <w:ind w:left="720"/>
        <w:jc w:val="both"/>
        <w:rPr>
          <w:rFonts w:ascii="Verdana" w:eastAsia="Times New Roman" w:hAnsi="Verdana" w:cs="Times New Roman"/>
          <w:sz w:val="20"/>
          <w:szCs w:val="24"/>
          <w:lang w:eastAsia="fr-FR"/>
        </w:rPr>
      </w:pPr>
    </w:p>
    <w:p w14:paraId="782E0AD5" w14:textId="1176D2C3" w:rsidR="00C24835" w:rsidRPr="00653156" w:rsidRDefault="00C24835" w:rsidP="00DA5799">
      <w:pPr>
        <w:spacing w:after="0" w:line="240" w:lineRule="auto"/>
        <w:jc w:val="both"/>
        <w:rPr>
          <w:rFonts w:ascii="Verdana" w:eastAsia="Times New Roman" w:hAnsi="Verdana" w:cs="Times New Roman"/>
          <w:bCs/>
          <w:sz w:val="20"/>
          <w:szCs w:val="24"/>
          <w:lang w:eastAsia="fr-FR"/>
        </w:rPr>
      </w:pPr>
      <w:r w:rsidRPr="00653156">
        <w:rPr>
          <w:rFonts w:ascii="Verdana" w:eastAsia="Times New Roman" w:hAnsi="Verdana" w:cs="Times New Roman"/>
          <w:bCs/>
          <w:sz w:val="20"/>
          <w:szCs w:val="24"/>
          <w:lang w:eastAsia="fr-FR"/>
        </w:rPr>
        <w:t xml:space="preserve">GMAO en place : Blue </w:t>
      </w:r>
      <w:proofErr w:type="spellStart"/>
      <w:r w:rsidRPr="00653156">
        <w:rPr>
          <w:rFonts w:ascii="Verdana" w:eastAsia="Times New Roman" w:hAnsi="Verdana" w:cs="Times New Roman"/>
          <w:bCs/>
          <w:sz w:val="20"/>
          <w:szCs w:val="24"/>
          <w:lang w:eastAsia="fr-FR"/>
        </w:rPr>
        <w:t>Médi</w:t>
      </w:r>
      <w:proofErr w:type="spellEnd"/>
      <w:r w:rsidR="00E50448">
        <w:rPr>
          <w:rFonts w:ascii="Verdana" w:eastAsia="Times New Roman" w:hAnsi="Verdana" w:cs="Times New Roman"/>
          <w:bCs/>
          <w:sz w:val="20"/>
          <w:szCs w:val="24"/>
          <w:lang w:eastAsia="fr-FR"/>
        </w:rPr>
        <w:t xml:space="preserve"> Santé</w:t>
      </w:r>
      <w:r w:rsidRPr="00653156">
        <w:rPr>
          <w:rFonts w:ascii="Verdana" w:eastAsia="Times New Roman" w:hAnsi="Verdana" w:cs="Times New Roman"/>
          <w:bCs/>
          <w:sz w:val="20"/>
          <w:szCs w:val="24"/>
          <w:lang w:eastAsia="fr-FR"/>
        </w:rPr>
        <w:t xml:space="preserve"> (BMS) – En service depuis 2013</w:t>
      </w:r>
    </w:p>
    <w:p w14:paraId="19628D82" w14:textId="4C362949" w:rsidR="00C24835" w:rsidRPr="00653156" w:rsidRDefault="00C24835" w:rsidP="00DA5799">
      <w:p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 xml:space="preserve">Blue </w:t>
      </w:r>
      <w:proofErr w:type="spellStart"/>
      <w:r w:rsidRPr="00653156">
        <w:rPr>
          <w:rFonts w:ascii="Verdana" w:eastAsia="Times New Roman" w:hAnsi="Verdana" w:cs="Times New Roman"/>
          <w:bCs/>
          <w:sz w:val="20"/>
          <w:szCs w:val="24"/>
          <w:lang w:eastAsia="fr-FR"/>
        </w:rPr>
        <w:t>Médi</w:t>
      </w:r>
      <w:proofErr w:type="spellEnd"/>
      <w:r w:rsidRPr="00653156">
        <w:rPr>
          <w:rFonts w:ascii="Verdana" w:eastAsia="Times New Roman" w:hAnsi="Verdana" w:cs="Times New Roman"/>
          <w:bCs/>
          <w:sz w:val="20"/>
          <w:szCs w:val="24"/>
          <w:lang w:eastAsia="fr-FR"/>
        </w:rPr>
        <w:t xml:space="preserve"> Santé (BMS)</w:t>
      </w:r>
      <w:r w:rsidRPr="00653156">
        <w:rPr>
          <w:rFonts w:ascii="Verdana" w:eastAsia="Times New Roman" w:hAnsi="Verdana" w:cs="Times New Roman"/>
          <w:sz w:val="20"/>
          <w:szCs w:val="24"/>
          <w:lang w:eastAsia="fr-FR"/>
        </w:rPr>
        <w:t xml:space="preserve"> est un logiciel spécialisé dans la </w:t>
      </w:r>
      <w:r w:rsidRPr="00653156">
        <w:rPr>
          <w:rFonts w:ascii="Verdana" w:eastAsia="Times New Roman" w:hAnsi="Verdana" w:cs="Times New Roman"/>
          <w:bCs/>
          <w:sz w:val="20"/>
          <w:szCs w:val="24"/>
          <w:lang w:eastAsia="fr-FR"/>
        </w:rPr>
        <w:t>gestion de la qualité et des risques</w:t>
      </w:r>
      <w:r w:rsidRPr="00653156">
        <w:rPr>
          <w:rFonts w:ascii="Verdana" w:eastAsia="Times New Roman" w:hAnsi="Verdana" w:cs="Times New Roman"/>
          <w:sz w:val="20"/>
          <w:szCs w:val="24"/>
          <w:lang w:eastAsia="fr-FR"/>
        </w:rPr>
        <w:t xml:space="preserve"> dans le secteur de la santé. Utilisé par plus de </w:t>
      </w:r>
      <w:r w:rsidRPr="00653156">
        <w:rPr>
          <w:rFonts w:ascii="Verdana" w:eastAsia="Times New Roman" w:hAnsi="Verdana" w:cs="Times New Roman"/>
          <w:bCs/>
          <w:sz w:val="20"/>
          <w:szCs w:val="24"/>
          <w:lang w:eastAsia="fr-FR"/>
        </w:rPr>
        <w:t>700 établissements</w:t>
      </w:r>
      <w:r w:rsidRPr="00653156">
        <w:rPr>
          <w:rFonts w:ascii="Verdana" w:eastAsia="Times New Roman" w:hAnsi="Verdana" w:cs="Times New Roman"/>
          <w:sz w:val="20"/>
          <w:szCs w:val="24"/>
          <w:lang w:eastAsia="fr-FR"/>
        </w:rPr>
        <w:t xml:space="preserve">, il permet aux services qualité de piloter leur système </w:t>
      </w:r>
      <w:r w:rsidRPr="00653156">
        <w:rPr>
          <w:rFonts w:ascii="Verdana" w:eastAsia="Times New Roman" w:hAnsi="Verdana" w:cs="Times New Roman"/>
          <w:bCs/>
          <w:sz w:val="20"/>
          <w:szCs w:val="24"/>
          <w:lang w:eastAsia="fr-FR"/>
        </w:rPr>
        <w:t>Qualité, Hygiène, Sécurité, Environnement (QHSE)</w:t>
      </w:r>
      <w:r w:rsidRPr="00653156">
        <w:rPr>
          <w:rFonts w:ascii="Verdana" w:eastAsia="Times New Roman" w:hAnsi="Verdana" w:cs="Times New Roman"/>
          <w:sz w:val="20"/>
          <w:szCs w:val="24"/>
          <w:lang w:eastAsia="fr-FR"/>
        </w:rPr>
        <w:t>.</w:t>
      </w:r>
    </w:p>
    <w:p w14:paraId="54DAB79A" w14:textId="77777777" w:rsidR="00DA5799" w:rsidRPr="00653156" w:rsidRDefault="00DA5799" w:rsidP="00DA5799">
      <w:pPr>
        <w:spacing w:after="0" w:line="240" w:lineRule="auto"/>
        <w:jc w:val="both"/>
        <w:rPr>
          <w:rFonts w:ascii="Verdana" w:eastAsia="Times New Roman" w:hAnsi="Verdana" w:cs="Times New Roman"/>
          <w:sz w:val="20"/>
          <w:szCs w:val="24"/>
          <w:lang w:eastAsia="fr-FR"/>
        </w:rPr>
      </w:pPr>
    </w:p>
    <w:p w14:paraId="74DB7F14" w14:textId="77777777" w:rsidR="00C24835" w:rsidRPr="00653156" w:rsidRDefault="00C24835" w:rsidP="00A11400">
      <w:pPr>
        <w:numPr>
          <w:ilvl w:val="0"/>
          <w:numId w:val="15"/>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Le logiciel est </w:t>
      </w:r>
      <w:r w:rsidRPr="00653156">
        <w:rPr>
          <w:rFonts w:ascii="Verdana" w:eastAsia="Times New Roman" w:hAnsi="Verdana" w:cs="Times New Roman"/>
          <w:bCs/>
          <w:sz w:val="20"/>
          <w:szCs w:val="24"/>
          <w:lang w:eastAsia="fr-FR"/>
        </w:rPr>
        <w:t>accessible via Internet</w:t>
      </w:r>
      <w:r w:rsidRPr="00653156">
        <w:rPr>
          <w:rFonts w:ascii="Verdana" w:eastAsia="Times New Roman" w:hAnsi="Verdana" w:cs="Times New Roman"/>
          <w:sz w:val="20"/>
          <w:szCs w:val="24"/>
          <w:lang w:eastAsia="fr-FR"/>
        </w:rPr>
        <w:t>, sans installation locale, ni coût de licence par poste ou utilisateur.</w:t>
      </w:r>
    </w:p>
    <w:p w14:paraId="23A70DB7" w14:textId="65C25FDE" w:rsidR="00C24835" w:rsidRPr="00653156" w:rsidRDefault="00C24835" w:rsidP="00A11400">
      <w:pPr>
        <w:numPr>
          <w:ilvl w:val="0"/>
          <w:numId w:val="15"/>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Les </w:t>
      </w:r>
      <w:r w:rsidRPr="00653156">
        <w:rPr>
          <w:rFonts w:ascii="Verdana" w:eastAsia="Times New Roman" w:hAnsi="Verdana" w:cs="Times New Roman"/>
          <w:bCs/>
          <w:sz w:val="20"/>
          <w:szCs w:val="24"/>
          <w:lang w:eastAsia="fr-FR"/>
        </w:rPr>
        <w:t>données sont hébergées à l’extérieur de l’hôpital</w:t>
      </w:r>
      <w:r w:rsidRPr="00653156">
        <w:rPr>
          <w:rFonts w:ascii="Verdana" w:eastAsia="Times New Roman" w:hAnsi="Verdana" w:cs="Times New Roman"/>
          <w:sz w:val="20"/>
          <w:szCs w:val="24"/>
          <w:lang w:eastAsia="fr-FR"/>
        </w:rPr>
        <w:t>, dans un environnement sécurisé.</w:t>
      </w:r>
    </w:p>
    <w:p w14:paraId="6CE4A814" w14:textId="77777777" w:rsidR="00DA5799" w:rsidRPr="00653156" w:rsidRDefault="00DA5799" w:rsidP="00DE3B37">
      <w:pPr>
        <w:spacing w:after="0" w:line="240" w:lineRule="auto"/>
        <w:ind w:left="1440"/>
        <w:jc w:val="both"/>
        <w:rPr>
          <w:rFonts w:ascii="Verdana" w:eastAsia="Times New Roman" w:hAnsi="Verdana" w:cs="Times New Roman"/>
          <w:sz w:val="20"/>
          <w:szCs w:val="24"/>
          <w:lang w:eastAsia="fr-FR"/>
        </w:rPr>
      </w:pPr>
    </w:p>
    <w:p w14:paraId="53A20561" w14:textId="36C21B5B" w:rsidR="00B2384A" w:rsidRPr="00653156" w:rsidRDefault="00C24835" w:rsidP="00E20C75">
      <w:p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Un </w:t>
      </w:r>
      <w:r w:rsidRPr="00653156">
        <w:rPr>
          <w:rFonts w:ascii="Verdana" w:eastAsia="Times New Roman" w:hAnsi="Verdana" w:cs="Times New Roman"/>
          <w:bCs/>
          <w:sz w:val="20"/>
          <w:szCs w:val="24"/>
          <w:lang w:eastAsia="fr-FR"/>
        </w:rPr>
        <w:t>module spécifique</w:t>
      </w:r>
      <w:r w:rsidRPr="00653156">
        <w:rPr>
          <w:rFonts w:ascii="Verdana" w:eastAsia="Times New Roman" w:hAnsi="Verdana" w:cs="Times New Roman"/>
          <w:sz w:val="20"/>
          <w:szCs w:val="24"/>
          <w:lang w:eastAsia="fr-FR"/>
        </w:rPr>
        <w:t xml:space="preserve"> à la gestion des dispositifs médicaux a été </w:t>
      </w:r>
      <w:r w:rsidRPr="00653156">
        <w:rPr>
          <w:rFonts w:ascii="Verdana" w:eastAsia="Times New Roman" w:hAnsi="Verdana" w:cs="Times New Roman"/>
          <w:bCs/>
          <w:sz w:val="20"/>
          <w:szCs w:val="24"/>
          <w:lang w:eastAsia="fr-FR"/>
        </w:rPr>
        <w:t>développé en collaboration avec l’équipe biomédicale</w:t>
      </w:r>
      <w:r w:rsidRPr="00653156">
        <w:rPr>
          <w:rFonts w:ascii="Verdana" w:eastAsia="Times New Roman" w:hAnsi="Verdana" w:cs="Times New Roman"/>
          <w:sz w:val="20"/>
          <w:szCs w:val="24"/>
          <w:lang w:eastAsia="fr-FR"/>
        </w:rPr>
        <w:t xml:space="preserve"> du CH de Falaise, afin de répondre </w:t>
      </w:r>
      <w:r w:rsidR="007573CA" w:rsidRPr="00653156">
        <w:rPr>
          <w:rFonts w:ascii="Verdana" w:eastAsia="Times New Roman" w:hAnsi="Verdana" w:cs="Times New Roman"/>
          <w:sz w:val="20"/>
          <w:szCs w:val="24"/>
          <w:lang w:eastAsia="fr-FR"/>
        </w:rPr>
        <w:t>aux besoins</w:t>
      </w:r>
      <w:r w:rsidR="007573CA">
        <w:rPr>
          <w:rFonts w:ascii="Verdana" w:eastAsia="Times New Roman" w:hAnsi="Verdana" w:cs="Times New Roman"/>
          <w:sz w:val="20"/>
          <w:szCs w:val="24"/>
          <w:lang w:eastAsia="fr-FR"/>
        </w:rPr>
        <w:t xml:space="preserve"> spécifiques </w:t>
      </w:r>
      <w:r w:rsidRPr="00653156">
        <w:rPr>
          <w:rFonts w:ascii="Verdana" w:eastAsia="Times New Roman" w:hAnsi="Verdana" w:cs="Times New Roman"/>
          <w:sz w:val="20"/>
          <w:szCs w:val="24"/>
          <w:lang w:eastAsia="fr-FR"/>
        </w:rPr>
        <w:t>du service.</w:t>
      </w:r>
    </w:p>
    <w:p w14:paraId="08118FA4" w14:textId="5ECA63BF" w:rsidR="00B2384A" w:rsidRDefault="00B2384A" w:rsidP="00DE73EB">
      <w:pPr>
        <w:spacing w:before="100" w:beforeAutospacing="1" w:after="100" w:afterAutospacing="1" w:line="240" w:lineRule="auto"/>
        <w:ind w:left="720"/>
        <w:jc w:val="both"/>
        <w:rPr>
          <w:rFonts w:ascii="Verdana" w:eastAsia="Times New Roman" w:hAnsi="Verdana" w:cs="Times New Roman"/>
          <w:sz w:val="20"/>
          <w:szCs w:val="24"/>
          <w:lang w:eastAsia="fr-FR"/>
        </w:rPr>
      </w:pPr>
    </w:p>
    <w:p w14:paraId="1561788C" w14:textId="575A4463" w:rsidR="00E20C75" w:rsidRDefault="00E20C75" w:rsidP="00DE73EB">
      <w:pPr>
        <w:spacing w:before="100" w:beforeAutospacing="1" w:after="100" w:afterAutospacing="1" w:line="240" w:lineRule="auto"/>
        <w:ind w:left="720"/>
        <w:jc w:val="both"/>
        <w:rPr>
          <w:rFonts w:ascii="Verdana" w:eastAsia="Times New Roman" w:hAnsi="Verdana" w:cs="Times New Roman"/>
          <w:sz w:val="20"/>
          <w:szCs w:val="24"/>
          <w:lang w:eastAsia="fr-FR"/>
        </w:rPr>
      </w:pPr>
    </w:p>
    <w:p w14:paraId="673AFB5E" w14:textId="77777777" w:rsidR="00997C88" w:rsidRDefault="00997C88" w:rsidP="005B0B4F">
      <w:pPr>
        <w:spacing w:before="100" w:beforeAutospacing="1" w:after="100" w:afterAutospacing="1" w:line="240" w:lineRule="auto"/>
        <w:rPr>
          <w:rFonts w:ascii="Verdana" w:eastAsia="Times New Roman" w:hAnsi="Verdana" w:cs="Times New Roman"/>
          <w:b/>
          <w:bCs/>
          <w:color w:val="004F88"/>
          <w:sz w:val="32"/>
          <w:szCs w:val="32"/>
          <w:u w:val="single"/>
          <w:lang w:eastAsia="fr-FR"/>
        </w:rPr>
      </w:pPr>
    </w:p>
    <w:p w14:paraId="7E5492AE" w14:textId="7EF1EBDB" w:rsidR="00B2384A" w:rsidRPr="00653156" w:rsidRDefault="00337089" w:rsidP="00B2384A">
      <w:pPr>
        <w:spacing w:before="100" w:beforeAutospacing="1" w:after="100" w:afterAutospacing="1" w:line="240" w:lineRule="auto"/>
        <w:ind w:left="708"/>
        <w:jc w:val="center"/>
        <w:rPr>
          <w:rFonts w:ascii="Verdana" w:eastAsia="Times New Roman" w:hAnsi="Verdana" w:cs="Times New Roman"/>
          <w:b/>
          <w:bCs/>
          <w:color w:val="004F88"/>
          <w:sz w:val="32"/>
          <w:szCs w:val="32"/>
          <w:u w:val="single"/>
          <w:lang w:eastAsia="fr-FR"/>
        </w:rPr>
      </w:pPr>
      <w:r w:rsidRPr="00653156">
        <w:rPr>
          <w:rFonts w:ascii="Verdana" w:hAnsi="Verdana"/>
          <w:b/>
          <w:bCs/>
          <w:noProof/>
          <w:color w:val="004F88"/>
          <w:sz w:val="32"/>
          <w:szCs w:val="32"/>
          <w:u w:val="single"/>
        </w:rPr>
        <w:drawing>
          <wp:anchor distT="0" distB="0" distL="114300" distR="114300" simplePos="0" relativeHeight="251661312" behindDoc="1" locked="0" layoutInCell="1" allowOverlap="1" wp14:anchorId="05E1DC89" wp14:editId="15AE4B58">
            <wp:simplePos x="0" y="0"/>
            <wp:positionH relativeFrom="margin">
              <wp:posOffset>3709988</wp:posOffset>
            </wp:positionH>
            <wp:positionV relativeFrom="paragraph">
              <wp:posOffset>242253</wp:posOffset>
            </wp:positionV>
            <wp:extent cx="1943100" cy="2261235"/>
            <wp:effectExtent l="0" t="6668"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1943100" cy="2261235"/>
                    </a:xfrm>
                    <a:prstGeom prst="rect">
                      <a:avLst/>
                    </a:prstGeom>
                    <a:noFill/>
                    <a:ln>
                      <a:noFill/>
                    </a:ln>
                  </pic:spPr>
                </pic:pic>
              </a:graphicData>
            </a:graphic>
            <wp14:sizeRelH relativeFrom="page">
              <wp14:pctWidth>0</wp14:pctWidth>
            </wp14:sizeRelH>
            <wp14:sizeRelV relativeFrom="page">
              <wp14:pctHeight>0</wp14:pctHeight>
            </wp14:sizeRelV>
          </wp:anchor>
        </w:drawing>
      </w:r>
      <w:r w:rsidR="00947294" w:rsidRPr="00653156">
        <w:rPr>
          <w:rFonts w:ascii="Verdana" w:eastAsia="Times New Roman" w:hAnsi="Verdana" w:cs="Times New Roman"/>
          <w:b/>
          <w:bCs/>
          <w:color w:val="004F88"/>
          <w:sz w:val="32"/>
          <w:szCs w:val="32"/>
          <w:u w:val="single"/>
          <w:lang w:eastAsia="fr-FR"/>
        </w:rPr>
        <w:t xml:space="preserve">Le centre hospitalier </w:t>
      </w:r>
      <w:r w:rsidR="002C63D9" w:rsidRPr="00653156">
        <w:rPr>
          <w:rFonts w:ascii="Verdana" w:eastAsia="Times New Roman" w:hAnsi="Verdana" w:cs="Times New Roman"/>
          <w:b/>
          <w:bCs/>
          <w:color w:val="004F88"/>
          <w:sz w:val="32"/>
          <w:szCs w:val="32"/>
          <w:u w:val="single"/>
          <w:lang w:eastAsia="fr-FR"/>
        </w:rPr>
        <w:t>Robert Bisson</w:t>
      </w:r>
      <w:r w:rsidR="005D35AA" w:rsidRPr="00653156">
        <w:rPr>
          <w:rFonts w:ascii="Verdana" w:eastAsia="Times New Roman" w:hAnsi="Verdana" w:cs="Times New Roman"/>
          <w:b/>
          <w:bCs/>
          <w:color w:val="004F88"/>
          <w:sz w:val="32"/>
          <w:szCs w:val="32"/>
          <w:u w:val="single"/>
          <w:lang w:eastAsia="fr-FR"/>
        </w:rPr>
        <w:t xml:space="preserve"> (</w:t>
      </w:r>
      <w:r w:rsidR="008B11A0" w:rsidRPr="00653156">
        <w:rPr>
          <w:rFonts w:ascii="Verdana" w:eastAsia="Times New Roman" w:hAnsi="Verdana" w:cs="Times New Roman"/>
          <w:b/>
          <w:bCs/>
          <w:color w:val="004F88"/>
          <w:sz w:val="32"/>
          <w:szCs w:val="32"/>
          <w:u w:val="single"/>
          <w:lang w:eastAsia="fr-FR"/>
        </w:rPr>
        <w:t>Lisieux</w:t>
      </w:r>
      <w:r w:rsidR="005D35AA" w:rsidRPr="00653156">
        <w:rPr>
          <w:rFonts w:ascii="Verdana" w:eastAsia="Times New Roman" w:hAnsi="Verdana" w:cs="Times New Roman"/>
          <w:b/>
          <w:bCs/>
          <w:color w:val="004F88"/>
          <w:sz w:val="32"/>
          <w:szCs w:val="32"/>
          <w:u w:val="single"/>
          <w:lang w:eastAsia="fr-FR"/>
        </w:rPr>
        <w:t>)</w:t>
      </w:r>
    </w:p>
    <w:p w14:paraId="592B4C40" w14:textId="21F23017" w:rsidR="00993932" w:rsidRPr="00653156" w:rsidRDefault="00BB276C" w:rsidP="00DA5799">
      <w:pPr>
        <w:spacing w:before="100" w:beforeAutospacing="1" w:after="100" w:afterAutospacing="1" w:line="240" w:lineRule="auto"/>
        <w:ind w:right="3945"/>
        <w:jc w:val="both"/>
        <w:rPr>
          <w:rFonts w:ascii="Verdana" w:eastAsia="Times New Roman" w:hAnsi="Verdana" w:cs="Times New Roman"/>
          <w:sz w:val="24"/>
          <w:szCs w:val="24"/>
          <w:lang w:eastAsia="fr-FR"/>
        </w:rPr>
      </w:pPr>
      <w:r>
        <w:rPr>
          <w:noProof/>
        </w:rPr>
        <mc:AlternateContent>
          <mc:Choice Requires="wps">
            <w:drawing>
              <wp:anchor distT="0" distB="0" distL="114300" distR="114300" simplePos="0" relativeHeight="251689984" behindDoc="1" locked="0" layoutInCell="1" allowOverlap="1" wp14:anchorId="027418FF" wp14:editId="50534D6A">
                <wp:simplePos x="0" y="0"/>
                <wp:positionH relativeFrom="column">
                  <wp:posOffset>3523760</wp:posOffset>
                </wp:positionH>
                <wp:positionV relativeFrom="paragraph">
                  <wp:posOffset>1917908</wp:posOffset>
                </wp:positionV>
                <wp:extent cx="2261235" cy="635"/>
                <wp:effectExtent l="0" t="0" r="0" b="0"/>
                <wp:wrapNone/>
                <wp:docPr id="32" name="Zone de texte 32"/>
                <wp:cNvGraphicFramePr/>
                <a:graphic xmlns:a="http://schemas.openxmlformats.org/drawingml/2006/main">
                  <a:graphicData uri="http://schemas.microsoft.com/office/word/2010/wordprocessingShape">
                    <wps:wsp>
                      <wps:cNvSpPr txBox="1"/>
                      <wps:spPr>
                        <a:xfrm>
                          <a:off x="0" y="0"/>
                          <a:ext cx="2261235" cy="635"/>
                        </a:xfrm>
                        <a:prstGeom prst="rect">
                          <a:avLst/>
                        </a:prstGeom>
                        <a:solidFill>
                          <a:prstClr val="white"/>
                        </a:solidFill>
                        <a:ln>
                          <a:noFill/>
                        </a:ln>
                      </wps:spPr>
                      <wps:txbx>
                        <w:txbxContent>
                          <w:p w14:paraId="09D8FC75" w14:textId="632B9BD3" w:rsidR="00B44551" w:rsidRPr="005F7422" w:rsidRDefault="00B44551" w:rsidP="00BB276C">
                            <w:pPr>
                              <w:pStyle w:val="Lgende"/>
                              <w:jc w:val="center"/>
                              <w:rPr>
                                <w:rFonts w:ascii="Verdana" w:hAnsi="Verdana"/>
                                <w:b/>
                                <w:bCs/>
                                <w:noProof/>
                                <w:color w:val="004F88"/>
                                <w:sz w:val="32"/>
                                <w:szCs w:val="32"/>
                                <w:u w:val="single"/>
                              </w:rPr>
                            </w:pPr>
                            <w:bookmarkStart w:id="29" w:name="_Toc201242089"/>
                            <w:r>
                              <w:t>Figure.4 : CH Robert Bisson (Lisieux)</w:t>
                            </w:r>
                            <w:bookmarkEnd w:id="29"/>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7418FF" id="Zone de texte 32" o:spid="_x0000_s1048" type="#_x0000_t202" style="position:absolute;left:0;text-align:left;margin-left:277.45pt;margin-top:151pt;width:178.05pt;height:.0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" stroked="f">
                <v:textbox style="mso-fit-shape-to-text:t" inset="0,0,0,0">
                  <w:txbxContent>
                    <w:p w14:paraId="09D8FC75" w14:textId="632B9BD3" w:rsidR="00B44551" w:rsidRPr="005F7422" w:rsidRDefault="00B44551" w:rsidP="00BB276C">
                      <w:pPr>
                        <w:pStyle w:val="Lgende"/>
                        <w:jc w:val="center"/>
                        <w:rPr>
                          <w:rFonts w:ascii="Verdana" w:hAnsi="Verdana"/>
                          <w:b/>
                          <w:bCs/>
                          <w:noProof/>
                          <w:color w:val="004F88"/>
                          <w:sz w:val="32"/>
                          <w:szCs w:val="32"/>
                          <w:u w:val="single"/>
                        </w:rPr>
                      </w:pPr>
                      <w:bookmarkStart w:id="30" w:name="_Toc201242089"/>
                      <w:r>
                        <w:t>Figure.4 : CH Robert Bisson (Lisieux)</w:t>
                      </w:r>
                      <w:bookmarkEnd w:id="30"/>
                      <w:r>
                        <w:t xml:space="preserve"> </w:t>
                      </w:r>
                    </w:p>
                  </w:txbxContent>
                </v:textbox>
              </v:shape>
            </w:pict>
          </mc:Fallback>
        </mc:AlternateContent>
      </w:r>
      <w:r w:rsidR="00993932" w:rsidRPr="00653156">
        <w:rPr>
          <w:rFonts w:ascii="Verdana" w:eastAsia="Times New Roman" w:hAnsi="Verdana" w:cs="Times New Roman"/>
          <w:sz w:val="20"/>
          <w:szCs w:val="24"/>
          <w:lang w:eastAsia="fr-FR"/>
        </w:rPr>
        <w:t>L’hôpital Robert Bisson de Lisieux est un établissement public de santé situé dans le département du Calvados, en Normandie. Il constitue le principal centre hospitalier du Pays d’Auge et joue un rôle essentiel dans l’offre de soins de proximité pour une large population. Doté d’environ 500 lits, il propose une prise en charge complète dans des domaines variés comme la médecine générale, la chirurgie, la maternité, la gériatrie, et les urgences. L’établissement dispose également de services spécialisés, notamment en cardiologie, oncologie, imagerie médicale (scanner, IRM) et soins de suite.</w:t>
      </w:r>
    </w:p>
    <w:p w14:paraId="6D191A16" w14:textId="53231E77" w:rsidR="00993932" w:rsidRPr="00653156" w:rsidRDefault="00993932" w:rsidP="00DA5799">
      <w:pPr>
        <w:spacing w:after="0" w:line="240" w:lineRule="auto"/>
        <w:ind w:right="118"/>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L’hôpital est équipé d’un plateau technique moderne et de blocs opératoires. Le centre hospitalier Robert Bisson incarne ainsi un pilier essentiel du système de santé local, alliant proximité, expertise et service public.</w:t>
      </w:r>
    </w:p>
    <w:p w14:paraId="69049115" w14:textId="6F3EB77B" w:rsidR="00E571E1" w:rsidRPr="00653156" w:rsidRDefault="00E571E1" w:rsidP="00955266">
      <w:pPr>
        <w:spacing w:after="0" w:line="240" w:lineRule="auto"/>
        <w:ind w:left="708"/>
        <w:jc w:val="both"/>
        <w:rPr>
          <w:rFonts w:ascii="Verdana" w:eastAsia="Times New Roman" w:hAnsi="Verdana" w:cs="Times New Roman"/>
          <w:sz w:val="20"/>
          <w:szCs w:val="24"/>
          <w:lang w:eastAsia="fr-FR"/>
        </w:rPr>
      </w:pPr>
    </w:p>
    <w:p w14:paraId="55701783" w14:textId="77777777" w:rsidR="00955266" w:rsidRPr="00653156" w:rsidRDefault="00955266" w:rsidP="00955266">
      <w:pPr>
        <w:spacing w:after="0" w:line="240" w:lineRule="auto"/>
        <w:ind w:left="720"/>
        <w:jc w:val="both"/>
        <w:rPr>
          <w:rFonts w:ascii="Verdana" w:eastAsia="Times New Roman" w:hAnsi="Verdana" w:cs="Times New Roman"/>
          <w:color w:val="4472C4" w:themeColor="accent1"/>
          <w:sz w:val="24"/>
          <w:szCs w:val="24"/>
          <w:lang w:eastAsia="fr-FR"/>
        </w:rPr>
      </w:pPr>
    </w:p>
    <w:p w14:paraId="4B555D18" w14:textId="17080BDF" w:rsidR="00E571E1" w:rsidRPr="00653156" w:rsidRDefault="0036062E" w:rsidP="00DA5799">
      <w:pPr>
        <w:spacing w:after="0" w:line="240" w:lineRule="auto"/>
        <w:jc w:val="both"/>
        <w:rPr>
          <w:rFonts w:ascii="Verdana" w:eastAsia="Times New Roman" w:hAnsi="Verdana" w:cs="Times New Roman"/>
          <w:color w:val="4472C4" w:themeColor="accent1"/>
          <w:sz w:val="24"/>
          <w:szCs w:val="24"/>
          <w:lang w:eastAsia="fr-FR"/>
        </w:rPr>
      </w:pPr>
      <w:r w:rsidRPr="00653156">
        <w:rPr>
          <w:rFonts w:ascii="Verdana" w:eastAsia="Times New Roman" w:hAnsi="Verdana" w:cs="Times New Roman"/>
          <w:color w:val="4472C4" w:themeColor="accent1"/>
          <w:sz w:val="24"/>
          <w:szCs w:val="24"/>
          <w:lang w:eastAsia="fr-FR"/>
        </w:rPr>
        <w:t xml:space="preserve">Composition et organisation du </w:t>
      </w:r>
      <w:r w:rsidR="00E571E1" w:rsidRPr="00653156">
        <w:rPr>
          <w:rFonts w:ascii="Verdana" w:eastAsia="Times New Roman" w:hAnsi="Verdana" w:cs="Times New Roman"/>
          <w:color w:val="4472C4" w:themeColor="accent1"/>
          <w:sz w:val="24"/>
          <w:szCs w:val="24"/>
          <w:lang w:eastAsia="fr-FR"/>
        </w:rPr>
        <w:t>service biomédical</w:t>
      </w:r>
      <w:r w:rsidR="00E571E1" w:rsidRPr="00653156">
        <w:rPr>
          <w:rFonts w:ascii="Verdana" w:eastAsia="Times New Roman" w:hAnsi="Verdana" w:cs="Times New Roman"/>
          <w:sz w:val="24"/>
          <w:szCs w:val="24"/>
          <w:lang w:eastAsia="fr-FR"/>
        </w:rPr>
        <w:t xml:space="preserve"> </w:t>
      </w:r>
      <w:r w:rsidR="00E571E1" w:rsidRPr="00653156">
        <w:rPr>
          <w:rFonts w:ascii="Verdana" w:eastAsia="Times New Roman" w:hAnsi="Verdana" w:cs="Times New Roman"/>
          <w:color w:val="4472C4" w:themeColor="accent1"/>
          <w:sz w:val="24"/>
          <w:szCs w:val="24"/>
          <w:lang w:eastAsia="fr-FR"/>
        </w:rPr>
        <w:t>de Lisieux :</w:t>
      </w:r>
    </w:p>
    <w:p w14:paraId="634A2E4A" w14:textId="6B864370" w:rsidR="00C24835" w:rsidRPr="00653156" w:rsidRDefault="00C24835" w:rsidP="00C24835">
      <w:pPr>
        <w:spacing w:after="0" w:line="240" w:lineRule="auto"/>
        <w:ind w:left="720"/>
        <w:jc w:val="both"/>
        <w:rPr>
          <w:rFonts w:ascii="Verdana" w:eastAsia="Times New Roman" w:hAnsi="Verdana" w:cs="Times New Roman"/>
          <w:sz w:val="20"/>
          <w:szCs w:val="24"/>
          <w:lang w:eastAsia="fr-FR"/>
        </w:rPr>
      </w:pPr>
    </w:p>
    <w:p w14:paraId="6A2141A6" w14:textId="77F5D63C" w:rsidR="00C24835" w:rsidRPr="00653156" w:rsidRDefault="00C24835" w:rsidP="00DA5799">
      <w:p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Le service biomédical du CH de Lisieux assure la gestion de </w:t>
      </w:r>
      <w:r w:rsidRPr="00653156">
        <w:rPr>
          <w:rFonts w:ascii="Verdana" w:eastAsia="Times New Roman" w:hAnsi="Verdana" w:cs="Times New Roman"/>
          <w:bCs/>
          <w:sz w:val="20"/>
          <w:szCs w:val="24"/>
          <w:lang w:eastAsia="fr-FR"/>
        </w:rPr>
        <w:t>7772 dispositifs médicaux</w:t>
      </w:r>
      <w:r w:rsidRPr="00653156">
        <w:rPr>
          <w:rFonts w:ascii="Verdana" w:eastAsia="Times New Roman" w:hAnsi="Verdana" w:cs="Times New Roman"/>
          <w:sz w:val="20"/>
          <w:szCs w:val="24"/>
          <w:lang w:eastAsia="fr-FR"/>
        </w:rPr>
        <w:t>.</w:t>
      </w:r>
    </w:p>
    <w:p w14:paraId="05C86CAD" w14:textId="74FDD38E" w:rsidR="00C24835" w:rsidRPr="00653156" w:rsidRDefault="00C24835" w:rsidP="00DA5799">
      <w:p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L’équipe est composée de :</w:t>
      </w:r>
    </w:p>
    <w:p w14:paraId="76E299E8" w14:textId="77777777" w:rsidR="00C24835" w:rsidRPr="00653156" w:rsidRDefault="00C24835" w:rsidP="00A11400">
      <w:pPr>
        <w:numPr>
          <w:ilvl w:val="0"/>
          <w:numId w:val="11"/>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1 ingénieur biomédical</w:t>
      </w:r>
      <w:r w:rsidRPr="00653156">
        <w:rPr>
          <w:rFonts w:ascii="Verdana" w:eastAsia="Times New Roman" w:hAnsi="Verdana" w:cs="Times New Roman"/>
          <w:sz w:val="20"/>
          <w:szCs w:val="24"/>
          <w:lang w:eastAsia="fr-FR"/>
        </w:rPr>
        <w:t>, responsable du service,</w:t>
      </w:r>
    </w:p>
    <w:p w14:paraId="6E373F55" w14:textId="77777777" w:rsidR="00C24835" w:rsidRDefault="00C24835" w:rsidP="00A11400">
      <w:pPr>
        <w:numPr>
          <w:ilvl w:val="0"/>
          <w:numId w:val="11"/>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3 techniciens biomédicaux</w:t>
      </w:r>
      <w:r w:rsidRPr="00653156">
        <w:rPr>
          <w:rFonts w:ascii="Verdana" w:eastAsia="Times New Roman" w:hAnsi="Verdana" w:cs="Times New Roman"/>
          <w:sz w:val="20"/>
          <w:szCs w:val="24"/>
          <w:lang w:eastAsia="fr-FR"/>
        </w:rPr>
        <w:t>.</w:t>
      </w:r>
    </w:p>
    <w:p w14:paraId="7D569ABB" w14:textId="77777777" w:rsidR="00EB3ACF" w:rsidRPr="00653156" w:rsidRDefault="00EB3ACF" w:rsidP="00EB3ACF">
      <w:pPr>
        <w:spacing w:after="0" w:line="240" w:lineRule="auto"/>
        <w:ind w:left="1776"/>
        <w:jc w:val="both"/>
        <w:rPr>
          <w:rFonts w:ascii="Verdana" w:eastAsia="Times New Roman" w:hAnsi="Verdana" w:cs="Times New Roman"/>
          <w:sz w:val="20"/>
          <w:szCs w:val="24"/>
          <w:lang w:eastAsia="fr-FR"/>
        </w:rPr>
      </w:pPr>
    </w:p>
    <w:p w14:paraId="58858901" w14:textId="1DCF12E5" w:rsidR="00C24835" w:rsidRDefault="00C24835" w:rsidP="00C24835">
      <w:pPr>
        <w:spacing w:after="0" w:line="240" w:lineRule="auto"/>
        <w:ind w:left="720"/>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Les techniciens sont </w:t>
      </w:r>
      <w:r w:rsidRPr="00653156">
        <w:rPr>
          <w:rFonts w:ascii="Verdana" w:eastAsia="Times New Roman" w:hAnsi="Verdana" w:cs="Times New Roman"/>
          <w:bCs/>
          <w:sz w:val="20"/>
          <w:szCs w:val="24"/>
          <w:lang w:eastAsia="fr-FR"/>
        </w:rPr>
        <w:t>polyvalents</w:t>
      </w:r>
      <w:r w:rsidRPr="00653156">
        <w:rPr>
          <w:rFonts w:ascii="Verdana" w:eastAsia="Times New Roman" w:hAnsi="Verdana" w:cs="Times New Roman"/>
          <w:sz w:val="20"/>
          <w:szCs w:val="24"/>
          <w:lang w:eastAsia="fr-FR"/>
        </w:rPr>
        <w:t xml:space="preserve"> et se répartissent les activités en fonction de</w:t>
      </w:r>
      <w:r w:rsidR="00DE73EB" w:rsidRPr="00653156">
        <w:rPr>
          <w:rFonts w:ascii="Verdana" w:eastAsia="Times New Roman" w:hAnsi="Verdana" w:cs="Times New Roman"/>
          <w:sz w:val="20"/>
          <w:szCs w:val="24"/>
          <w:lang w:eastAsia="fr-FR"/>
        </w:rPr>
        <w:t xml:space="preserve">s demandes </w:t>
      </w:r>
      <w:r w:rsidRPr="00653156">
        <w:rPr>
          <w:rFonts w:ascii="Verdana" w:eastAsia="Times New Roman" w:hAnsi="Verdana" w:cs="Times New Roman"/>
          <w:sz w:val="20"/>
          <w:szCs w:val="24"/>
          <w:lang w:eastAsia="fr-FR"/>
        </w:rPr>
        <w:t>d’intervention</w:t>
      </w:r>
      <w:r w:rsidR="00DE73EB" w:rsidRPr="00653156">
        <w:rPr>
          <w:rFonts w:ascii="Verdana" w:eastAsia="Times New Roman" w:hAnsi="Verdana" w:cs="Times New Roman"/>
          <w:sz w:val="20"/>
          <w:szCs w:val="24"/>
          <w:lang w:eastAsia="fr-FR"/>
        </w:rPr>
        <w:t>s</w:t>
      </w:r>
      <w:r w:rsidRPr="00653156">
        <w:rPr>
          <w:rFonts w:ascii="Verdana" w:eastAsia="Times New Roman" w:hAnsi="Verdana" w:cs="Times New Roman"/>
          <w:sz w:val="20"/>
          <w:szCs w:val="24"/>
          <w:lang w:eastAsia="fr-FR"/>
        </w:rPr>
        <w:t xml:space="preserve"> :</w:t>
      </w:r>
    </w:p>
    <w:p w14:paraId="4D32582F" w14:textId="77777777" w:rsidR="00EB3ACF" w:rsidRDefault="00EB3ACF" w:rsidP="00C24835">
      <w:pPr>
        <w:spacing w:after="0" w:line="240" w:lineRule="auto"/>
        <w:ind w:left="720"/>
        <w:jc w:val="both"/>
        <w:rPr>
          <w:rFonts w:ascii="Verdana" w:eastAsia="Times New Roman" w:hAnsi="Verdana" w:cs="Times New Roman"/>
          <w:sz w:val="20"/>
          <w:szCs w:val="24"/>
          <w:lang w:eastAsia="fr-FR"/>
        </w:rPr>
      </w:pPr>
    </w:p>
    <w:p w14:paraId="2C14A54C" w14:textId="721FD237" w:rsidR="00141EE3" w:rsidRPr="00653156" w:rsidRDefault="00141EE3" w:rsidP="00C24835">
      <w:pPr>
        <w:spacing w:after="0" w:line="240" w:lineRule="auto"/>
        <w:ind w:left="720"/>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 xml:space="preserve">Maintenance corrective </w:t>
      </w:r>
    </w:p>
    <w:p w14:paraId="15E5BF36" w14:textId="42F8415F" w:rsidR="00C24835" w:rsidRDefault="00C24835" w:rsidP="00A11400">
      <w:pPr>
        <w:numPr>
          <w:ilvl w:val="0"/>
          <w:numId w:val="12"/>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lastRenderedPageBreak/>
        <w:t>1er, 2</w:t>
      </w:r>
      <w:r w:rsidRPr="00653156">
        <w:rPr>
          <w:rFonts w:ascii="Arial" w:eastAsia="Times New Roman" w:hAnsi="Arial" w:cs="Arial"/>
          <w:bCs/>
          <w:sz w:val="20"/>
          <w:szCs w:val="24"/>
          <w:lang w:eastAsia="fr-FR"/>
        </w:rPr>
        <w:t>ᵉ</w:t>
      </w:r>
      <w:r w:rsidRPr="00653156">
        <w:rPr>
          <w:rFonts w:ascii="Verdana" w:eastAsia="Times New Roman" w:hAnsi="Verdana" w:cs="Times New Roman"/>
          <w:bCs/>
          <w:sz w:val="20"/>
          <w:szCs w:val="24"/>
          <w:lang w:eastAsia="fr-FR"/>
        </w:rPr>
        <w:t xml:space="preserve"> et 3</w:t>
      </w:r>
      <w:r w:rsidRPr="00653156">
        <w:rPr>
          <w:rFonts w:ascii="Arial" w:eastAsia="Times New Roman" w:hAnsi="Arial" w:cs="Arial"/>
          <w:bCs/>
          <w:sz w:val="20"/>
          <w:szCs w:val="24"/>
          <w:lang w:eastAsia="fr-FR"/>
        </w:rPr>
        <w:t>ᵉ</w:t>
      </w:r>
      <w:r w:rsidRPr="00653156">
        <w:rPr>
          <w:rFonts w:ascii="Verdana" w:eastAsia="Times New Roman" w:hAnsi="Verdana" w:cs="Times New Roman"/>
          <w:bCs/>
          <w:sz w:val="20"/>
          <w:szCs w:val="24"/>
          <w:lang w:eastAsia="fr-FR"/>
        </w:rPr>
        <w:t xml:space="preserve"> </w:t>
      </w:r>
      <w:r w:rsidR="009A44BB">
        <w:rPr>
          <w:rFonts w:ascii="Verdana" w:eastAsia="Times New Roman" w:hAnsi="Verdana" w:cs="Times New Roman"/>
          <w:bCs/>
          <w:sz w:val="20"/>
          <w:szCs w:val="24"/>
          <w:lang w:eastAsia="fr-FR"/>
        </w:rPr>
        <w:t>lignes d’</w:t>
      </w:r>
      <w:r w:rsidR="00DE73EB" w:rsidRPr="00653156">
        <w:rPr>
          <w:rFonts w:ascii="Verdana" w:eastAsia="Times New Roman" w:hAnsi="Verdana" w:cs="Times New Roman"/>
          <w:bCs/>
          <w:sz w:val="20"/>
          <w:szCs w:val="24"/>
          <w:lang w:eastAsia="fr-FR"/>
        </w:rPr>
        <w:t>interventions</w:t>
      </w:r>
      <w:r w:rsidRPr="00653156">
        <w:rPr>
          <w:rFonts w:ascii="Verdana" w:eastAsia="Times New Roman" w:hAnsi="Verdana" w:cs="Times New Roman"/>
          <w:sz w:val="20"/>
          <w:szCs w:val="24"/>
          <w:lang w:eastAsia="fr-FR"/>
        </w:rPr>
        <w:t xml:space="preserve"> pour la prise en charge des maintenances correctives,</w:t>
      </w:r>
    </w:p>
    <w:p w14:paraId="56C63766" w14:textId="77777777" w:rsidR="00EB3ACF" w:rsidRDefault="00EB3ACF" w:rsidP="00EB3ACF">
      <w:pPr>
        <w:spacing w:after="0" w:line="240" w:lineRule="auto"/>
        <w:ind w:left="1776"/>
        <w:jc w:val="both"/>
        <w:rPr>
          <w:rFonts w:ascii="Verdana" w:eastAsia="Times New Roman" w:hAnsi="Verdana" w:cs="Times New Roman"/>
          <w:sz w:val="20"/>
          <w:szCs w:val="24"/>
          <w:lang w:eastAsia="fr-FR"/>
        </w:rPr>
      </w:pPr>
    </w:p>
    <w:p w14:paraId="5D508410" w14:textId="0D4836EC" w:rsidR="00141EE3" w:rsidRPr="00653156" w:rsidRDefault="00141EE3" w:rsidP="00141EE3">
      <w:pPr>
        <w:spacing w:after="0" w:line="240" w:lineRule="auto"/>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 xml:space="preserve">          Maintenance préventive</w:t>
      </w:r>
    </w:p>
    <w:p w14:paraId="29E537E9" w14:textId="567EE576" w:rsidR="00C24835" w:rsidRDefault="00141EE3" w:rsidP="00A11400">
      <w:pPr>
        <w:numPr>
          <w:ilvl w:val="0"/>
          <w:numId w:val="12"/>
        </w:numPr>
        <w:spacing w:after="0" w:line="240" w:lineRule="auto"/>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La GMAO n’est pas utilisé pour</w:t>
      </w:r>
      <w:r w:rsidR="00DE10FA">
        <w:rPr>
          <w:rFonts w:ascii="Verdana" w:eastAsia="Times New Roman" w:hAnsi="Verdana" w:cs="Times New Roman"/>
          <w:sz w:val="20"/>
          <w:szCs w:val="24"/>
          <w:lang w:eastAsia="fr-FR"/>
        </w:rPr>
        <w:t xml:space="preserve"> le suivi des maintenances préventive</w:t>
      </w:r>
      <w:r w:rsidR="009A44BB">
        <w:rPr>
          <w:rFonts w:ascii="Verdana" w:eastAsia="Times New Roman" w:hAnsi="Verdana" w:cs="Times New Roman"/>
          <w:sz w:val="20"/>
          <w:szCs w:val="24"/>
          <w:lang w:eastAsia="fr-FR"/>
        </w:rPr>
        <w:t>s</w:t>
      </w:r>
      <w:r w:rsidR="00DE10FA">
        <w:rPr>
          <w:rFonts w:ascii="Verdana" w:eastAsia="Times New Roman" w:hAnsi="Verdana" w:cs="Times New Roman"/>
          <w:sz w:val="20"/>
          <w:szCs w:val="24"/>
          <w:lang w:eastAsia="fr-FR"/>
        </w:rPr>
        <w:t xml:space="preserve">. </w:t>
      </w:r>
      <w:r w:rsidR="00C24835" w:rsidRPr="00653156">
        <w:rPr>
          <w:rFonts w:ascii="Verdana" w:eastAsia="Times New Roman" w:hAnsi="Verdana" w:cs="Times New Roman"/>
          <w:sz w:val="20"/>
          <w:szCs w:val="24"/>
          <w:lang w:eastAsia="fr-FR"/>
        </w:rPr>
        <w:t xml:space="preserve">Une organisation par </w:t>
      </w:r>
      <w:r w:rsidR="00C24835" w:rsidRPr="00653156">
        <w:rPr>
          <w:rFonts w:ascii="Verdana" w:eastAsia="Times New Roman" w:hAnsi="Verdana" w:cs="Times New Roman"/>
          <w:bCs/>
          <w:sz w:val="20"/>
          <w:szCs w:val="24"/>
          <w:lang w:eastAsia="fr-FR"/>
        </w:rPr>
        <w:t xml:space="preserve">référent </w:t>
      </w:r>
      <w:r w:rsidR="0060501D" w:rsidRPr="00653156">
        <w:rPr>
          <w:rFonts w:ascii="Verdana" w:eastAsia="Times New Roman" w:hAnsi="Verdana" w:cs="Times New Roman"/>
          <w:bCs/>
          <w:sz w:val="20"/>
          <w:szCs w:val="24"/>
          <w:lang w:eastAsia="fr-FR"/>
        </w:rPr>
        <w:t>d’</w:t>
      </w:r>
      <w:r w:rsidR="00C24835" w:rsidRPr="00653156">
        <w:rPr>
          <w:rFonts w:ascii="Verdana" w:eastAsia="Times New Roman" w:hAnsi="Verdana" w:cs="Times New Roman"/>
          <w:bCs/>
          <w:sz w:val="20"/>
          <w:szCs w:val="24"/>
          <w:lang w:eastAsia="fr-FR"/>
        </w:rPr>
        <w:t>équipements</w:t>
      </w:r>
      <w:r w:rsidR="00C24835" w:rsidRPr="00653156">
        <w:rPr>
          <w:rFonts w:ascii="Verdana" w:eastAsia="Times New Roman" w:hAnsi="Verdana" w:cs="Times New Roman"/>
          <w:sz w:val="20"/>
          <w:szCs w:val="24"/>
          <w:lang w:eastAsia="fr-FR"/>
        </w:rPr>
        <w:t xml:space="preserve"> est mise en place</w:t>
      </w:r>
      <w:r w:rsidR="00DE3B37">
        <w:rPr>
          <w:rFonts w:ascii="Verdana" w:eastAsia="Times New Roman" w:hAnsi="Verdana" w:cs="Times New Roman"/>
          <w:sz w:val="20"/>
          <w:szCs w:val="24"/>
          <w:lang w:eastAsia="fr-FR"/>
        </w:rPr>
        <w:t xml:space="preserve">, </w:t>
      </w:r>
      <w:r w:rsidR="00DE73EB" w:rsidRPr="00653156">
        <w:rPr>
          <w:rFonts w:ascii="Verdana" w:eastAsia="Times New Roman" w:hAnsi="Verdana" w:cs="Times New Roman"/>
          <w:sz w:val="20"/>
          <w:szCs w:val="24"/>
          <w:lang w:eastAsia="fr-FR"/>
        </w:rPr>
        <w:t>elles sont effectuées lorsque le technicien est sur le poste de 3eme intervention.</w:t>
      </w:r>
    </w:p>
    <w:p w14:paraId="283F3E28" w14:textId="77777777" w:rsidR="00EB3ACF" w:rsidRPr="00653156" w:rsidRDefault="00EB3ACF" w:rsidP="00EB3ACF">
      <w:pPr>
        <w:spacing w:after="0" w:line="240" w:lineRule="auto"/>
        <w:ind w:left="1776"/>
        <w:jc w:val="both"/>
        <w:rPr>
          <w:rFonts w:ascii="Verdana" w:eastAsia="Times New Roman" w:hAnsi="Verdana" w:cs="Times New Roman"/>
          <w:sz w:val="20"/>
          <w:szCs w:val="24"/>
          <w:lang w:eastAsia="fr-FR"/>
        </w:rPr>
      </w:pPr>
    </w:p>
    <w:p w14:paraId="599EAF73" w14:textId="0388C164" w:rsidR="00C24835" w:rsidRPr="00653156" w:rsidRDefault="00C24835" w:rsidP="005F7DA7">
      <w:p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Le service participe également à un système d’</w:t>
      </w:r>
      <w:r w:rsidRPr="00653156">
        <w:rPr>
          <w:rFonts w:ascii="Verdana" w:eastAsia="Times New Roman" w:hAnsi="Verdana" w:cs="Times New Roman"/>
          <w:bCs/>
          <w:sz w:val="20"/>
          <w:szCs w:val="24"/>
          <w:lang w:eastAsia="fr-FR"/>
        </w:rPr>
        <w:t>astreinte</w:t>
      </w:r>
      <w:r w:rsidRPr="00653156">
        <w:rPr>
          <w:rFonts w:ascii="Verdana" w:eastAsia="Times New Roman" w:hAnsi="Verdana" w:cs="Times New Roman"/>
          <w:sz w:val="20"/>
          <w:szCs w:val="24"/>
          <w:lang w:eastAsia="fr-FR"/>
        </w:rPr>
        <w:t xml:space="preserve"> partagé avec les services d’électricité et de plomberie, afin de répondre aux urgences.</w:t>
      </w:r>
    </w:p>
    <w:p w14:paraId="37BDA565" w14:textId="48A9DCF5" w:rsidR="00C24835" w:rsidRPr="00653156" w:rsidRDefault="00C24835" w:rsidP="00C24835">
      <w:pPr>
        <w:spacing w:after="0" w:line="240" w:lineRule="auto"/>
        <w:ind w:left="720"/>
        <w:jc w:val="both"/>
        <w:rPr>
          <w:rFonts w:ascii="Verdana" w:eastAsia="Times New Roman" w:hAnsi="Verdana" w:cs="Times New Roman"/>
          <w:sz w:val="20"/>
          <w:szCs w:val="24"/>
          <w:lang w:eastAsia="fr-FR"/>
        </w:rPr>
      </w:pPr>
    </w:p>
    <w:p w14:paraId="017EECA3" w14:textId="77DD8255" w:rsidR="00C24835" w:rsidRPr="00653156" w:rsidRDefault="00C24835" w:rsidP="005F7DA7">
      <w:pPr>
        <w:spacing w:after="0" w:line="240" w:lineRule="auto"/>
        <w:jc w:val="both"/>
        <w:rPr>
          <w:rFonts w:ascii="Verdana" w:eastAsia="Times New Roman" w:hAnsi="Verdana" w:cs="Times New Roman"/>
          <w:bCs/>
          <w:sz w:val="20"/>
          <w:szCs w:val="24"/>
          <w:lang w:eastAsia="fr-FR"/>
        </w:rPr>
      </w:pPr>
      <w:r w:rsidRPr="00653156">
        <w:rPr>
          <w:rFonts w:ascii="Verdana" w:eastAsia="Times New Roman" w:hAnsi="Verdana" w:cs="Times New Roman"/>
          <w:bCs/>
          <w:sz w:val="20"/>
          <w:szCs w:val="24"/>
          <w:lang w:eastAsia="fr-FR"/>
        </w:rPr>
        <w:t xml:space="preserve">GMAO en place : SOFIA </w:t>
      </w:r>
      <w:r w:rsidR="00CF083A" w:rsidRPr="00CF083A">
        <w:rPr>
          <w:rFonts w:ascii="Verdana" w:eastAsia="Times New Roman" w:hAnsi="Verdana" w:cs="Times New Roman"/>
          <w:bCs/>
          <w:sz w:val="20"/>
          <w:szCs w:val="24"/>
          <w:lang w:eastAsia="fr-FR"/>
        </w:rPr>
        <w:t>(depuis 2010</w:t>
      </w:r>
      <w:r w:rsidRPr="00CF083A">
        <w:rPr>
          <w:rFonts w:ascii="Verdana" w:eastAsia="Times New Roman" w:hAnsi="Verdana" w:cs="Times New Roman"/>
          <w:bCs/>
          <w:sz w:val="20"/>
          <w:szCs w:val="24"/>
          <w:lang w:eastAsia="fr-FR"/>
        </w:rPr>
        <w:t>)</w:t>
      </w:r>
    </w:p>
    <w:p w14:paraId="7D48CDA0" w14:textId="31DA5AAB" w:rsidR="00C24835" w:rsidRPr="00653156" w:rsidRDefault="00E50448" w:rsidP="005F7DA7">
      <w:pPr>
        <w:spacing w:after="0" w:line="240" w:lineRule="auto"/>
        <w:jc w:val="both"/>
        <w:rPr>
          <w:rFonts w:ascii="Verdana" w:eastAsia="Times New Roman" w:hAnsi="Verdana" w:cs="Times New Roman"/>
          <w:sz w:val="20"/>
          <w:szCs w:val="24"/>
          <w:lang w:eastAsia="fr-FR"/>
        </w:rPr>
      </w:pPr>
      <w:r>
        <w:rPr>
          <w:rFonts w:ascii="Verdana" w:eastAsia="Times New Roman" w:hAnsi="Verdana" w:cs="Times New Roman"/>
          <w:bCs/>
          <w:sz w:val="20"/>
          <w:szCs w:val="24"/>
          <w:lang w:eastAsia="fr-FR"/>
        </w:rPr>
        <w:t xml:space="preserve">Outil </w:t>
      </w:r>
      <w:r w:rsidR="00C24835" w:rsidRPr="00653156">
        <w:rPr>
          <w:rFonts w:ascii="Verdana" w:eastAsia="Times New Roman" w:hAnsi="Verdana" w:cs="Times New Roman"/>
          <w:sz w:val="20"/>
          <w:szCs w:val="24"/>
          <w:lang w:eastAsia="fr-FR"/>
        </w:rPr>
        <w:t>conçu pour optimiser la gestion des activités de maintenance, initialement utilisée dans divers secteurs industriels, tertiaires et publics.</w:t>
      </w:r>
    </w:p>
    <w:p w14:paraId="6D057DF7" w14:textId="77777777" w:rsidR="00C24835" w:rsidRPr="00653156" w:rsidRDefault="00C24835" w:rsidP="005F7DA7">
      <w:p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Au CH de Lisieux, elle a d’abord été déployée par le </w:t>
      </w:r>
      <w:r w:rsidRPr="00653156">
        <w:rPr>
          <w:rFonts w:ascii="Verdana" w:eastAsia="Times New Roman" w:hAnsi="Verdana" w:cs="Times New Roman"/>
          <w:bCs/>
          <w:sz w:val="20"/>
          <w:szCs w:val="24"/>
          <w:lang w:eastAsia="fr-FR"/>
        </w:rPr>
        <w:t>service qualité</w:t>
      </w:r>
      <w:r w:rsidRPr="00653156">
        <w:rPr>
          <w:rFonts w:ascii="Verdana" w:eastAsia="Times New Roman" w:hAnsi="Verdana" w:cs="Times New Roman"/>
          <w:sz w:val="20"/>
          <w:szCs w:val="24"/>
          <w:lang w:eastAsia="fr-FR"/>
        </w:rPr>
        <w:t xml:space="preserve">, avant d’être adaptée aux besoins du </w:t>
      </w:r>
      <w:r w:rsidRPr="00653156">
        <w:rPr>
          <w:rFonts w:ascii="Verdana" w:eastAsia="Times New Roman" w:hAnsi="Verdana" w:cs="Times New Roman"/>
          <w:bCs/>
          <w:sz w:val="20"/>
          <w:szCs w:val="24"/>
          <w:lang w:eastAsia="fr-FR"/>
        </w:rPr>
        <w:t>service biomédical</w:t>
      </w:r>
      <w:r w:rsidRPr="00653156">
        <w:rPr>
          <w:rFonts w:ascii="Verdana" w:eastAsia="Times New Roman" w:hAnsi="Verdana" w:cs="Times New Roman"/>
          <w:sz w:val="20"/>
          <w:szCs w:val="24"/>
          <w:lang w:eastAsia="fr-FR"/>
        </w:rPr>
        <w:t>.</w:t>
      </w:r>
    </w:p>
    <w:p w14:paraId="7CC74403" w14:textId="37AAA174" w:rsidR="005F7DA7" w:rsidRDefault="00C24835" w:rsidP="005F7DA7">
      <w:p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Cependant, la société </w:t>
      </w:r>
      <w:r w:rsidRPr="00653156">
        <w:rPr>
          <w:rFonts w:ascii="Verdana" w:eastAsia="Times New Roman" w:hAnsi="Verdana" w:cs="Times New Roman"/>
          <w:bCs/>
          <w:sz w:val="20"/>
          <w:szCs w:val="24"/>
          <w:lang w:eastAsia="fr-FR"/>
        </w:rPr>
        <w:t>ASDZ</w:t>
      </w:r>
      <w:r w:rsidRPr="00653156">
        <w:rPr>
          <w:rFonts w:ascii="Verdana" w:eastAsia="Times New Roman" w:hAnsi="Verdana" w:cs="Times New Roman"/>
          <w:sz w:val="20"/>
          <w:szCs w:val="24"/>
          <w:lang w:eastAsia="fr-FR"/>
        </w:rPr>
        <w:t xml:space="preserve">, éditrice de SOFIA (développée sous 4D), a fermé ses portes en </w:t>
      </w:r>
      <w:r w:rsidRPr="00653156">
        <w:rPr>
          <w:rFonts w:ascii="Verdana" w:eastAsia="Times New Roman" w:hAnsi="Verdana" w:cs="Times New Roman"/>
          <w:bCs/>
          <w:sz w:val="20"/>
          <w:szCs w:val="24"/>
          <w:lang w:eastAsia="fr-FR"/>
        </w:rPr>
        <w:t>2021</w:t>
      </w:r>
      <w:r w:rsidRPr="00653156">
        <w:rPr>
          <w:rFonts w:ascii="Verdana" w:eastAsia="Times New Roman" w:hAnsi="Verdana" w:cs="Times New Roman"/>
          <w:sz w:val="20"/>
          <w:szCs w:val="24"/>
          <w:lang w:eastAsia="fr-FR"/>
        </w:rPr>
        <w:t xml:space="preserve">. Le logiciel est donc </w:t>
      </w:r>
      <w:r w:rsidRPr="00653156">
        <w:rPr>
          <w:rFonts w:ascii="Verdana" w:eastAsia="Times New Roman" w:hAnsi="Verdana" w:cs="Times New Roman"/>
          <w:bCs/>
          <w:sz w:val="20"/>
          <w:szCs w:val="24"/>
          <w:lang w:eastAsia="fr-FR"/>
        </w:rPr>
        <w:t>désormais sans support</w:t>
      </w:r>
      <w:r w:rsidRPr="00653156">
        <w:rPr>
          <w:rFonts w:ascii="Verdana" w:eastAsia="Times New Roman" w:hAnsi="Verdana" w:cs="Times New Roman"/>
          <w:sz w:val="20"/>
          <w:szCs w:val="24"/>
          <w:lang w:eastAsia="fr-FR"/>
        </w:rPr>
        <w:t>.</w:t>
      </w:r>
    </w:p>
    <w:p w14:paraId="2800BEFA" w14:textId="4937C8E2" w:rsidR="00E20C75" w:rsidRDefault="00E20C75" w:rsidP="005F7DA7">
      <w:pPr>
        <w:spacing w:after="0" w:line="240" w:lineRule="auto"/>
        <w:jc w:val="both"/>
        <w:rPr>
          <w:rFonts w:ascii="Verdana" w:eastAsia="Times New Roman" w:hAnsi="Verdana" w:cs="Times New Roman"/>
          <w:sz w:val="20"/>
          <w:szCs w:val="24"/>
          <w:lang w:eastAsia="fr-FR"/>
        </w:rPr>
      </w:pPr>
    </w:p>
    <w:p w14:paraId="7C225F4D" w14:textId="4DAF035C" w:rsidR="00E20C75" w:rsidRDefault="00E20C75" w:rsidP="005F7DA7">
      <w:pPr>
        <w:spacing w:after="0" w:line="240" w:lineRule="auto"/>
        <w:jc w:val="both"/>
        <w:rPr>
          <w:rFonts w:ascii="Verdana" w:eastAsia="Times New Roman" w:hAnsi="Verdana" w:cs="Times New Roman"/>
          <w:sz w:val="20"/>
          <w:szCs w:val="24"/>
          <w:lang w:eastAsia="fr-FR"/>
        </w:rPr>
      </w:pPr>
    </w:p>
    <w:p w14:paraId="4E20B9F6" w14:textId="588AEE87" w:rsidR="00E20C75" w:rsidRDefault="00E20C75" w:rsidP="005F7DA7">
      <w:pPr>
        <w:spacing w:after="0" w:line="240" w:lineRule="auto"/>
        <w:jc w:val="both"/>
        <w:rPr>
          <w:rFonts w:ascii="Verdana" w:eastAsia="Times New Roman" w:hAnsi="Verdana" w:cs="Times New Roman"/>
          <w:sz w:val="20"/>
          <w:szCs w:val="24"/>
          <w:lang w:eastAsia="fr-FR"/>
        </w:rPr>
      </w:pPr>
    </w:p>
    <w:p w14:paraId="64ED9AEA" w14:textId="0A5CF61A" w:rsidR="00E20C75" w:rsidRDefault="00E20C75" w:rsidP="005F7DA7">
      <w:pPr>
        <w:spacing w:after="0" w:line="240" w:lineRule="auto"/>
        <w:jc w:val="both"/>
        <w:rPr>
          <w:rFonts w:ascii="Verdana" w:eastAsia="Times New Roman" w:hAnsi="Verdana" w:cs="Times New Roman"/>
          <w:sz w:val="20"/>
          <w:szCs w:val="24"/>
          <w:lang w:eastAsia="fr-FR"/>
        </w:rPr>
      </w:pPr>
    </w:p>
    <w:p w14:paraId="2B59F6EC" w14:textId="77777777" w:rsidR="00E20C75" w:rsidRDefault="00E20C75" w:rsidP="005F7DA7">
      <w:pPr>
        <w:spacing w:after="0" w:line="240" w:lineRule="auto"/>
        <w:jc w:val="both"/>
        <w:rPr>
          <w:rFonts w:ascii="Verdana" w:eastAsia="Times New Roman" w:hAnsi="Verdana" w:cs="Times New Roman"/>
          <w:sz w:val="20"/>
          <w:szCs w:val="24"/>
          <w:lang w:eastAsia="fr-FR"/>
        </w:rPr>
      </w:pPr>
    </w:p>
    <w:p w14:paraId="29690A64" w14:textId="77777777" w:rsidR="004338FC" w:rsidRDefault="004338FC" w:rsidP="005F7DA7">
      <w:pPr>
        <w:spacing w:after="0" w:line="240" w:lineRule="auto"/>
        <w:jc w:val="both"/>
        <w:rPr>
          <w:rFonts w:ascii="Verdana" w:eastAsia="Times New Roman" w:hAnsi="Verdana" w:cs="Times New Roman"/>
          <w:sz w:val="20"/>
          <w:szCs w:val="24"/>
          <w:lang w:eastAsia="fr-FR"/>
        </w:rPr>
      </w:pPr>
    </w:p>
    <w:p w14:paraId="1DB0B0CB" w14:textId="77777777" w:rsidR="00997C88" w:rsidRDefault="00997C88" w:rsidP="00EB3ACF">
      <w:pPr>
        <w:spacing w:after="0" w:line="240" w:lineRule="auto"/>
        <w:rPr>
          <w:rFonts w:ascii="Verdana" w:eastAsia="Times New Roman" w:hAnsi="Verdana" w:cs="Times New Roman"/>
          <w:b/>
          <w:bCs/>
          <w:color w:val="004F88"/>
          <w:sz w:val="32"/>
          <w:szCs w:val="32"/>
          <w:u w:val="single"/>
          <w:lang w:eastAsia="fr-FR"/>
        </w:rPr>
      </w:pPr>
    </w:p>
    <w:p w14:paraId="34DF5BCB" w14:textId="57A6228F" w:rsidR="00E231F1" w:rsidRPr="00653156" w:rsidRDefault="00947294" w:rsidP="005F7DA7">
      <w:pPr>
        <w:spacing w:after="0" w:line="240" w:lineRule="auto"/>
        <w:jc w:val="center"/>
        <w:rPr>
          <w:rFonts w:ascii="Verdana" w:eastAsia="Times New Roman" w:hAnsi="Verdana" w:cs="Times New Roman"/>
          <w:b/>
          <w:bCs/>
          <w:color w:val="004F88"/>
          <w:sz w:val="32"/>
          <w:szCs w:val="32"/>
          <w:u w:val="single"/>
          <w:lang w:eastAsia="fr-FR"/>
        </w:rPr>
      </w:pPr>
      <w:r w:rsidRPr="00653156">
        <w:rPr>
          <w:rFonts w:ascii="Verdana" w:eastAsia="Times New Roman" w:hAnsi="Verdana" w:cs="Times New Roman"/>
          <w:b/>
          <w:bCs/>
          <w:color w:val="004F88"/>
          <w:sz w:val="32"/>
          <w:szCs w:val="32"/>
          <w:u w:val="single"/>
          <w:lang w:eastAsia="fr-FR"/>
        </w:rPr>
        <w:t>Le centre hospitalier Fernand Leger (</w:t>
      </w:r>
      <w:r w:rsidR="00792D54" w:rsidRPr="00653156">
        <w:rPr>
          <w:rFonts w:ascii="Verdana" w:eastAsia="Times New Roman" w:hAnsi="Verdana" w:cs="Times New Roman"/>
          <w:b/>
          <w:bCs/>
          <w:color w:val="004F88"/>
          <w:sz w:val="32"/>
          <w:szCs w:val="32"/>
          <w:u w:val="single"/>
          <w:lang w:eastAsia="fr-FR"/>
        </w:rPr>
        <w:t>Argentan</w:t>
      </w:r>
      <w:r w:rsidRPr="00653156">
        <w:rPr>
          <w:rFonts w:ascii="Verdana" w:eastAsia="Times New Roman" w:hAnsi="Verdana" w:cs="Times New Roman"/>
          <w:b/>
          <w:bCs/>
          <w:color w:val="004F88"/>
          <w:sz w:val="32"/>
          <w:szCs w:val="32"/>
          <w:u w:val="single"/>
          <w:lang w:eastAsia="fr-FR"/>
        </w:rPr>
        <w:t>)</w:t>
      </w:r>
    </w:p>
    <w:p w14:paraId="791EAD15" w14:textId="3BDB1971" w:rsidR="00792D54" w:rsidRPr="00653156" w:rsidRDefault="00BB276C" w:rsidP="00955266">
      <w:pPr>
        <w:spacing w:after="0" w:line="240" w:lineRule="auto"/>
        <w:ind w:left="708"/>
        <w:jc w:val="both"/>
        <w:rPr>
          <w:rFonts w:ascii="Verdana" w:eastAsia="Times New Roman" w:hAnsi="Verdana" w:cs="Times New Roman"/>
          <w:sz w:val="24"/>
          <w:szCs w:val="24"/>
          <w:lang w:eastAsia="fr-FR"/>
        </w:rPr>
      </w:pPr>
      <w:r w:rsidRPr="00653156">
        <w:rPr>
          <w:rFonts w:ascii="Verdana" w:hAnsi="Verdana"/>
          <w:noProof/>
        </w:rPr>
        <w:drawing>
          <wp:anchor distT="0" distB="0" distL="114300" distR="114300" simplePos="0" relativeHeight="251662336" behindDoc="1" locked="0" layoutInCell="1" allowOverlap="1" wp14:anchorId="203C091D" wp14:editId="62439E8F">
            <wp:simplePos x="0" y="0"/>
            <wp:positionH relativeFrom="margin">
              <wp:posOffset>3236595</wp:posOffset>
            </wp:positionH>
            <wp:positionV relativeFrom="paragraph">
              <wp:posOffset>7620</wp:posOffset>
            </wp:positionV>
            <wp:extent cx="2495550" cy="1663700"/>
            <wp:effectExtent l="0" t="0" r="0" b="0"/>
            <wp:wrapNone/>
            <wp:docPr id="7" name="Image 7" descr="L'hôpital d'Argentan affiche, depuis peu son nouveau nom, celui de Fernand-Lé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hôpital d'Argentan affiche, depuis peu son nouveau nom, celui de Fernand-Lég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95550" cy="1663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2A48B1" w14:textId="4D1C207B" w:rsidR="00792D54" w:rsidRPr="00653156" w:rsidRDefault="00BB276C" w:rsidP="005F7DA7">
      <w:pPr>
        <w:spacing w:after="0" w:line="240" w:lineRule="auto"/>
        <w:ind w:right="4229"/>
        <w:jc w:val="both"/>
        <w:rPr>
          <w:rFonts w:ascii="Verdana" w:eastAsia="Times New Roman" w:hAnsi="Verdana" w:cs="Times New Roman"/>
          <w:sz w:val="20"/>
          <w:szCs w:val="24"/>
          <w:lang w:eastAsia="fr-FR"/>
        </w:rPr>
      </w:pPr>
      <w:r>
        <w:rPr>
          <w:noProof/>
        </w:rPr>
        <mc:AlternateContent>
          <mc:Choice Requires="wps">
            <w:drawing>
              <wp:anchor distT="0" distB="0" distL="114300" distR="114300" simplePos="0" relativeHeight="251692032" behindDoc="1" locked="0" layoutInCell="1" allowOverlap="1" wp14:anchorId="4C64086B" wp14:editId="5F792B11">
                <wp:simplePos x="0" y="0"/>
                <wp:positionH relativeFrom="column">
                  <wp:posOffset>3236595</wp:posOffset>
                </wp:positionH>
                <wp:positionV relativeFrom="paragraph">
                  <wp:posOffset>1486592</wp:posOffset>
                </wp:positionV>
                <wp:extent cx="2495550" cy="635"/>
                <wp:effectExtent l="0" t="0" r="0" b="0"/>
                <wp:wrapNone/>
                <wp:docPr id="35" name="Zone de texte 35"/>
                <wp:cNvGraphicFramePr/>
                <a:graphic xmlns:a="http://schemas.openxmlformats.org/drawingml/2006/main">
                  <a:graphicData uri="http://schemas.microsoft.com/office/word/2010/wordprocessingShape">
                    <wps:wsp>
                      <wps:cNvSpPr txBox="1"/>
                      <wps:spPr>
                        <a:xfrm>
                          <a:off x="0" y="0"/>
                          <a:ext cx="2495550" cy="635"/>
                        </a:xfrm>
                        <a:prstGeom prst="rect">
                          <a:avLst/>
                        </a:prstGeom>
                        <a:solidFill>
                          <a:prstClr val="white"/>
                        </a:solidFill>
                        <a:ln>
                          <a:noFill/>
                        </a:ln>
                      </wps:spPr>
                      <wps:txbx>
                        <w:txbxContent>
                          <w:p w14:paraId="7D2819DB" w14:textId="1D3CA5B9" w:rsidR="00B44551" w:rsidRPr="002C4D43" w:rsidRDefault="00B44551" w:rsidP="00BB276C">
                            <w:pPr>
                              <w:pStyle w:val="Lgende"/>
                              <w:jc w:val="center"/>
                              <w:rPr>
                                <w:rFonts w:ascii="Verdana" w:hAnsi="Verdana"/>
                                <w:noProof/>
                              </w:rPr>
                            </w:pPr>
                            <w:bookmarkStart w:id="31" w:name="_Toc201242090"/>
                            <w:r>
                              <w:t>Figure.5 : CH Fernand Leger (Argentan)</w:t>
                            </w:r>
                            <w:bookmarkEnd w:id="31"/>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64086B" id="Zone de texte 35" o:spid="_x0000_s1049" type="#_x0000_t202" style="position:absolute;left:0;text-align:left;margin-left:254.85pt;margin-top:117.05pt;width:196.5pt;height:.05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" stroked="f">
                <v:textbox style="mso-fit-shape-to-text:t" inset="0,0,0,0">
                  <w:txbxContent>
                    <w:p w14:paraId="7D2819DB" w14:textId="1D3CA5B9" w:rsidR="00B44551" w:rsidRPr="002C4D43" w:rsidRDefault="00B44551" w:rsidP="00BB276C">
                      <w:pPr>
                        <w:pStyle w:val="Lgende"/>
                        <w:jc w:val="center"/>
                        <w:rPr>
                          <w:rFonts w:ascii="Verdana" w:hAnsi="Verdana"/>
                          <w:noProof/>
                        </w:rPr>
                      </w:pPr>
                      <w:bookmarkStart w:id="32" w:name="_Toc201242090"/>
                      <w:r>
                        <w:t>Figure.5 : CH Fernand Leger (Argentan)</w:t>
                      </w:r>
                      <w:bookmarkEnd w:id="32"/>
                      <w:r>
                        <w:t xml:space="preserve"> </w:t>
                      </w:r>
                    </w:p>
                  </w:txbxContent>
                </v:textbox>
              </v:shape>
            </w:pict>
          </mc:Fallback>
        </mc:AlternateContent>
      </w:r>
      <w:r w:rsidR="00792D54" w:rsidRPr="00653156">
        <w:rPr>
          <w:rFonts w:ascii="Verdana" w:eastAsia="Times New Roman" w:hAnsi="Verdana" w:cs="Times New Roman"/>
          <w:sz w:val="20"/>
          <w:szCs w:val="24"/>
          <w:lang w:eastAsia="fr-FR"/>
        </w:rPr>
        <w:t xml:space="preserve">Le Centre Hospitalier Fernand Léger est un acteur clé du développement local et un pilier de l'offre de soins du territoire. </w:t>
      </w:r>
      <w:r w:rsidR="00992C5E" w:rsidRPr="00992C5E">
        <w:rPr>
          <w:rFonts w:ascii="Verdana" w:eastAsia="Times New Roman" w:hAnsi="Verdana" w:cs="Times New Roman"/>
          <w:sz w:val="20"/>
          <w:szCs w:val="24"/>
          <w:lang w:eastAsia="fr-FR"/>
        </w:rPr>
        <w:t>I</w:t>
      </w:r>
      <w:r w:rsidR="00792D54" w:rsidRPr="00992C5E">
        <w:rPr>
          <w:rFonts w:ascii="Verdana" w:eastAsia="Times New Roman" w:hAnsi="Verdana" w:cs="Times New Roman"/>
          <w:sz w:val="20"/>
          <w:szCs w:val="24"/>
          <w:lang w:eastAsia="fr-FR"/>
        </w:rPr>
        <w:t>l</w:t>
      </w:r>
      <w:r w:rsidR="00792D54" w:rsidRPr="00653156">
        <w:rPr>
          <w:rFonts w:ascii="Verdana" w:eastAsia="Times New Roman" w:hAnsi="Verdana" w:cs="Times New Roman"/>
          <w:sz w:val="24"/>
          <w:szCs w:val="24"/>
          <w:lang w:eastAsia="fr-FR"/>
        </w:rPr>
        <w:t xml:space="preserve"> </w:t>
      </w:r>
      <w:r w:rsidR="00792D54" w:rsidRPr="00653156">
        <w:rPr>
          <w:rFonts w:ascii="Verdana" w:eastAsia="Times New Roman" w:hAnsi="Verdana" w:cs="Times New Roman"/>
          <w:sz w:val="20"/>
          <w:szCs w:val="24"/>
          <w:lang w:eastAsia="fr-FR"/>
        </w:rPr>
        <w:t>offre une prise en charge complète grâce à plusieurs pôles de spécialités. Le service de médecine regroupe la cardiologie, la pneumologie, l’hépato-gastroentérologie et une unité gériatrique. En chirurgie, l’hôpital intervient en digestif, viscéral, urologique, orthopédique, ORL et ophtalmologie, avec un service d’anesthésie-réanimation.</w:t>
      </w:r>
    </w:p>
    <w:p w14:paraId="2F339554" w14:textId="15C36E95" w:rsidR="00792D54" w:rsidRPr="00653156" w:rsidRDefault="00792D54" w:rsidP="005F7DA7">
      <w:pPr>
        <w:spacing w:after="0" w:line="240" w:lineRule="auto"/>
        <w:ind w:right="-24"/>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La maternité de niveau 1 assure environ 668 naissances par an, complétée par un service de gynécologie-obstétrique. Le service de pédiatrie prend en charge les enfants, y compris en urgence.</w:t>
      </w:r>
    </w:p>
    <w:p w14:paraId="68F487FD" w14:textId="77777777" w:rsidR="00792D54" w:rsidRPr="00653156" w:rsidRDefault="00792D54" w:rsidP="005F7DA7">
      <w:pPr>
        <w:spacing w:after="0" w:line="240" w:lineRule="auto"/>
        <w:ind w:right="-24"/>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Un service de soins de suite et de réadaptation (SSR) permet la rééducation après une phase aiguë, notamment en orthopédie, neurologie et gériatrie. Enfin, les services transversaux incluent l’imagerie médicale (IRM, scanner), la pharmacie, la stérilisation, les soins palliatifs, la gestion de la douleur et une équipe d’hygiène hospitalière.</w:t>
      </w:r>
    </w:p>
    <w:p w14:paraId="771074E1" w14:textId="4D60D3D9" w:rsidR="00792D54" w:rsidRPr="00653156" w:rsidRDefault="00792D54" w:rsidP="005F7DA7">
      <w:pPr>
        <w:spacing w:after="0" w:line="240" w:lineRule="auto"/>
        <w:jc w:val="both"/>
        <w:rPr>
          <w:rFonts w:ascii="Verdana" w:eastAsia="Times New Roman" w:hAnsi="Verdana" w:cs="Times New Roman"/>
          <w:sz w:val="24"/>
          <w:szCs w:val="24"/>
          <w:lang w:eastAsia="fr-FR"/>
        </w:rPr>
      </w:pPr>
    </w:p>
    <w:p w14:paraId="16AC0C45" w14:textId="02994BC0" w:rsidR="00792D54" w:rsidRPr="00653156" w:rsidRDefault="00792D54" w:rsidP="005F7DA7">
      <w:pPr>
        <w:spacing w:after="0" w:line="240" w:lineRule="auto"/>
        <w:jc w:val="both"/>
        <w:rPr>
          <w:rFonts w:ascii="Verdana" w:eastAsia="Times New Roman" w:hAnsi="Verdana" w:cs="Times New Roman"/>
          <w:sz w:val="24"/>
          <w:szCs w:val="24"/>
          <w:lang w:eastAsia="fr-FR"/>
        </w:rPr>
      </w:pPr>
    </w:p>
    <w:p w14:paraId="2EAE27FE" w14:textId="17CF0279" w:rsidR="00792D54" w:rsidRPr="00653156" w:rsidRDefault="0036062E" w:rsidP="005F7DA7">
      <w:pPr>
        <w:spacing w:after="0" w:line="240" w:lineRule="auto"/>
        <w:jc w:val="both"/>
        <w:rPr>
          <w:rFonts w:ascii="Verdana" w:eastAsia="Times New Roman" w:hAnsi="Verdana" w:cs="Times New Roman"/>
          <w:color w:val="4472C4" w:themeColor="accent1"/>
          <w:sz w:val="24"/>
          <w:szCs w:val="24"/>
          <w:lang w:eastAsia="fr-FR"/>
        </w:rPr>
      </w:pPr>
      <w:r w:rsidRPr="00653156">
        <w:rPr>
          <w:rFonts w:ascii="Verdana" w:eastAsia="Times New Roman" w:hAnsi="Verdana" w:cs="Times New Roman"/>
          <w:color w:val="4472C4" w:themeColor="accent1"/>
          <w:sz w:val="24"/>
          <w:szCs w:val="24"/>
          <w:lang w:eastAsia="fr-FR"/>
        </w:rPr>
        <w:t xml:space="preserve">Composition et organisation du </w:t>
      </w:r>
      <w:r w:rsidR="00792D54" w:rsidRPr="00653156">
        <w:rPr>
          <w:rFonts w:ascii="Verdana" w:eastAsia="Times New Roman" w:hAnsi="Verdana" w:cs="Times New Roman"/>
          <w:color w:val="4472C4" w:themeColor="accent1"/>
          <w:sz w:val="24"/>
          <w:szCs w:val="24"/>
          <w:lang w:eastAsia="fr-FR"/>
        </w:rPr>
        <w:t>service biomédical</w:t>
      </w:r>
      <w:r w:rsidR="00792D54" w:rsidRPr="00653156">
        <w:rPr>
          <w:rFonts w:ascii="Verdana" w:eastAsia="Times New Roman" w:hAnsi="Verdana" w:cs="Times New Roman"/>
          <w:sz w:val="24"/>
          <w:szCs w:val="24"/>
          <w:lang w:eastAsia="fr-FR"/>
        </w:rPr>
        <w:t xml:space="preserve"> </w:t>
      </w:r>
      <w:r w:rsidR="00792D54" w:rsidRPr="00653156">
        <w:rPr>
          <w:rFonts w:ascii="Verdana" w:eastAsia="Times New Roman" w:hAnsi="Verdana" w:cs="Times New Roman"/>
          <w:color w:val="4472C4" w:themeColor="accent1"/>
          <w:sz w:val="24"/>
          <w:szCs w:val="24"/>
          <w:lang w:eastAsia="fr-FR"/>
        </w:rPr>
        <w:t xml:space="preserve">du CH Fernand Leger : </w:t>
      </w:r>
    </w:p>
    <w:p w14:paraId="79291D64" w14:textId="77777777" w:rsidR="0026616A" w:rsidRPr="00653156" w:rsidRDefault="0026616A" w:rsidP="0026616A">
      <w:pPr>
        <w:spacing w:after="0" w:line="240" w:lineRule="auto"/>
        <w:ind w:left="720"/>
        <w:jc w:val="both"/>
        <w:rPr>
          <w:rFonts w:ascii="Verdana" w:eastAsia="Times New Roman" w:hAnsi="Verdana" w:cs="Times New Roman"/>
          <w:sz w:val="20"/>
          <w:szCs w:val="24"/>
          <w:lang w:eastAsia="fr-FR"/>
        </w:rPr>
      </w:pPr>
    </w:p>
    <w:p w14:paraId="68B0FCAA" w14:textId="77777777" w:rsidR="0026616A" w:rsidRPr="00653156" w:rsidRDefault="0026616A" w:rsidP="0026616A">
      <w:pPr>
        <w:spacing w:after="0" w:line="240" w:lineRule="auto"/>
        <w:ind w:left="720"/>
        <w:jc w:val="both"/>
        <w:rPr>
          <w:rFonts w:ascii="Verdana" w:eastAsia="Times New Roman" w:hAnsi="Verdana" w:cs="Times New Roman"/>
          <w:sz w:val="20"/>
          <w:szCs w:val="24"/>
          <w:lang w:eastAsia="fr-FR"/>
        </w:rPr>
      </w:pPr>
    </w:p>
    <w:p w14:paraId="14C496DA" w14:textId="35C5EB58" w:rsidR="0026616A" w:rsidRPr="00653156" w:rsidRDefault="0026616A" w:rsidP="005F7DA7">
      <w:p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Le service biomédical du CH de </w:t>
      </w:r>
      <w:r w:rsidR="006C3949" w:rsidRPr="00653156">
        <w:rPr>
          <w:rFonts w:ascii="Verdana" w:eastAsia="Times New Roman" w:hAnsi="Verdana" w:cs="Times New Roman"/>
          <w:sz w:val="20"/>
          <w:szCs w:val="24"/>
          <w:lang w:eastAsia="fr-FR"/>
        </w:rPr>
        <w:t>d’A</w:t>
      </w:r>
      <w:r w:rsidR="00C62308" w:rsidRPr="00653156">
        <w:rPr>
          <w:rFonts w:ascii="Verdana" w:eastAsia="Times New Roman" w:hAnsi="Verdana" w:cs="Times New Roman"/>
          <w:sz w:val="20"/>
          <w:szCs w:val="24"/>
          <w:lang w:eastAsia="fr-FR"/>
        </w:rPr>
        <w:t>r</w:t>
      </w:r>
      <w:r w:rsidR="006C3949" w:rsidRPr="00653156">
        <w:rPr>
          <w:rFonts w:ascii="Verdana" w:eastAsia="Times New Roman" w:hAnsi="Verdana" w:cs="Times New Roman"/>
          <w:sz w:val="20"/>
          <w:szCs w:val="24"/>
          <w:lang w:eastAsia="fr-FR"/>
        </w:rPr>
        <w:t>gentan</w:t>
      </w:r>
      <w:r w:rsidRPr="00653156">
        <w:rPr>
          <w:rFonts w:ascii="Verdana" w:eastAsia="Times New Roman" w:hAnsi="Verdana" w:cs="Times New Roman"/>
          <w:sz w:val="20"/>
          <w:szCs w:val="24"/>
          <w:lang w:eastAsia="fr-FR"/>
        </w:rPr>
        <w:t xml:space="preserve"> assure la gestion de </w:t>
      </w:r>
      <w:r w:rsidRPr="00653156">
        <w:rPr>
          <w:rFonts w:ascii="Verdana" w:eastAsia="Times New Roman" w:hAnsi="Verdana" w:cs="Times New Roman"/>
          <w:bCs/>
          <w:sz w:val="20"/>
          <w:szCs w:val="24"/>
          <w:lang w:eastAsia="fr-FR"/>
        </w:rPr>
        <w:t>1 653 dispositifs médicaux</w:t>
      </w:r>
      <w:r w:rsidR="002A7133" w:rsidRPr="00653156">
        <w:rPr>
          <w:rFonts w:ascii="Verdana" w:eastAsia="Times New Roman" w:hAnsi="Verdana" w:cs="Times New Roman"/>
          <w:bCs/>
          <w:sz w:val="20"/>
          <w:szCs w:val="24"/>
          <w:lang w:eastAsia="fr-FR"/>
        </w:rPr>
        <w:t>.</w:t>
      </w:r>
    </w:p>
    <w:p w14:paraId="54DBF792" w14:textId="77777777" w:rsidR="0026616A" w:rsidRPr="00653156" w:rsidRDefault="0026616A" w:rsidP="005F7DA7">
      <w:p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L’équipe est composée de :</w:t>
      </w:r>
    </w:p>
    <w:p w14:paraId="15B575BB" w14:textId="77777777" w:rsidR="0026616A" w:rsidRPr="00653156" w:rsidRDefault="0026616A" w:rsidP="00A11400">
      <w:pPr>
        <w:numPr>
          <w:ilvl w:val="0"/>
          <w:numId w:val="16"/>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2 techniciens biomédicaux</w:t>
      </w:r>
      <w:r w:rsidRPr="00653156">
        <w:rPr>
          <w:rFonts w:ascii="Verdana" w:eastAsia="Times New Roman" w:hAnsi="Verdana" w:cs="Times New Roman"/>
          <w:sz w:val="20"/>
          <w:szCs w:val="24"/>
          <w:lang w:eastAsia="fr-FR"/>
        </w:rPr>
        <w:t>, dont :</w:t>
      </w:r>
    </w:p>
    <w:p w14:paraId="6D724AAB" w14:textId="77777777" w:rsidR="0026616A" w:rsidRPr="00653156" w:rsidRDefault="0026616A" w:rsidP="00A11400">
      <w:pPr>
        <w:numPr>
          <w:ilvl w:val="1"/>
          <w:numId w:val="16"/>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1 responsable du service</w:t>
      </w:r>
      <w:r w:rsidRPr="00653156">
        <w:rPr>
          <w:rFonts w:ascii="Verdana" w:eastAsia="Times New Roman" w:hAnsi="Verdana" w:cs="Times New Roman"/>
          <w:sz w:val="20"/>
          <w:szCs w:val="24"/>
          <w:lang w:eastAsia="fr-FR"/>
        </w:rPr>
        <w:t>,</w:t>
      </w:r>
    </w:p>
    <w:p w14:paraId="54A763C0" w14:textId="3353679A" w:rsidR="0026616A" w:rsidRPr="00653156" w:rsidRDefault="0026616A" w:rsidP="00A11400">
      <w:pPr>
        <w:numPr>
          <w:ilvl w:val="1"/>
          <w:numId w:val="16"/>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1 technicien polyvalent</w:t>
      </w:r>
      <w:r w:rsidRPr="00653156">
        <w:rPr>
          <w:rFonts w:ascii="Verdana" w:eastAsia="Times New Roman" w:hAnsi="Verdana" w:cs="Times New Roman"/>
          <w:sz w:val="20"/>
          <w:szCs w:val="24"/>
          <w:lang w:eastAsia="fr-FR"/>
        </w:rPr>
        <w:t>.</w:t>
      </w:r>
    </w:p>
    <w:p w14:paraId="21BA406F" w14:textId="77777777" w:rsidR="005F7DA7" w:rsidRPr="00653156" w:rsidRDefault="005F7DA7" w:rsidP="006C3949">
      <w:pPr>
        <w:spacing w:after="0" w:line="240" w:lineRule="auto"/>
        <w:ind w:left="2496"/>
        <w:jc w:val="both"/>
        <w:rPr>
          <w:rFonts w:ascii="Verdana" w:eastAsia="Times New Roman" w:hAnsi="Verdana" w:cs="Times New Roman"/>
          <w:sz w:val="20"/>
          <w:szCs w:val="24"/>
          <w:lang w:eastAsia="fr-FR"/>
        </w:rPr>
      </w:pPr>
    </w:p>
    <w:p w14:paraId="34AAB0AA" w14:textId="77777777" w:rsidR="0026616A" w:rsidRPr="00653156" w:rsidRDefault="0026616A" w:rsidP="005F7DA7">
      <w:p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lastRenderedPageBreak/>
        <w:t xml:space="preserve">Les techniciens assurent une gestion polyvalente de l’activité, répartie en fonction de leurs </w:t>
      </w:r>
      <w:r w:rsidRPr="00653156">
        <w:rPr>
          <w:rFonts w:ascii="Verdana" w:eastAsia="Times New Roman" w:hAnsi="Verdana" w:cs="Times New Roman"/>
          <w:bCs/>
          <w:sz w:val="20"/>
          <w:szCs w:val="24"/>
          <w:lang w:eastAsia="fr-FR"/>
        </w:rPr>
        <w:t>formations</w:t>
      </w:r>
      <w:r w:rsidRPr="00653156">
        <w:rPr>
          <w:rFonts w:ascii="Verdana" w:eastAsia="Times New Roman" w:hAnsi="Verdana" w:cs="Times New Roman"/>
          <w:sz w:val="20"/>
          <w:szCs w:val="24"/>
          <w:lang w:eastAsia="fr-FR"/>
        </w:rPr>
        <w:t xml:space="preserve"> et </w:t>
      </w:r>
      <w:r w:rsidRPr="00653156">
        <w:rPr>
          <w:rFonts w:ascii="Verdana" w:eastAsia="Times New Roman" w:hAnsi="Verdana" w:cs="Times New Roman"/>
          <w:bCs/>
          <w:sz w:val="20"/>
          <w:szCs w:val="24"/>
          <w:lang w:eastAsia="fr-FR"/>
        </w:rPr>
        <w:t>expériences spécifiques</w:t>
      </w:r>
      <w:r w:rsidRPr="00653156">
        <w:rPr>
          <w:rFonts w:ascii="Verdana" w:eastAsia="Times New Roman" w:hAnsi="Verdana" w:cs="Times New Roman"/>
          <w:sz w:val="20"/>
          <w:szCs w:val="24"/>
          <w:lang w:eastAsia="fr-FR"/>
        </w:rPr>
        <w:t xml:space="preserve"> sur les différents dispositifs médicaux.</w:t>
      </w:r>
    </w:p>
    <w:p w14:paraId="13484386" w14:textId="77777777" w:rsidR="0026616A" w:rsidRDefault="0026616A" w:rsidP="005F7DA7">
      <w:pPr>
        <w:spacing w:after="0" w:line="240" w:lineRule="auto"/>
        <w:jc w:val="both"/>
        <w:rPr>
          <w:rFonts w:ascii="Verdana" w:eastAsia="Times New Roman" w:hAnsi="Verdana" w:cs="Times New Roman"/>
          <w:bCs/>
          <w:sz w:val="20"/>
          <w:szCs w:val="24"/>
          <w:lang w:eastAsia="fr-FR"/>
        </w:rPr>
      </w:pPr>
      <w:r w:rsidRPr="00653156">
        <w:rPr>
          <w:rFonts w:ascii="Verdana" w:eastAsia="Times New Roman" w:hAnsi="Verdana" w:cs="Times New Roman"/>
          <w:bCs/>
          <w:sz w:val="20"/>
          <w:szCs w:val="24"/>
          <w:lang w:eastAsia="fr-FR"/>
        </w:rPr>
        <w:t>Organisation de la maintenance</w:t>
      </w:r>
    </w:p>
    <w:p w14:paraId="4934D6E6" w14:textId="77777777" w:rsidR="00EB3ACF" w:rsidRPr="00653156" w:rsidRDefault="00EB3ACF" w:rsidP="005F7DA7">
      <w:pPr>
        <w:spacing w:after="0" w:line="240" w:lineRule="auto"/>
        <w:jc w:val="both"/>
        <w:rPr>
          <w:rFonts w:ascii="Verdana" w:eastAsia="Times New Roman" w:hAnsi="Verdana" w:cs="Times New Roman"/>
          <w:bCs/>
          <w:sz w:val="20"/>
          <w:szCs w:val="24"/>
          <w:lang w:eastAsia="fr-FR"/>
        </w:rPr>
      </w:pPr>
    </w:p>
    <w:p w14:paraId="1043393A" w14:textId="77777777" w:rsidR="005F7DA7" w:rsidRPr="00653156" w:rsidRDefault="0026616A" w:rsidP="00A11400">
      <w:pPr>
        <w:numPr>
          <w:ilvl w:val="0"/>
          <w:numId w:val="17"/>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Maintenance corrective :</w:t>
      </w:r>
    </w:p>
    <w:p w14:paraId="56533662" w14:textId="0E9E4A60" w:rsidR="0026616A" w:rsidRPr="00653156" w:rsidRDefault="0026616A" w:rsidP="005F7DA7">
      <w:pPr>
        <w:spacing w:after="0" w:line="240" w:lineRule="auto"/>
        <w:ind w:left="1776"/>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Lorsqu’un besoin d’intervention est identifié (appel du service), le </w:t>
      </w:r>
      <w:r w:rsidRPr="00653156">
        <w:rPr>
          <w:rFonts w:ascii="Verdana" w:eastAsia="Times New Roman" w:hAnsi="Verdana" w:cs="Times New Roman"/>
          <w:bCs/>
          <w:sz w:val="20"/>
          <w:szCs w:val="24"/>
          <w:lang w:eastAsia="fr-FR"/>
        </w:rPr>
        <w:t>dispositif médical est transporté par le service soignant</w:t>
      </w:r>
      <w:r w:rsidRPr="00653156">
        <w:rPr>
          <w:rFonts w:ascii="Verdana" w:eastAsia="Times New Roman" w:hAnsi="Verdana" w:cs="Times New Roman"/>
          <w:sz w:val="20"/>
          <w:szCs w:val="24"/>
          <w:lang w:eastAsia="fr-FR"/>
        </w:rPr>
        <w:t xml:space="preserve"> vers l’atelier biomédical. Les techniciens prennent alors en charge l’équipement, créent un </w:t>
      </w:r>
      <w:r w:rsidRPr="00653156">
        <w:rPr>
          <w:rFonts w:ascii="Verdana" w:eastAsia="Times New Roman" w:hAnsi="Verdana" w:cs="Times New Roman"/>
          <w:bCs/>
          <w:sz w:val="20"/>
          <w:szCs w:val="24"/>
          <w:lang w:eastAsia="fr-FR"/>
        </w:rPr>
        <w:t>ticket d’intervention via la GMAO</w:t>
      </w:r>
      <w:r w:rsidRPr="00653156">
        <w:rPr>
          <w:rFonts w:ascii="Verdana" w:eastAsia="Times New Roman" w:hAnsi="Verdana" w:cs="Times New Roman"/>
          <w:sz w:val="20"/>
          <w:szCs w:val="24"/>
          <w:lang w:eastAsia="fr-FR"/>
        </w:rPr>
        <w:t xml:space="preserve">, puis, après la maintenance, le DM est </w:t>
      </w:r>
      <w:r w:rsidRPr="00653156">
        <w:rPr>
          <w:rFonts w:ascii="Verdana" w:eastAsia="Times New Roman" w:hAnsi="Verdana" w:cs="Times New Roman"/>
          <w:bCs/>
          <w:sz w:val="20"/>
          <w:szCs w:val="24"/>
          <w:lang w:eastAsia="fr-FR"/>
        </w:rPr>
        <w:t>retourné au service par les soignants</w:t>
      </w:r>
      <w:r w:rsidRPr="00653156">
        <w:rPr>
          <w:rFonts w:ascii="Verdana" w:eastAsia="Times New Roman" w:hAnsi="Verdana" w:cs="Times New Roman"/>
          <w:sz w:val="20"/>
          <w:szCs w:val="24"/>
          <w:lang w:eastAsia="fr-FR"/>
        </w:rPr>
        <w:t>.</w:t>
      </w:r>
    </w:p>
    <w:p w14:paraId="69980EAD" w14:textId="77777777" w:rsidR="005F7DA7" w:rsidRPr="00653156" w:rsidRDefault="005F7DA7" w:rsidP="005F7DA7">
      <w:pPr>
        <w:spacing w:after="0" w:line="240" w:lineRule="auto"/>
        <w:ind w:left="1776"/>
        <w:jc w:val="both"/>
        <w:rPr>
          <w:rFonts w:ascii="Verdana" w:eastAsia="Times New Roman" w:hAnsi="Verdana" w:cs="Times New Roman"/>
          <w:sz w:val="20"/>
          <w:szCs w:val="24"/>
          <w:lang w:eastAsia="fr-FR"/>
        </w:rPr>
      </w:pPr>
    </w:p>
    <w:p w14:paraId="06F0B154" w14:textId="77777777" w:rsidR="005F7DA7" w:rsidRPr="00653156" w:rsidRDefault="0026616A" w:rsidP="00A11400">
      <w:pPr>
        <w:numPr>
          <w:ilvl w:val="0"/>
          <w:numId w:val="17"/>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Maintenance</w:t>
      </w:r>
      <w:r w:rsidR="005F7DA7" w:rsidRPr="00653156">
        <w:rPr>
          <w:rFonts w:ascii="Verdana" w:eastAsia="Times New Roman" w:hAnsi="Verdana" w:cs="Times New Roman"/>
          <w:bCs/>
          <w:sz w:val="20"/>
          <w:szCs w:val="24"/>
          <w:lang w:eastAsia="fr-FR"/>
        </w:rPr>
        <w:t xml:space="preserve"> </w:t>
      </w:r>
      <w:r w:rsidRPr="00653156">
        <w:rPr>
          <w:rFonts w:ascii="Verdana" w:eastAsia="Times New Roman" w:hAnsi="Verdana" w:cs="Times New Roman"/>
          <w:bCs/>
          <w:sz w:val="20"/>
          <w:szCs w:val="24"/>
          <w:lang w:eastAsia="fr-FR"/>
        </w:rPr>
        <w:t>préventive :</w:t>
      </w:r>
    </w:p>
    <w:p w14:paraId="515A2B1D" w14:textId="5ACF9F02" w:rsidR="0026616A" w:rsidRPr="00653156" w:rsidRDefault="0026616A" w:rsidP="005F7DA7">
      <w:pPr>
        <w:spacing w:after="0" w:line="240" w:lineRule="auto"/>
        <w:ind w:left="1776"/>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Elle est organisée à l’aide de </w:t>
      </w:r>
      <w:r w:rsidRPr="00653156">
        <w:rPr>
          <w:rFonts w:ascii="Verdana" w:eastAsia="Times New Roman" w:hAnsi="Verdana" w:cs="Times New Roman"/>
          <w:bCs/>
          <w:sz w:val="20"/>
          <w:szCs w:val="24"/>
          <w:lang w:eastAsia="fr-FR"/>
        </w:rPr>
        <w:t>rappels générés par la GMAO</w:t>
      </w:r>
      <w:r w:rsidRPr="00653156">
        <w:rPr>
          <w:rFonts w:ascii="Verdana" w:eastAsia="Times New Roman" w:hAnsi="Verdana" w:cs="Times New Roman"/>
          <w:sz w:val="20"/>
          <w:szCs w:val="24"/>
          <w:lang w:eastAsia="fr-FR"/>
        </w:rPr>
        <w:t xml:space="preserve"> et complétée par un </w:t>
      </w:r>
      <w:r w:rsidRPr="00653156">
        <w:rPr>
          <w:rFonts w:ascii="Verdana" w:eastAsia="Times New Roman" w:hAnsi="Verdana" w:cs="Times New Roman"/>
          <w:bCs/>
          <w:sz w:val="20"/>
          <w:szCs w:val="24"/>
          <w:lang w:eastAsia="fr-FR"/>
        </w:rPr>
        <w:t>tableau Excel de planification</w:t>
      </w:r>
      <w:r w:rsidRPr="00653156">
        <w:rPr>
          <w:rFonts w:ascii="Verdana" w:eastAsia="Times New Roman" w:hAnsi="Verdana" w:cs="Times New Roman"/>
          <w:sz w:val="20"/>
          <w:szCs w:val="24"/>
          <w:lang w:eastAsia="fr-FR"/>
        </w:rPr>
        <w:t>.</w:t>
      </w:r>
    </w:p>
    <w:p w14:paraId="0B34C564" w14:textId="31B36880" w:rsidR="0026616A" w:rsidRPr="00653156" w:rsidRDefault="0026616A" w:rsidP="0026616A">
      <w:pPr>
        <w:spacing w:after="0" w:line="240" w:lineRule="auto"/>
        <w:ind w:left="720"/>
        <w:jc w:val="both"/>
        <w:rPr>
          <w:rFonts w:ascii="Verdana" w:eastAsia="Times New Roman" w:hAnsi="Verdana" w:cs="Times New Roman"/>
          <w:sz w:val="20"/>
          <w:szCs w:val="24"/>
          <w:lang w:eastAsia="fr-FR"/>
        </w:rPr>
      </w:pPr>
    </w:p>
    <w:p w14:paraId="0285363E" w14:textId="4ABCC147" w:rsidR="0026616A" w:rsidRPr="00653156" w:rsidRDefault="0026616A" w:rsidP="005F7DA7">
      <w:pPr>
        <w:spacing w:after="0" w:line="240" w:lineRule="auto"/>
        <w:jc w:val="both"/>
        <w:rPr>
          <w:rFonts w:ascii="Verdana" w:eastAsia="Times New Roman" w:hAnsi="Verdana" w:cs="Times New Roman"/>
          <w:bCs/>
          <w:sz w:val="20"/>
          <w:szCs w:val="24"/>
          <w:lang w:eastAsia="fr-FR"/>
        </w:rPr>
      </w:pPr>
      <w:r w:rsidRPr="00653156">
        <w:rPr>
          <w:rFonts w:ascii="Verdana" w:eastAsia="Times New Roman" w:hAnsi="Verdana" w:cs="Times New Roman"/>
          <w:bCs/>
          <w:sz w:val="20"/>
          <w:szCs w:val="24"/>
          <w:lang w:eastAsia="fr-FR"/>
        </w:rPr>
        <w:t>GMAO en place : Asset Plus – En service depuis 2017</w:t>
      </w:r>
    </w:p>
    <w:p w14:paraId="4B7EA2BE" w14:textId="0763600F" w:rsidR="0026616A" w:rsidRPr="00653156" w:rsidRDefault="00E50448" w:rsidP="005F7DA7">
      <w:pPr>
        <w:spacing w:after="0" w:line="240" w:lineRule="auto"/>
        <w:jc w:val="both"/>
        <w:rPr>
          <w:rFonts w:ascii="Verdana" w:eastAsia="Times New Roman" w:hAnsi="Verdana" w:cs="Times New Roman"/>
          <w:sz w:val="20"/>
          <w:szCs w:val="24"/>
          <w:lang w:eastAsia="fr-FR"/>
        </w:rPr>
      </w:pPr>
      <w:r>
        <w:rPr>
          <w:rFonts w:ascii="Verdana" w:eastAsia="Times New Roman" w:hAnsi="Verdana" w:cs="Times New Roman"/>
          <w:bCs/>
          <w:sz w:val="20"/>
          <w:szCs w:val="24"/>
          <w:lang w:eastAsia="fr-FR"/>
        </w:rPr>
        <w:t xml:space="preserve">Outil </w:t>
      </w:r>
      <w:r w:rsidR="0026616A" w:rsidRPr="00653156">
        <w:rPr>
          <w:rFonts w:ascii="Verdana" w:eastAsia="Times New Roman" w:hAnsi="Verdana" w:cs="Times New Roman"/>
          <w:sz w:val="20"/>
          <w:szCs w:val="24"/>
          <w:lang w:eastAsia="fr-FR"/>
        </w:rPr>
        <w:t xml:space="preserve">développé par </w:t>
      </w:r>
      <w:r w:rsidR="0026616A" w:rsidRPr="00653156">
        <w:rPr>
          <w:rFonts w:ascii="Verdana" w:eastAsia="Times New Roman" w:hAnsi="Verdana" w:cs="Times New Roman"/>
          <w:bCs/>
          <w:sz w:val="20"/>
          <w:szCs w:val="24"/>
          <w:lang w:eastAsia="fr-FR"/>
        </w:rPr>
        <w:t xml:space="preserve">GE </w:t>
      </w:r>
      <w:proofErr w:type="spellStart"/>
      <w:r w:rsidR="0026616A" w:rsidRPr="00653156">
        <w:rPr>
          <w:rFonts w:ascii="Verdana" w:eastAsia="Times New Roman" w:hAnsi="Verdana" w:cs="Times New Roman"/>
          <w:bCs/>
          <w:sz w:val="20"/>
          <w:szCs w:val="24"/>
          <w:lang w:eastAsia="fr-FR"/>
        </w:rPr>
        <w:t>HealthCare</w:t>
      </w:r>
      <w:proofErr w:type="spellEnd"/>
      <w:r w:rsidR="0026616A" w:rsidRPr="00653156">
        <w:rPr>
          <w:rFonts w:ascii="Verdana" w:eastAsia="Times New Roman" w:hAnsi="Verdana" w:cs="Times New Roman"/>
          <w:sz w:val="20"/>
          <w:szCs w:val="24"/>
          <w:lang w:eastAsia="fr-FR"/>
        </w:rPr>
        <w:t>, spécifiquement pour les établissements de santé.</w:t>
      </w:r>
    </w:p>
    <w:p w14:paraId="211A2553" w14:textId="0104D6DC" w:rsidR="0026616A" w:rsidRPr="00653156" w:rsidRDefault="0026616A" w:rsidP="005F7DA7">
      <w:p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Adapté aux besoins des services biomédicaux et techniques</w:t>
      </w:r>
      <w:r w:rsidRPr="00653156">
        <w:rPr>
          <w:rFonts w:ascii="Verdana" w:eastAsia="Times New Roman" w:hAnsi="Verdana" w:cs="Times New Roman"/>
          <w:sz w:val="20"/>
          <w:szCs w:val="24"/>
          <w:lang w:eastAsia="fr-FR"/>
        </w:rPr>
        <w:t xml:space="preserve">, Asset Plus améliore la </w:t>
      </w:r>
      <w:r w:rsidRPr="00653156">
        <w:rPr>
          <w:rFonts w:ascii="Verdana" w:eastAsia="Times New Roman" w:hAnsi="Verdana" w:cs="Times New Roman"/>
          <w:bCs/>
          <w:sz w:val="20"/>
          <w:szCs w:val="24"/>
          <w:lang w:eastAsia="fr-FR"/>
        </w:rPr>
        <w:t>traçabilité</w:t>
      </w:r>
      <w:r w:rsidRPr="00653156">
        <w:rPr>
          <w:rFonts w:ascii="Verdana" w:eastAsia="Times New Roman" w:hAnsi="Verdana" w:cs="Times New Roman"/>
          <w:sz w:val="20"/>
          <w:szCs w:val="24"/>
          <w:lang w:eastAsia="fr-FR"/>
        </w:rPr>
        <w:t>, renforce l’</w:t>
      </w:r>
      <w:r w:rsidRPr="00653156">
        <w:rPr>
          <w:rFonts w:ascii="Verdana" w:eastAsia="Times New Roman" w:hAnsi="Verdana" w:cs="Times New Roman"/>
          <w:bCs/>
          <w:sz w:val="20"/>
          <w:szCs w:val="24"/>
          <w:lang w:eastAsia="fr-FR"/>
        </w:rPr>
        <w:t>efficacité opérationnelle</w:t>
      </w:r>
      <w:r w:rsidRPr="00653156">
        <w:rPr>
          <w:rFonts w:ascii="Verdana" w:eastAsia="Times New Roman" w:hAnsi="Verdana" w:cs="Times New Roman"/>
          <w:sz w:val="20"/>
          <w:szCs w:val="24"/>
          <w:lang w:eastAsia="fr-FR"/>
        </w:rPr>
        <w:t xml:space="preserve"> et contribue à la </w:t>
      </w:r>
      <w:r w:rsidRPr="00653156">
        <w:rPr>
          <w:rFonts w:ascii="Verdana" w:eastAsia="Times New Roman" w:hAnsi="Verdana" w:cs="Times New Roman"/>
          <w:bCs/>
          <w:sz w:val="20"/>
          <w:szCs w:val="24"/>
          <w:lang w:eastAsia="fr-FR"/>
        </w:rPr>
        <w:t>maîtrise des coûts</w:t>
      </w:r>
      <w:r w:rsidRPr="00653156">
        <w:rPr>
          <w:rFonts w:ascii="Verdana" w:eastAsia="Times New Roman" w:hAnsi="Verdana" w:cs="Times New Roman"/>
          <w:sz w:val="20"/>
          <w:szCs w:val="24"/>
          <w:lang w:eastAsia="fr-FR"/>
        </w:rPr>
        <w:t xml:space="preserve">. Il constitue également un atout pour garantir la </w:t>
      </w:r>
      <w:r w:rsidRPr="00653156">
        <w:rPr>
          <w:rFonts w:ascii="Verdana" w:eastAsia="Times New Roman" w:hAnsi="Verdana" w:cs="Times New Roman"/>
          <w:bCs/>
          <w:sz w:val="20"/>
          <w:szCs w:val="24"/>
          <w:lang w:eastAsia="fr-FR"/>
        </w:rPr>
        <w:t>conformité réglementaire</w:t>
      </w:r>
      <w:r w:rsidRPr="00653156">
        <w:rPr>
          <w:rFonts w:ascii="Verdana" w:eastAsia="Times New Roman" w:hAnsi="Verdana" w:cs="Times New Roman"/>
          <w:sz w:val="20"/>
          <w:szCs w:val="24"/>
          <w:lang w:eastAsia="fr-FR"/>
        </w:rPr>
        <w:t xml:space="preserve"> et assurer la </w:t>
      </w:r>
      <w:r w:rsidRPr="00653156">
        <w:rPr>
          <w:rFonts w:ascii="Verdana" w:eastAsia="Times New Roman" w:hAnsi="Verdana" w:cs="Times New Roman"/>
          <w:bCs/>
          <w:sz w:val="20"/>
          <w:szCs w:val="24"/>
          <w:lang w:eastAsia="fr-FR"/>
        </w:rPr>
        <w:t>sécurité des dispositifs médicaux</w:t>
      </w:r>
      <w:r w:rsidRPr="00653156">
        <w:rPr>
          <w:rFonts w:ascii="Verdana" w:eastAsia="Times New Roman" w:hAnsi="Verdana" w:cs="Times New Roman"/>
          <w:sz w:val="20"/>
          <w:szCs w:val="24"/>
          <w:lang w:eastAsia="fr-FR"/>
        </w:rPr>
        <w:t>. La société GE a annoncé la fin de support de son logiciel pour 2027.</w:t>
      </w:r>
    </w:p>
    <w:p w14:paraId="4B974653" w14:textId="77777777" w:rsidR="00481A8C" w:rsidRDefault="00481A8C" w:rsidP="00B61621">
      <w:pPr>
        <w:spacing w:after="0" w:line="240" w:lineRule="auto"/>
        <w:rPr>
          <w:rFonts w:ascii="Verdana" w:eastAsia="Times New Roman" w:hAnsi="Verdana" w:cs="Times New Roman"/>
          <w:b/>
          <w:bCs/>
          <w:color w:val="004F88"/>
          <w:sz w:val="32"/>
          <w:szCs w:val="32"/>
          <w:u w:val="single"/>
          <w:lang w:eastAsia="fr-FR"/>
        </w:rPr>
      </w:pPr>
    </w:p>
    <w:p w14:paraId="4C088332" w14:textId="77777777" w:rsidR="005B0B4F" w:rsidRDefault="005B0B4F" w:rsidP="00B61621">
      <w:pPr>
        <w:spacing w:after="0" w:line="240" w:lineRule="auto"/>
        <w:rPr>
          <w:rFonts w:ascii="Verdana" w:eastAsia="Times New Roman" w:hAnsi="Verdana" w:cs="Times New Roman"/>
          <w:b/>
          <w:bCs/>
          <w:color w:val="004F88"/>
          <w:sz w:val="32"/>
          <w:szCs w:val="32"/>
          <w:u w:val="single"/>
          <w:lang w:eastAsia="fr-FR"/>
        </w:rPr>
      </w:pPr>
    </w:p>
    <w:p w14:paraId="1B648015" w14:textId="77777777" w:rsidR="004338FC" w:rsidRDefault="004338FC" w:rsidP="00B61621">
      <w:pPr>
        <w:spacing w:after="0" w:line="240" w:lineRule="auto"/>
        <w:rPr>
          <w:rFonts w:ascii="Verdana" w:eastAsia="Times New Roman" w:hAnsi="Verdana" w:cs="Times New Roman"/>
          <w:b/>
          <w:bCs/>
          <w:color w:val="004F88"/>
          <w:sz w:val="32"/>
          <w:szCs w:val="32"/>
          <w:u w:val="single"/>
          <w:lang w:eastAsia="fr-FR"/>
        </w:rPr>
      </w:pPr>
    </w:p>
    <w:p w14:paraId="01BE73CF" w14:textId="7C971897" w:rsidR="00792D54" w:rsidRPr="00653156" w:rsidRDefault="00703400" w:rsidP="0010271A">
      <w:pPr>
        <w:spacing w:after="0" w:line="240" w:lineRule="auto"/>
        <w:ind w:left="708"/>
        <w:jc w:val="center"/>
        <w:rPr>
          <w:rFonts w:ascii="Verdana" w:eastAsia="Times New Roman" w:hAnsi="Verdana" w:cs="Times New Roman"/>
          <w:b/>
          <w:bCs/>
          <w:color w:val="004F88"/>
          <w:sz w:val="32"/>
          <w:szCs w:val="32"/>
          <w:u w:val="single"/>
          <w:lang w:eastAsia="fr-FR"/>
        </w:rPr>
      </w:pPr>
      <w:r w:rsidRPr="00653156">
        <w:rPr>
          <w:rFonts w:ascii="Verdana" w:eastAsia="Times New Roman" w:hAnsi="Verdana" w:cs="Times New Roman"/>
          <w:b/>
          <w:bCs/>
          <w:color w:val="004F88"/>
          <w:sz w:val="32"/>
          <w:szCs w:val="32"/>
          <w:u w:val="single"/>
          <w:lang w:eastAsia="fr-FR"/>
        </w:rPr>
        <w:t xml:space="preserve">Le centre hospitalier </w:t>
      </w:r>
      <w:proofErr w:type="spellStart"/>
      <w:r w:rsidRPr="00653156">
        <w:rPr>
          <w:rFonts w:ascii="Verdana" w:eastAsia="Times New Roman" w:hAnsi="Verdana" w:cs="Times New Roman"/>
          <w:b/>
          <w:bCs/>
          <w:color w:val="004F88"/>
          <w:sz w:val="32"/>
          <w:szCs w:val="32"/>
          <w:u w:val="single"/>
          <w:lang w:eastAsia="fr-FR"/>
        </w:rPr>
        <w:t>Aunay</w:t>
      </w:r>
      <w:proofErr w:type="spellEnd"/>
      <w:r w:rsidRPr="00653156">
        <w:rPr>
          <w:rFonts w:ascii="Verdana" w:eastAsia="Times New Roman" w:hAnsi="Verdana" w:cs="Times New Roman"/>
          <w:b/>
          <w:bCs/>
          <w:color w:val="004F88"/>
          <w:sz w:val="32"/>
          <w:szCs w:val="32"/>
          <w:u w:val="single"/>
          <w:lang w:eastAsia="fr-FR"/>
        </w:rPr>
        <w:t>-Bayeux</w:t>
      </w:r>
    </w:p>
    <w:p w14:paraId="2CCEA2D3" w14:textId="07BF4571" w:rsidR="005F7DA7" w:rsidRPr="00653156" w:rsidRDefault="00BB276C" w:rsidP="00997C88">
      <w:pPr>
        <w:spacing w:before="100" w:beforeAutospacing="1" w:after="100" w:afterAutospacing="1" w:line="240" w:lineRule="auto"/>
        <w:ind w:right="3260"/>
        <w:jc w:val="both"/>
        <w:rPr>
          <w:rFonts w:ascii="Verdana" w:eastAsia="Times New Roman" w:hAnsi="Verdana" w:cs="Times New Roman"/>
          <w:sz w:val="20"/>
          <w:szCs w:val="24"/>
          <w:lang w:eastAsia="fr-FR"/>
        </w:rPr>
      </w:pPr>
      <w:r>
        <w:rPr>
          <w:noProof/>
        </w:rPr>
        <mc:AlternateContent>
          <mc:Choice Requires="wps">
            <w:drawing>
              <wp:anchor distT="0" distB="0" distL="114300" distR="114300" simplePos="0" relativeHeight="251694080" behindDoc="1" locked="0" layoutInCell="1" allowOverlap="1" wp14:anchorId="4FD7BA58" wp14:editId="76C31120">
                <wp:simplePos x="0" y="0"/>
                <wp:positionH relativeFrom="column">
                  <wp:posOffset>3974465</wp:posOffset>
                </wp:positionH>
                <wp:positionV relativeFrom="paragraph">
                  <wp:posOffset>1237829</wp:posOffset>
                </wp:positionV>
                <wp:extent cx="1405255" cy="635"/>
                <wp:effectExtent l="0" t="0" r="0" b="0"/>
                <wp:wrapNone/>
                <wp:docPr id="36" name="Zone de texte 36"/>
                <wp:cNvGraphicFramePr/>
                <a:graphic xmlns:a="http://schemas.openxmlformats.org/drawingml/2006/main">
                  <a:graphicData uri="http://schemas.microsoft.com/office/word/2010/wordprocessingShape">
                    <wps:wsp>
                      <wps:cNvSpPr txBox="1"/>
                      <wps:spPr>
                        <a:xfrm>
                          <a:off x="0" y="0"/>
                          <a:ext cx="1405255" cy="635"/>
                        </a:xfrm>
                        <a:prstGeom prst="rect">
                          <a:avLst/>
                        </a:prstGeom>
                        <a:solidFill>
                          <a:prstClr val="white"/>
                        </a:solidFill>
                        <a:ln>
                          <a:noFill/>
                        </a:ln>
                      </wps:spPr>
                      <wps:txbx>
                        <w:txbxContent>
                          <w:p w14:paraId="32E14921" w14:textId="247FA6DC" w:rsidR="00B44551" w:rsidRPr="00EA3452" w:rsidRDefault="00B44551" w:rsidP="00BB276C">
                            <w:pPr>
                              <w:pStyle w:val="Lgende"/>
                              <w:jc w:val="center"/>
                              <w:rPr>
                                <w:rFonts w:cstheme="minorHAnsi"/>
                                <w:noProof/>
                                <w:sz w:val="16"/>
                              </w:rPr>
                            </w:pPr>
                            <w:bookmarkStart w:id="33" w:name="_Toc201242091"/>
                            <w:r w:rsidRPr="00EA3452">
                              <w:rPr>
                                <w:rFonts w:cstheme="minorHAnsi"/>
                                <w:sz w:val="16"/>
                              </w:rPr>
                              <w:t>Figure.6 : CH de Aunay-Bayeux</w:t>
                            </w:r>
                            <w:bookmarkEnd w:id="33"/>
                            <w:r w:rsidRPr="00EA3452">
                              <w:rPr>
                                <w:rFonts w:cstheme="minorHAnsi"/>
                                <w:sz w:val="1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D7BA58" id="Zone de texte 36" o:spid="_x0000_s1050" type="#_x0000_t202" style="position:absolute;left:0;text-align:left;margin-left:312.95pt;margin-top:97.45pt;width:110.65pt;height:.05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" stroked="f">
                <v:textbox style="mso-fit-shape-to-text:t" inset="0,0,0,0">
                  <w:txbxContent>
                    <w:p w14:paraId="32E14921" w14:textId="247FA6DC" w:rsidR="00B44551" w:rsidRPr="00EA3452" w:rsidRDefault="00B44551" w:rsidP="00BB276C">
                      <w:pPr>
                        <w:pStyle w:val="Lgende"/>
                        <w:jc w:val="center"/>
                        <w:rPr>
                          <w:rFonts w:cstheme="minorHAnsi"/>
                          <w:noProof/>
                          <w:sz w:val="16"/>
                        </w:rPr>
                      </w:pPr>
                      <w:bookmarkStart w:id="34" w:name="_Toc201242091"/>
                      <w:r w:rsidRPr="00EA3452">
                        <w:rPr>
                          <w:rFonts w:cstheme="minorHAnsi"/>
                          <w:sz w:val="16"/>
                        </w:rPr>
                        <w:t>Figure.6 : CH de Aunay-Bayeux</w:t>
                      </w:r>
                      <w:bookmarkEnd w:id="34"/>
                      <w:r w:rsidRPr="00EA3452">
                        <w:rPr>
                          <w:rFonts w:cstheme="minorHAnsi"/>
                          <w:sz w:val="16"/>
                        </w:rPr>
                        <w:t xml:space="preserve"> </w:t>
                      </w:r>
                    </w:p>
                  </w:txbxContent>
                </v:textbox>
              </v:shape>
            </w:pict>
          </mc:Fallback>
        </mc:AlternateContent>
      </w:r>
      <w:r w:rsidR="00997C88" w:rsidRPr="00653156">
        <w:rPr>
          <w:rFonts w:ascii="Verdana" w:hAnsi="Verdana"/>
          <w:noProof/>
        </w:rPr>
        <w:drawing>
          <wp:anchor distT="0" distB="0" distL="114300" distR="114300" simplePos="0" relativeHeight="251663360" behindDoc="1" locked="0" layoutInCell="1" allowOverlap="1" wp14:anchorId="57479E7E" wp14:editId="0DFA8E8C">
            <wp:simplePos x="0" y="0"/>
            <wp:positionH relativeFrom="margin">
              <wp:posOffset>3974465</wp:posOffset>
            </wp:positionH>
            <wp:positionV relativeFrom="paragraph">
              <wp:posOffset>187387</wp:posOffset>
            </wp:positionV>
            <wp:extent cx="1405752" cy="1054055"/>
            <wp:effectExtent l="0" t="0" r="4445"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5752" cy="1054055"/>
                    </a:xfrm>
                    <a:prstGeom prst="rect">
                      <a:avLst/>
                    </a:prstGeom>
                    <a:noFill/>
                    <a:ln>
                      <a:noFill/>
                    </a:ln>
                  </pic:spPr>
                </pic:pic>
              </a:graphicData>
            </a:graphic>
            <wp14:sizeRelH relativeFrom="page">
              <wp14:pctWidth>0</wp14:pctWidth>
            </wp14:sizeRelH>
            <wp14:sizeRelV relativeFrom="page">
              <wp14:pctHeight>0</wp14:pctHeight>
            </wp14:sizeRelV>
          </wp:anchor>
        </w:drawing>
      </w:r>
      <w:r w:rsidR="00C81722" w:rsidRPr="00653156">
        <w:rPr>
          <w:rFonts w:ascii="Verdana" w:eastAsia="Times New Roman" w:hAnsi="Verdana" w:cs="Times New Roman"/>
          <w:sz w:val="20"/>
          <w:szCs w:val="24"/>
          <w:lang w:eastAsia="fr-FR"/>
        </w:rPr>
        <w:t>Le </w:t>
      </w:r>
      <w:r w:rsidR="00C81722" w:rsidRPr="00653156">
        <w:rPr>
          <w:rFonts w:ascii="Verdana" w:eastAsia="Times New Roman" w:hAnsi="Verdana" w:cs="Times New Roman"/>
          <w:bCs/>
          <w:sz w:val="20"/>
          <w:szCs w:val="24"/>
          <w:lang w:eastAsia="fr-FR"/>
        </w:rPr>
        <w:t xml:space="preserve">Centre hospitalier </w:t>
      </w:r>
      <w:proofErr w:type="spellStart"/>
      <w:r w:rsidR="00C81722" w:rsidRPr="00653156">
        <w:rPr>
          <w:rFonts w:ascii="Verdana" w:eastAsia="Times New Roman" w:hAnsi="Verdana" w:cs="Times New Roman"/>
          <w:bCs/>
          <w:sz w:val="20"/>
          <w:szCs w:val="24"/>
          <w:lang w:eastAsia="fr-FR"/>
        </w:rPr>
        <w:t>Aunay</w:t>
      </w:r>
      <w:proofErr w:type="spellEnd"/>
      <w:r w:rsidR="00C81722" w:rsidRPr="00653156">
        <w:rPr>
          <w:rFonts w:ascii="Verdana" w:eastAsia="Times New Roman" w:hAnsi="Verdana" w:cs="Times New Roman"/>
          <w:bCs/>
          <w:sz w:val="20"/>
          <w:szCs w:val="24"/>
          <w:lang w:eastAsia="fr-FR"/>
        </w:rPr>
        <w:t>-Bayeux</w:t>
      </w:r>
      <w:r w:rsidR="00C81722" w:rsidRPr="00653156">
        <w:rPr>
          <w:rFonts w:ascii="Verdana" w:eastAsia="Times New Roman" w:hAnsi="Verdana" w:cs="Times New Roman"/>
          <w:b/>
          <w:bCs/>
          <w:sz w:val="20"/>
          <w:szCs w:val="24"/>
          <w:lang w:eastAsia="fr-FR"/>
        </w:rPr>
        <w:t> </w:t>
      </w:r>
      <w:r w:rsidR="00C81722" w:rsidRPr="00653156">
        <w:rPr>
          <w:rFonts w:ascii="Verdana" w:eastAsia="Times New Roman" w:hAnsi="Verdana" w:cs="Times New Roman"/>
          <w:sz w:val="20"/>
          <w:szCs w:val="24"/>
          <w:lang w:eastAsia="fr-FR"/>
        </w:rPr>
        <w:t>est un établissement public de santé intercommunal issu de la fusion intervenue le 1er janvier 2018 des deux Centres hospitaliers d’</w:t>
      </w:r>
      <w:proofErr w:type="spellStart"/>
      <w:r w:rsidR="00C81722" w:rsidRPr="00653156">
        <w:rPr>
          <w:rFonts w:ascii="Verdana" w:eastAsia="Times New Roman" w:hAnsi="Verdana" w:cs="Times New Roman"/>
          <w:sz w:val="20"/>
          <w:szCs w:val="24"/>
          <w:lang w:eastAsia="fr-FR"/>
        </w:rPr>
        <w:t>Aunay</w:t>
      </w:r>
      <w:proofErr w:type="spellEnd"/>
      <w:r w:rsidR="00C81722" w:rsidRPr="00653156">
        <w:rPr>
          <w:rFonts w:ascii="Verdana" w:eastAsia="Times New Roman" w:hAnsi="Verdana" w:cs="Times New Roman"/>
          <w:sz w:val="20"/>
          <w:szCs w:val="24"/>
          <w:lang w:eastAsia="fr-FR"/>
        </w:rPr>
        <w:t xml:space="preserve"> sur Odon et de Bayeux.</w:t>
      </w:r>
      <w:r w:rsidR="00C81722" w:rsidRPr="00653156">
        <w:rPr>
          <w:rFonts w:ascii="Verdana" w:hAnsi="Verdana"/>
          <w:sz w:val="18"/>
        </w:rPr>
        <w:t xml:space="preserve"> </w:t>
      </w:r>
      <w:r w:rsidR="00C81722" w:rsidRPr="00653156">
        <w:rPr>
          <w:rFonts w:ascii="Verdana" w:eastAsia="Times New Roman" w:hAnsi="Verdana" w:cs="Times New Roman"/>
          <w:sz w:val="20"/>
          <w:szCs w:val="24"/>
          <w:lang w:eastAsia="fr-FR"/>
        </w:rPr>
        <w:t>Il offre une prise en charge complète et de proximité pour les habitants du Bessin et du Pré-Bocage, en Normandie. Le CHAB dispose de plusieurs sites répartis sur le territoire :</w:t>
      </w:r>
    </w:p>
    <w:p w14:paraId="14C18204" w14:textId="50FB902D" w:rsidR="00C81722" w:rsidRPr="00653156" w:rsidRDefault="00C81722" w:rsidP="00A11400">
      <w:pPr>
        <w:numPr>
          <w:ilvl w:val="0"/>
          <w:numId w:val="4"/>
        </w:numPr>
        <w:tabs>
          <w:tab w:val="clear" w:pos="1429"/>
          <w:tab w:val="num" w:pos="709"/>
        </w:tabs>
        <w:spacing w:before="100" w:beforeAutospacing="1" w:after="100" w:afterAutospacing="1" w:line="240" w:lineRule="auto"/>
        <w:ind w:left="709" w:hanging="283"/>
        <w:jc w:val="both"/>
        <w:rPr>
          <w:rFonts w:ascii="Verdana" w:eastAsia="Times New Roman" w:hAnsi="Verdana" w:cs="Times New Roman"/>
          <w:sz w:val="20"/>
          <w:szCs w:val="24"/>
          <w:lang w:eastAsia="fr-FR"/>
        </w:rPr>
      </w:pPr>
      <w:r w:rsidRPr="00653156">
        <w:rPr>
          <w:rFonts w:ascii="Verdana" w:eastAsia="Times New Roman" w:hAnsi="Verdana" w:cs="Times New Roman"/>
          <w:b/>
          <w:bCs/>
          <w:sz w:val="20"/>
          <w:szCs w:val="24"/>
          <w:lang w:eastAsia="fr-FR"/>
        </w:rPr>
        <w:t>Site de Bayeux</w:t>
      </w:r>
      <w:r w:rsidRPr="00653156">
        <w:rPr>
          <w:rFonts w:ascii="Verdana" w:eastAsia="Times New Roman" w:hAnsi="Verdana" w:cs="Times New Roman"/>
          <w:b/>
          <w:sz w:val="20"/>
          <w:szCs w:val="24"/>
          <w:lang w:eastAsia="fr-FR"/>
        </w:rPr>
        <w:t xml:space="preserve"> </w:t>
      </w:r>
      <w:r w:rsidRPr="00653156">
        <w:rPr>
          <w:rFonts w:ascii="Verdana" w:eastAsia="Times New Roman" w:hAnsi="Verdana" w:cs="Times New Roman"/>
          <w:sz w:val="20"/>
          <w:szCs w:val="24"/>
          <w:lang w:eastAsia="fr-FR"/>
        </w:rPr>
        <w:t xml:space="preserve">: regroupe les services de médecine, chirurgie, obstétrique, urgences, réanimation, pédiatrie, gynécologie, imagerie médicale, laboratoire et pharmacie. </w:t>
      </w:r>
    </w:p>
    <w:p w14:paraId="5EA59936" w14:textId="740876E1" w:rsidR="00C81722" w:rsidRPr="00653156" w:rsidRDefault="00C81722" w:rsidP="00A11400">
      <w:pPr>
        <w:numPr>
          <w:ilvl w:val="0"/>
          <w:numId w:val="4"/>
        </w:numPr>
        <w:tabs>
          <w:tab w:val="clear" w:pos="1429"/>
          <w:tab w:val="num" w:pos="709"/>
        </w:tabs>
        <w:spacing w:before="100" w:beforeAutospacing="1" w:after="100" w:afterAutospacing="1" w:line="240" w:lineRule="auto"/>
        <w:ind w:left="709" w:hanging="283"/>
        <w:jc w:val="both"/>
        <w:rPr>
          <w:rFonts w:ascii="Verdana" w:eastAsia="Times New Roman" w:hAnsi="Verdana" w:cs="Times New Roman"/>
          <w:sz w:val="20"/>
          <w:szCs w:val="24"/>
          <w:lang w:eastAsia="fr-FR"/>
        </w:rPr>
      </w:pPr>
      <w:r w:rsidRPr="00653156">
        <w:rPr>
          <w:rFonts w:ascii="Verdana" w:eastAsia="Times New Roman" w:hAnsi="Verdana" w:cs="Times New Roman"/>
          <w:b/>
          <w:bCs/>
          <w:sz w:val="20"/>
          <w:szCs w:val="24"/>
          <w:lang w:eastAsia="fr-FR"/>
        </w:rPr>
        <w:t xml:space="preserve">Site de </w:t>
      </w:r>
      <w:proofErr w:type="spellStart"/>
      <w:r w:rsidRPr="00653156">
        <w:rPr>
          <w:rFonts w:ascii="Verdana" w:eastAsia="Times New Roman" w:hAnsi="Verdana" w:cs="Times New Roman"/>
          <w:b/>
          <w:bCs/>
          <w:sz w:val="20"/>
          <w:szCs w:val="24"/>
          <w:lang w:eastAsia="fr-FR"/>
        </w:rPr>
        <w:t>Champ-Fleury</w:t>
      </w:r>
      <w:proofErr w:type="spellEnd"/>
      <w:r w:rsidRPr="00653156">
        <w:rPr>
          <w:rFonts w:ascii="Verdana" w:eastAsia="Times New Roman" w:hAnsi="Verdana" w:cs="Times New Roman"/>
          <w:b/>
          <w:bCs/>
          <w:sz w:val="20"/>
          <w:szCs w:val="24"/>
          <w:lang w:eastAsia="fr-FR"/>
        </w:rPr>
        <w:t xml:space="preserve"> (Bayeux)</w:t>
      </w:r>
      <w:r w:rsidRPr="00653156">
        <w:rPr>
          <w:rFonts w:ascii="Verdana" w:eastAsia="Times New Roman" w:hAnsi="Verdana" w:cs="Times New Roman"/>
          <w:sz w:val="20"/>
          <w:szCs w:val="24"/>
          <w:lang w:eastAsia="fr-FR"/>
        </w:rPr>
        <w:t xml:space="preserve"> : accueille des services de soins de suite et de réadaptation gériatrique, un court séjour gériatrique, un EHPAD, une unité de soins de longue durée, ainsi que des consultations externes en dermatologie, orthopédie, chirurgie générale, infectiologie et médecine interne. </w:t>
      </w:r>
    </w:p>
    <w:p w14:paraId="11F38A95" w14:textId="3679C015" w:rsidR="00C81722" w:rsidRPr="00653156" w:rsidRDefault="00C81722" w:rsidP="00A11400">
      <w:pPr>
        <w:numPr>
          <w:ilvl w:val="0"/>
          <w:numId w:val="4"/>
        </w:numPr>
        <w:tabs>
          <w:tab w:val="clear" w:pos="1429"/>
          <w:tab w:val="num" w:pos="709"/>
        </w:tabs>
        <w:spacing w:before="100" w:beforeAutospacing="1" w:after="100" w:afterAutospacing="1" w:line="240" w:lineRule="auto"/>
        <w:ind w:left="709" w:hanging="283"/>
        <w:jc w:val="both"/>
        <w:rPr>
          <w:rFonts w:ascii="Verdana" w:eastAsia="Times New Roman" w:hAnsi="Verdana" w:cs="Times New Roman"/>
          <w:sz w:val="20"/>
          <w:szCs w:val="24"/>
          <w:lang w:eastAsia="fr-FR"/>
        </w:rPr>
      </w:pPr>
      <w:r w:rsidRPr="00653156">
        <w:rPr>
          <w:rFonts w:ascii="Verdana" w:eastAsia="Times New Roman" w:hAnsi="Verdana" w:cs="Times New Roman"/>
          <w:b/>
          <w:bCs/>
          <w:sz w:val="20"/>
          <w:szCs w:val="24"/>
          <w:lang w:eastAsia="fr-FR"/>
        </w:rPr>
        <w:t>Site d’Aunay-sur-</w:t>
      </w:r>
      <w:r w:rsidR="00511493" w:rsidRPr="00653156">
        <w:rPr>
          <w:rFonts w:ascii="Verdana" w:eastAsia="Times New Roman" w:hAnsi="Verdana" w:cs="Times New Roman"/>
          <w:b/>
          <w:bCs/>
          <w:sz w:val="20"/>
          <w:szCs w:val="24"/>
          <w:lang w:eastAsia="fr-FR"/>
        </w:rPr>
        <w:t>Odon</w:t>
      </w:r>
      <w:r w:rsidR="00511493" w:rsidRPr="00653156">
        <w:rPr>
          <w:rFonts w:ascii="Verdana" w:eastAsia="Times New Roman" w:hAnsi="Verdana" w:cs="Times New Roman"/>
          <w:b/>
          <w:sz w:val="20"/>
          <w:szCs w:val="24"/>
          <w:lang w:eastAsia="fr-FR"/>
        </w:rPr>
        <w:t xml:space="preserve"> </w:t>
      </w:r>
      <w:r w:rsidR="00511493" w:rsidRPr="00653156">
        <w:rPr>
          <w:rFonts w:ascii="Verdana" w:eastAsia="Times New Roman" w:hAnsi="Verdana" w:cs="Times New Roman"/>
          <w:sz w:val="20"/>
          <w:szCs w:val="24"/>
          <w:lang w:eastAsia="fr-FR"/>
        </w:rPr>
        <w:t>:</w:t>
      </w:r>
      <w:r w:rsidRPr="00653156">
        <w:rPr>
          <w:rFonts w:ascii="Verdana" w:eastAsia="Times New Roman" w:hAnsi="Verdana" w:cs="Times New Roman"/>
          <w:sz w:val="20"/>
          <w:szCs w:val="24"/>
          <w:lang w:eastAsia="fr-FR"/>
        </w:rPr>
        <w:t xml:space="preserve"> comprend un centre de premiers soins, une unité d’imagerie médicale, des services de soins de suite et de réadaptation un centre périnatal de proximité, ainsi qu’un EHPAD. </w:t>
      </w:r>
    </w:p>
    <w:p w14:paraId="2F6EAC09" w14:textId="583F8D7C" w:rsidR="00C81722" w:rsidRPr="00997C88" w:rsidRDefault="00C81722" w:rsidP="00A11400">
      <w:pPr>
        <w:numPr>
          <w:ilvl w:val="0"/>
          <w:numId w:val="4"/>
        </w:numPr>
        <w:tabs>
          <w:tab w:val="clear" w:pos="1429"/>
          <w:tab w:val="num" w:pos="709"/>
        </w:tabs>
        <w:spacing w:before="100" w:beforeAutospacing="1" w:after="100" w:afterAutospacing="1" w:line="240" w:lineRule="auto"/>
        <w:ind w:left="709" w:hanging="283"/>
        <w:jc w:val="both"/>
        <w:rPr>
          <w:rFonts w:ascii="Verdana" w:eastAsia="Times New Roman" w:hAnsi="Verdana" w:cs="Times New Roman"/>
          <w:sz w:val="20"/>
          <w:szCs w:val="24"/>
          <w:lang w:eastAsia="fr-FR"/>
        </w:rPr>
      </w:pPr>
      <w:r w:rsidRPr="00653156">
        <w:rPr>
          <w:rFonts w:ascii="Verdana" w:eastAsia="Times New Roman" w:hAnsi="Verdana" w:cs="Times New Roman"/>
          <w:b/>
          <w:bCs/>
          <w:sz w:val="20"/>
          <w:szCs w:val="24"/>
          <w:lang w:eastAsia="fr-FR"/>
        </w:rPr>
        <w:t>Sites de Vaux-sur-Aure et alentours</w:t>
      </w:r>
      <w:r w:rsidRPr="00653156">
        <w:rPr>
          <w:rFonts w:ascii="Verdana" w:eastAsia="Times New Roman" w:hAnsi="Verdana" w:cs="Times New Roman"/>
          <w:sz w:val="20"/>
          <w:szCs w:val="24"/>
          <w:lang w:eastAsia="fr-FR"/>
        </w:rPr>
        <w:t xml:space="preserve"> : regroupent des structures en santé mentale (psychiatrie adulte, pédopsychiatrie).</w:t>
      </w:r>
    </w:p>
    <w:p w14:paraId="67C7FED6" w14:textId="0FBA46ED" w:rsidR="00C81722" w:rsidRPr="00653156" w:rsidRDefault="0036062E" w:rsidP="005F7DA7">
      <w:pPr>
        <w:pStyle w:val="Paragraphedeliste"/>
        <w:spacing w:after="0" w:line="240" w:lineRule="auto"/>
        <w:ind w:left="0"/>
        <w:jc w:val="both"/>
        <w:rPr>
          <w:rFonts w:ascii="Verdana" w:eastAsia="Times New Roman" w:hAnsi="Verdana" w:cs="Times New Roman"/>
          <w:color w:val="4472C4" w:themeColor="accent1"/>
          <w:sz w:val="24"/>
          <w:szCs w:val="24"/>
          <w:lang w:eastAsia="fr-FR"/>
        </w:rPr>
      </w:pPr>
      <w:r w:rsidRPr="00653156">
        <w:rPr>
          <w:rFonts w:ascii="Verdana" w:eastAsia="Times New Roman" w:hAnsi="Verdana" w:cs="Times New Roman"/>
          <w:color w:val="4472C4" w:themeColor="accent1"/>
          <w:sz w:val="24"/>
          <w:szCs w:val="24"/>
          <w:lang w:eastAsia="fr-FR"/>
        </w:rPr>
        <w:t>Composition et organisation du</w:t>
      </w:r>
      <w:r w:rsidR="00C81722" w:rsidRPr="00653156">
        <w:rPr>
          <w:rFonts w:ascii="Verdana" w:eastAsia="Times New Roman" w:hAnsi="Verdana" w:cs="Times New Roman"/>
          <w:color w:val="4472C4" w:themeColor="accent1"/>
          <w:sz w:val="24"/>
          <w:szCs w:val="24"/>
          <w:lang w:eastAsia="fr-FR"/>
        </w:rPr>
        <w:t xml:space="preserve"> service biomédical</w:t>
      </w:r>
      <w:r w:rsidR="00C81722" w:rsidRPr="00653156">
        <w:rPr>
          <w:rFonts w:ascii="Verdana" w:eastAsia="Times New Roman" w:hAnsi="Verdana" w:cs="Times New Roman"/>
          <w:sz w:val="24"/>
          <w:szCs w:val="24"/>
          <w:lang w:eastAsia="fr-FR"/>
        </w:rPr>
        <w:t xml:space="preserve"> </w:t>
      </w:r>
      <w:r w:rsidR="00C81722" w:rsidRPr="00653156">
        <w:rPr>
          <w:rFonts w:ascii="Verdana" w:eastAsia="Times New Roman" w:hAnsi="Verdana" w:cs="Times New Roman"/>
          <w:color w:val="4472C4" w:themeColor="accent1"/>
          <w:sz w:val="24"/>
          <w:szCs w:val="24"/>
          <w:lang w:eastAsia="fr-FR"/>
        </w:rPr>
        <w:t xml:space="preserve">de </w:t>
      </w:r>
      <w:proofErr w:type="spellStart"/>
      <w:r w:rsidR="00C81722" w:rsidRPr="00653156">
        <w:rPr>
          <w:rFonts w:ascii="Verdana" w:eastAsia="Times New Roman" w:hAnsi="Verdana" w:cs="Times New Roman"/>
          <w:color w:val="4472C4" w:themeColor="accent1"/>
          <w:sz w:val="24"/>
          <w:szCs w:val="24"/>
          <w:lang w:eastAsia="fr-FR"/>
        </w:rPr>
        <w:t>Aunay</w:t>
      </w:r>
      <w:proofErr w:type="spellEnd"/>
      <w:r w:rsidR="00C81722" w:rsidRPr="00653156">
        <w:rPr>
          <w:rFonts w:ascii="Verdana" w:eastAsia="Times New Roman" w:hAnsi="Verdana" w:cs="Times New Roman"/>
          <w:color w:val="4472C4" w:themeColor="accent1"/>
          <w:sz w:val="24"/>
          <w:szCs w:val="24"/>
          <w:lang w:eastAsia="fr-FR"/>
        </w:rPr>
        <w:t xml:space="preserve">/Bayeux : </w:t>
      </w:r>
    </w:p>
    <w:p w14:paraId="703A7ABC" w14:textId="35E5A872" w:rsidR="004C272E" w:rsidRPr="00653156" w:rsidRDefault="004C272E" w:rsidP="00955266">
      <w:pPr>
        <w:pStyle w:val="Paragraphedeliste"/>
        <w:spacing w:after="0" w:line="240" w:lineRule="auto"/>
        <w:jc w:val="both"/>
        <w:rPr>
          <w:rFonts w:ascii="Verdana" w:eastAsia="Times New Roman" w:hAnsi="Verdana" w:cs="Times New Roman"/>
          <w:color w:val="4472C4" w:themeColor="accent1"/>
          <w:sz w:val="20"/>
          <w:szCs w:val="24"/>
          <w:lang w:eastAsia="fr-FR"/>
        </w:rPr>
      </w:pPr>
    </w:p>
    <w:p w14:paraId="0E5A021E" w14:textId="46B47C0A" w:rsidR="002A7133" w:rsidRPr="00653156" w:rsidRDefault="002A7133" w:rsidP="002A7133">
      <w:pPr>
        <w:spacing w:after="0"/>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Le service biomédical du CH</w:t>
      </w:r>
      <w:r w:rsidR="000F7F28" w:rsidRPr="00653156">
        <w:rPr>
          <w:rFonts w:ascii="Verdana" w:eastAsia="Times New Roman" w:hAnsi="Verdana" w:cs="Times New Roman"/>
          <w:sz w:val="20"/>
          <w:szCs w:val="24"/>
          <w:lang w:eastAsia="fr-FR"/>
        </w:rPr>
        <w:t xml:space="preserve"> </w:t>
      </w:r>
      <w:proofErr w:type="spellStart"/>
      <w:r w:rsidR="000F7F28" w:rsidRPr="00653156">
        <w:rPr>
          <w:rFonts w:ascii="Verdana" w:eastAsia="Times New Roman" w:hAnsi="Verdana" w:cs="Times New Roman"/>
          <w:sz w:val="20"/>
          <w:szCs w:val="24"/>
          <w:lang w:eastAsia="fr-FR"/>
        </w:rPr>
        <w:t>Aunay</w:t>
      </w:r>
      <w:proofErr w:type="spellEnd"/>
      <w:r w:rsidR="000F7F28" w:rsidRPr="00653156">
        <w:rPr>
          <w:rFonts w:ascii="Verdana" w:eastAsia="Times New Roman" w:hAnsi="Verdana" w:cs="Times New Roman"/>
          <w:sz w:val="20"/>
          <w:szCs w:val="24"/>
          <w:lang w:eastAsia="fr-FR"/>
        </w:rPr>
        <w:t>/Bayeux</w:t>
      </w:r>
      <w:r w:rsidRPr="00653156">
        <w:rPr>
          <w:rFonts w:ascii="Verdana" w:eastAsia="Times New Roman" w:hAnsi="Verdana" w:cs="Times New Roman"/>
          <w:sz w:val="20"/>
          <w:szCs w:val="24"/>
          <w:lang w:eastAsia="fr-FR"/>
        </w:rPr>
        <w:t xml:space="preserve"> </w:t>
      </w:r>
      <w:r w:rsidR="00A0419F" w:rsidRPr="00653156">
        <w:rPr>
          <w:rFonts w:ascii="Verdana" w:eastAsia="Times New Roman" w:hAnsi="Verdana" w:cs="Times New Roman"/>
          <w:sz w:val="20"/>
          <w:szCs w:val="24"/>
          <w:lang w:eastAsia="fr-FR"/>
        </w:rPr>
        <w:t>assure la gestion d’</w:t>
      </w:r>
      <w:r w:rsidRPr="00653156">
        <w:rPr>
          <w:rFonts w:ascii="Verdana" w:eastAsia="Times New Roman" w:hAnsi="Verdana" w:cs="Times New Roman"/>
          <w:sz w:val="20"/>
          <w:szCs w:val="24"/>
          <w:lang w:eastAsia="fr-FR"/>
        </w:rPr>
        <w:t xml:space="preserve">environ </w:t>
      </w:r>
      <w:r w:rsidRPr="00653156">
        <w:rPr>
          <w:rFonts w:ascii="Verdana" w:eastAsia="Times New Roman" w:hAnsi="Verdana" w:cs="Times New Roman"/>
          <w:bCs/>
          <w:sz w:val="20"/>
          <w:szCs w:val="24"/>
          <w:lang w:eastAsia="fr-FR"/>
        </w:rPr>
        <w:t>2 250 dispositifs médicaux (DM)</w:t>
      </w:r>
      <w:r w:rsidRPr="00653156">
        <w:rPr>
          <w:rFonts w:ascii="Verdana" w:eastAsia="Times New Roman" w:hAnsi="Verdana" w:cs="Times New Roman"/>
          <w:sz w:val="20"/>
          <w:szCs w:val="24"/>
          <w:lang w:eastAsia="fr-FR"/>
        </w:rPr>
        <w:t>.</w:t>
      </w:r>
    </w:p>
    <w:p w14:paraId="2E0FEFBF" w14:textId="24B8BEE7" w:rsidR="002A7133" w:rsidRPr="00653156" w:rsidRDefault="00A0419F" w:rsidP="002A7133">
      <w:pPr>
        <w:spacing w:after="0"/>
        <w:jc w:val="both"/>
        <w:rPr>
          <w:rFonts w:ascii="Verdana" w:eastAsia="Times New Roman" w:hAnsi="Verdana" w:cs="Times New Roman"/>
          <w:bCs/>
          <w:sz w:val="20"/>
          <w:szCs w:val="24"/>
          <w:lang w:eastAsia="fr-FR"/>
        </w:rPr>
      </w:pPr>
      <w:r w:rsidRPr="00653156">
        <w:rPr>
          <w:rFonts w:ascii="Verdana" w:eastAsia="Times New Roman" w:hAnsi="Verdana" w:cs="Times New Roman"/>
          <w:sz w:val="20"/>
          <w:szCs w:val="24"/>
          <w:lang w:eastAsia="fr-FR"/>
        </w:rPr>
        <w:t>L’équipe est composée de</w:t>
      </w:r>
      <w:r w:rsidRPr="00653156">
        <w:rPr>
          <w:rFonts w:ascii="Verdana" w:eastAsia="Times New Roman" w:hAnsi="Verdana" w:cs="Times New Roman"/>
          <w:bCs/>
          <w:sz w:val="20"/>
          <w:szCs w:val="24"/>
          <w:lang w:eastAsia="fr-FR"/>
        </w:rPr>
        <w:t xml:space="preserve"> :</w:t>
      </w:r>
    </w:p>
    <w:p w14:paraId="346D4ABA" w14:textId="4BF5296D" w:rsidR="002A7133" w:rsidRPr="00653156" w:rsidRDefault="002A7133" w:rsidP="00A11400">
      <w:pPr>
        <w:pStyle w:val="Paragraphedeliste"/>
        <w:numPr>
          <w:ilvl w:val="0"/>
          <w:numId w:val="18"/>
        </w:numPr>
        <w:tabs>
          <w:tab w:val="clear" w:pos="1440"/>
        </w:tabs>
        <w:spacing w:after="0"/>
        <w:ind w:left="709" w:hanging="283"/>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1 ingénieur</w:t>
      </w:r>
      <w:r w:rsidRPr="00653156">
        <w:rPr>
          <w:rFonts w:ascii="Verdana" w:eastAsia="Times New Roman" w:hAnsi="Verdana" w:cs="Times New Roman"/>
          <w:sz w:val="20"/>
          <w:szCs w:val="24"/>
          <w:lang w:eastAsia="fr-FR"/>
        </w:rPr>
        <w:t>, responsable du service technique</w:t>
      </w:r>
      <w:r w:rsidR="00A0419F" w:rsidRPr="00653156">
        <w:rPr>
          <w:rFonts w:ascii="Verdana" w:eastAsia="Times New Roman" w:hAnsi="Verdana" w:cs="Times New Roman"/>
          <w:sz w:val="20"/>
          <w:szCs w:val="24"/>
          <w:lang w:eastAsia="fr-FR"/>
        </w:rPr>
        <w:t xml:space="preserve"> et du service biomédical.</w:t>
      </w:r>
    </w:p>
    <w:p w14:paraId="5FD8A154" w14:textId="77777777" w:rsidR="002A7133" w:rsidRPr="00653156" w:rsidRDefault="002A7133" w:rsidP="00A11400">
      <w:pPr>
        <w:pStyle w:val="Paragraphedeliste"/>
        <w:numPr>
          <w:ilvl w:val="0"/>
          <w:numId w:val="18"/>
        </w:numPr>
        <w:tabs>
          <w:tab w:val="clear" w:pos="1440"/>
        </w:tabs>
        <w:spacing w:after="0"/>
        <w:ind w:left="709" w:hanging="283"/>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3 techniciens biomédicaux</w:t>
      </w:r>
      <w:r w:rsidRPr="00653156">
        <w:rPr>
          <w:rFonts w:ascii="Verdana" w:eastAsia="Times New Roman" w:hAnsi="Verdana" w:cs="Times New Roman"/>
          <w:sz w:val="20"/>
          <w:szCs w:val="24"/>
          <w:lang w:eastAsia="fr-FR"/>
        </w:rPr>
        <w:t xml:space="preserve"> :</w:t>
      </w:r>
    </w:p>
    <w:p w14:paraId="14B1F29A" w14:textId="77777777" w:rsidR="002A7133" w:rsidRPr="00653156" w:rsidRDefault="002A7133" w:rsidP="00A11400">
      <w:pPr>
        <w:pStyle w:val="Paragraphedeliste"/>
        <w:numPr>
          <w:ilvl w:val="1"/>
          <w:numId w:val="18"/>
        </w:numPr>
        <w:tabs>
          <w:tab w:val="clear" w:pos="2160"/>
          <w:tab w:val="num" w:pos="1985"/>
        </w:tabs>
        <w:spacing w:after="0"/>
        <w:ind w:left="1418"/>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2 affectés au site de </w:t>
      </w:r>
      <w:r w:rsidRPr="00653156">
        <w:rPr>
          <w:rFonts w:ascii="Verdana" w:eastAsia="Times New Roman" w:hAnsi="Verdana" w:cs="Times New Roman"/>
          <w:bCs/>
          <w:sz w:val="20"/>
          <w:szCs w:val="24"/>
          <w:lang w:eastAsia="fr-FR"/>
        </w:rPr>
        <w:t>Bayeux</w:t>
      </w:r>
      <w:r w:rsidRPr="00653156">
        <w:rPr>
          <w:rFonts w:ascii="Verdana" w:eastAsia="Times New Roman" w:hAnsi="Verdana" w:cs="Times New Roman"/>
          <w:sz w:val="20"/>
          <w:szCs w:val="24"/>
          <w:lang w:eastAsia="fr-FR"/>
        </w:rPr>
        <w:t>,</w:t>
      </w:r>
    </w:p>
    <w:p w14:paraId="09B4C4AE" w14:textId="77777777" w:rsidR="002A7133" w:rsidRPr="00653156" w:rsidRDefault="002A7133" w:rsidP="00A11400">
      <w:pPr>
        <w:pStyle w:val="Paragraphedeliste"/>
        <w:numPr>
          <w:ilvl w:val="1"/>
          <w:numId w:val="18"/>
        </w:numPr>
        <w:tabs>
          <w:tab w:val="clear" w:pos="2160"/>
          <w:tab w:val="num" w:pos="1985"/>
        </w:tabs>
        <w:spacing w:after="0"/>
        <w:ind w:left="1418"/>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lastRenderedPageBreak/>
        <w:t>1 affecté au site d’</w:t>
      </w:r>
      <w:r w:rsidRPr="00653156">
        <w:rPr>
          <w:rFonts w:ascii="Verdana" w:eastAsia="Times New Roman" w:hAnsi="Verdana" w:cs="Times New Roman"/>
          <w:bCs/>
          <w:sz w:val="20"/>
          <w:szCs w:val="24"/>
          <w:lang w:eastAsia="fr-FR"/>
        </w:rPr>
        <w:t>Aunay-sur-Odon</w:t>
      </w:r>
      <w:r w:rsidRPr="00653156">
        <w:rPr>
          <w:rFonts w:ascii="Verdana" w:eastAsia="Times New Roman" w:hAnsi="Verdana" w:cs="Times New Roman"/>
          <w:sz w:val="20"/>
          <w:szCs w:val="24"/>
          <w:lang w:eastAsia="fr-FR"/>
        </w:rPr>
        <w:t>.</w:t>
      </w:r>
    </w:p>
    <w:p w14:paraId="76EA0CAB" w14:textId="77777777" w:rsidR="002A7133" w:rsidRPr="00653156" w:rsidRDefault="002A7133" w:rsidP="002A7133">
      <w:pPr>
        <w:spacing w:after="0"/>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Les techniciens sont </w:t>
      </w:r>
      <w:r w:rsidRPr="00653156">
        <w:rPr>
          <w:rFonts w:ascii="Verdana" w:eastAsia="Times New Roman" w:hAnsi="Verdana" w:cs="Times New Roman"/>
          <w:bCs/>
          <w:sz w:val="20"/>
          <w:szCs w:val="24"/>
          <w:lang w:eastAsia="fr-FR"/>
        </w:rPr>
        <w:t>polyvalents</w:t>
      </w:r>
      <w:r w:rsidRPr="00653156">
        <w:rPr>
          <w:rFonts w:ascii="Verdana" w:eastAsia="Times New Roman" w:hAnsi="Verdana" w:cs="Times New Roman"/>
          <w:sz w:val="20"/>
          <w:szCs w:val="24"/>
          <w:lang w:eastAsia="fr-FR"/>
        </w:rPr>
        <w:t xml:space="preserve">, avec une </w:t>
      </w:r>
      <w:r w:rsidRPr="00653156">
        <w:rPr>
          <w:rFonts w:ascii="Verdana" w:eastAsia="Times New Roman" w:hAnsi="Verdana" w:cs="Times New Roman"/>
          <w:bCs/>
          <w:sz w:val="20"/>
          <w:szCs w:val="24"/>
          <w:lang w:eastAsia="fr-FR"/>
        </w:rPr>
        <w:t>répartition des tâches</w:t>
      </w:r>
      <w:r w:rsidRPr="00653156">
        <w:rPr>
          <w:rFonts w:ascii="Verdana" w:eastAsia="Times New Roman" w:hAnsi="Verdana" w:cs="Times New Roman"/>
          <w:sz w:val="20"/>
          <w:szCs w:val="24"/>
          <w:lang w:eastAsia="fr-FR"/>
        </w:rPr>
        <w:t xml:space="preserve"> en fonction des besoins du site et de leurs compétences spécifiques.</w:t>
      </w:r>
    </w:p>
    <w:p w14:paraId="0BF4E493" w14:textId="77777777" w:rsidR="002A7133" w:rsidRPr="00997C88" w:rsidRDefault="002A7133" w:rsidP="00997C88">
      <w:pPr>
        <w:spacing w:after="0"/>
        <w:jc w:val="both"/>
        <w:rPr>
          <w:rFonts w:ascii="Verdana" w:eastAsia="Times New Roman" w:hAnsi="Verdana" w:cs="Times New Roman"/>
          <w:bCs/>
          <w:sz w:val="20"/>
          <w:szCs w:val="24"/>
          <w:lang w:eastAsia="fr-FR"/>
        </w:rPr>
      </w:pPr>
      <w:r w:rsidRPr="00997C88">
        <w:rPr>
          <w:rFonts w:ascii="Verdana" w:eastAsia="Times New Roman" w:hAnsi="Verdana" w:cs="Times New Roman"/>
          <w:bCs/>
          <w:sz w:val="20"/>
          <w:szCs w:val="24"/>
          <w:lang w:eastAsia="fr-FR"/>
        </w:rPr>
        <w:t>Organisation de la maintenance</w:t>
      </w:r>
    </w:p>
    <w:p w14:paraId="328D73F0" w14:textId="45C90163" w:rsidR="005F7DA7" w:rsidRPr="00653156" w:rsidRDefault="003B3FF3" w:rsidP="00A11400">
      <w:pPr>
        <w:pStyle w:val="Paragraphedeliste"/>
        <w:numPr>
          <w:ilvl w:val="0"/>
          <w:numId w:val="19"/>
        </w:numPr>
        <w:tabs>
          <w:tab w:val="clear" w:pos="1440"/>
          <w:tab w:val="num" w:pos="1134"/>
        </w:tabs>
        <w:spacing w:after="0"/>
        <w:ind w:left="851" w:hanging="425"/>
        <w:jc w:val="both"/>
        <w:rPr>
          <w:rFonts w:ascii="Verdana" w:eastAsia="Times New Roman" w:hAnsi="Verdana" w:cs="Times New Roman"/>
          <w:sz w:val="20"/>
          <w:szCs w:val="24"/>
          <w:lang w:eastAsia="fr-FR"/>
        </w:rPr>
      </w:pPr>
      <w:r>
        <w:rPr>
          <w:rFonts w:ascii="Verdana" w:eastAsia="Times New Roman" w:hAnsi="Verdana" w:cs="Times New Roman"/>
          <w:bCs/>
          <w:sz w:val="20"/>
          <w:szCs w:val="24"/>
          <w:lang w:eastAsia="fr-FR"/>
        </w:rPr>
        <w:t>Maintenance</w:t>
      </w:r>
      <w:r w:rsidR="002A7133" w:rsidRPr="00653156">
        <w:rPr>
          <w:rFonts w:ascii="Verdana" w:eastAsia="Times New Roman" w:hAnsi="Verdana" w:cs="Times New Roman"/>
          <w:bCs/>
          <w:sz w:val="20"/>
          <w:szCs w:val="24"/>
          <w:lang w:eastAsia="fr-FR"/>
        </w:rPr>
        <w:t xml:space="preserve"> corrective :</w:t>
      </w:r>
    </w:p>
    <w:p w14:paraId="63DD01C2" w14:textId="3BA3D321" w:rsidR="005F7DA7" w:rsidRPr="00997C88" w:rsidRDefault="00997C88" w:rsidP="00997C88">
      <w:pPr>
        <w:pStyle w:val="Paragraphedeliste"/>
        <w:tabs>
          <w:tab w:val="num" w:pos="1134"/>
        </w:tabs>
        <w:spacing w:after="0"/>
        <w:ind w:left="851" w:hanging="425"/>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ab/>
      </w:r>
      <w:r w:rsidR="002A7133" w:rsidRPr="00653156">
        <w:rPr>
          <w:rFonts w:ascii="Verdana" w:eastAsia="Times New Roman" w:hAnsi="Verdana" w:cs="Times New Roman"/>
          <w:sz w:val="20"/>
          <w:szCs w:val="24"/>
          <w:lang w:eastAsia="fr-FR"/>
        </w:rPr>
        <w:t xml:space="preserve">Les interventions sont déclenchées par la </w:t>
      </w:r>
      <w:r w:rsidR="002A7133" w:rsidRPr="00653156">
        <w:rPr>
          <w:rFonts w:ascii="Verdana" w:eastAsia="Times New Roman" w:hAnsi="Verdana" w:cs="Times New Roman"/>
          <w:bCs/>
          <w:sz w:val="20"/>
          <w:szCs w:val="24"/>
          <w:lang w:eastAsia="fr-FR"/>
        </w:rPr>
        <w:t>création de tickets</w:t>
      </w:r>
      <w:r w:rsidR="002A7133" w:rsidRPr="00653156">
        <w:rPr>
          <w:rFonts w:ascii="Verdana" w:eastAsia="Times New Roman" w:hAnsi="Verdana" w:cs="Times New Roman"/>
          <w:sz w:val="20"/>
          <w:szCs w:val="24"/>
          <w:lang w:eastAsia="fr-FR"/>
        </w:rPr>
        <w:t xml:space="preserve"> par les services soignants. Dès réception via la </w:t>
      </w:r>
      <w:r w:rsidR="002A7133" w:rsidRPr="00653156">
        <w:rPr>
          <w:rFonts w:ascii="Verdana" w:eastAsia="Times New Roman" w:hAnsi="Verdana" w:cs="Times New Roman"/>
          <w:bCs/>
          <w:sz w:val="20"/>
          <w:szCs w:val="24"/>
          <w:lang w:eastAsia="fr-FR"/>
        </w:rPr>
        <w:t>GMAO</w:t>
      </w:r>
      <w:r w:rsidR="002A7133" w:rsidRPr="00653156">
        <w:rPr>
          <w:rFonts w:ascii="Verdana" w:eastAsia="Times New Roman" w:hAnsi="Verdana" w:cs="Times New Roman"/>
          <w:sz w:val="20"/>
          <w:szCs w:val="24"/>
          <w:lang w:eastAsia="fr-FR"/>
        </w:rPr>
        <w:t xml:space="preserve">, le technicien prend en charge le dispositif, assure son </w:t>
      </w:r>
      <w:r w:rsidR="002A7133" w:rsidRPr="00653156">
        <w:rPr>
          <w:rFonts w:ascii="Verdana" w:eastAsia="Times New Roman" w:hAnsi="Verdana" w:cs="Times New Roman"/>
          <w:bCs/>
          <w:sz w:val="20"/>
          <w:szCs w:val="24"/>
          <w:lang w:eastAsia="fr-FR"/>
        </w:rPr>
        <w:t>transport</w:t>
      </w:r>
      <w:r w:rsidR="002A7133" w:rsidRPr="00653156">
        <w:rPr>
          <w:rFonts w:ascii="Verdana" w:eastAsia="Times New Roman" w:hAnsi="Verdana" w:cs="Times New Roman"/>
          <w:sz w:val="20"/>
          <w:szCs w:val="24"/>
          <w:lang w:eastAsia="fr-FR"/>
        </w:rPr>
        <w:t xml:space="preserve">, </w:t>
      </w:r>
      <w:r w:rsidR="00A0419F" w:rsidRPr="00653156">
        <w:rPr>
          <w:rFonts w:ascii="Verdana" w:eastAsia="Times New Roman" w:hAnsi="Verdana" w:cs="Times New Roman"/>
          <w:sz w:val="20"/>
          <w:szCs w:val="24"/>
          <w:lang w:eastAsia="fr-FR"/>
        </w:rPr>
        <w:t>la prise en charge de la maintenance</w:t>
      </w:r>
      <w:r w:rsidR="002A7133" w:rsidRPr="00653156">
        <w:rPr>
          <w:rFonts w:ascii="Verdana" w:eastAsia="Times New Roman" w:hAnsi="Verdana" w:cs="Times New Roman"/>
          <w:sz w:val="20"/>
          <w:szCs w:val="24"/>
          <w:lang w:eastAsia="fr-FR"/>
        </w:rPr>
        <w:t xml:space="preserve">, puis sa </w:t>
      </w:r>
      <w:r w:rsidR="002A7133" w:rsidRPr="00653156">
        <w:rPr>
          <w:rFonts w:ascii="Verdana" w:eastAsia="Times New Roman" w:hAnsi="Verdana" w:cs="Times New Roman"/>
          <w:bCs/>
          <w:sz w:val="20"/>
          <w:szCs w:val="24"/>
          <w:lang w:eastAsia="fr-FR"/>
        </w:rPr>
        <w:t>remise en service</w:t>
      </w:r>
      <w:r w:rsidR="002A7133" w:rsidRPr="00653156">
        <w:rPr>
          <w:rFonts w:ascii="Verdana" w:eastAsia="Times New Roman" w:hAnsi="Verdana" w:cs="Times New Roman"/>
          <w:sz w:val="20"/>
          <w:szCs w:val="24"/>
          <w:lang w:eastAsia="fr-FR"/>
        </w:rPr>
        <w:t>.</w:t>
      </w:r>
    </w:p>
    <w:p w14:paraId="04311382" w14:textId="2A038DB6" w:rsidR="005F7DA7" w:rsidRPr="00DE3B37" w:rsidRDefault="003B3FF3" w:rsidP="00A11400">
      <w:pPr>
        <w:pStyle w:val="Paragraphedeliste"/>
        <w:numPr>
          <w:ilvl w:val="0"/>
          <w:numId w:val="19"/>
        </w:numPr>
        <w:tabs>
          <w:tab w:val="clear" w:pos="1440"/>
          <w:tab w:val="num" w:pos="1134"/>
        </w:tabs>
        <w:spacing w:after="0"/>
        <w:ind w:left="851" w:hanging="425"/>
        <w:jc w:val="both"/>
        <w:rPr>
          <w:rFonts w:ascii="Verdana" w:eastAsia="Times New Roman" w:hAnsi="Verdana" w:cs="Times New Roman"/>
          <w:sz w:val="20"/>
          <w:szCs w:val="24"/>
          <w:lang w:eastAsia="fr-FR"/>
        </w:rPr>
      </w:pPr>
      <w:r>
        <w:rPr>
          <w:rFonts w:ascii="Verdana" w:eastAsia="Times New Roman" w:hAnsi="Verdana" w:cs="Times New Roman"/>
          <w:bCs/>
          <w:sz w:val="20"/>
          <w:szCs w:val="24"/>
          <w:lang w:eastAsia="fr-FR"/>
        </w:rPr>
        <w:t>Maintenance</w:t>
      </w:r>
      <w:r w:rsidR="002A7133" w:rsidRPr="00653156">
        <w:rPr>
          <w:rFonts w:ascii="Verdana" w:eastAsia="Times New Roman" w:hAnsi="Verdana" w:cs="Times New Roman"/>
          <w:bCs/>
          <w:sz w:val="20"/>
          <w:szCs w:val="24"/>
          <w:lang w:eastAsia="fr-FR"/>
        </w:rPr>
        <w:t xml:space="preserve"> préventive :</w:t>
      </w:r>
    </w:p>
    <w:p w14:paraId="5C125C9A" w14:textId="5C4798E5" w:rsidR="00DE3B37" w:rsidRPr="00653156" w:rsidRDefault="00997C88" w:rsidP="00997C88">
      <w:pPr>
        <w:pStyle w:val="Paragraphedeliste"/>
        <w:tabs>
          <w:tab w:val="num" w:pos="1134"/>
        </w:tabs>
        <w:spacing w:after="0"/>
        <w:ind w:left="851" w:hanging="425"/>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ab/>
      </w:r>
      <w:r w:rsidR="00DE3B37">
        <w:rPr>
          <w:rFonts w:ascii="Verdana" w:eastAsia="Times New Roman" w:hAnsi="Verdana" w:cs="Times New Roman"/>
          <w:sz w:val="20"/>
          <w:szCs w:val="24"/>
          <w:lang w:eastAsia="fr-FR"/>
        </w:rPr>
        <w:t>La GMAO n’est pas utilisé pour le suivi des maintenances préventive</w:t>
      </w:r>
      <w:r w:rsidR="009A44BB">
        <w:rPr>
          <w:rFonts w:ascii="Verdana" w:eastAsia="Times New Roman" w:hAnsi="Verdana" w:cs="Times New Roman"/>
          <w:sz w:val="20"/>
          <w:szCs w:val="24"/>
          <w:lang w:eastAsia="fr-FR"/>
        </w:rPr>
        <w:t>s</w:t>
      </w:r>
      <w:r w:rsidR="00DE3B37">
        <w:rPr>
          <w:rFonts w:ascii="Verdana" w:eastAsia="Times New Roman" w:hAnsi="Verdana" w:cs="Times New Roman"/>
          <w:sz w:val="20"/>
          <w:szCs w:val="24"/>
          <w:lang w:eastAsia="fr-FR"/>
        </w:rPr>
        <w:t>.</w:t>
      </w:r>
    </w:p>
    <w:p w14:paraId="6B399171" w14:textId="458F3ED2" w:rsidR="002A7133" w:rsidRPr="00653156" w:rsidRDefault="00997C88" w:rsidP="00997C88">
      <w:pPr>
        <w:pStyle w:val="Paragraphedeliste"/>
        <w:tabs>
          <w:tab w:val="num" w:pos="1134"/>
        </w:tabs>
        <w:spacing w:after="0"/>
        <w:ind w:left="851" w:hanging="425"/>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ab/>
      </w:r>
      <w:r w:rsidR="002A7133" w:rsidRPr="00653156">
        <w:rPr>
          <w:rFonts w:ascii="Verdana" w:eastAsia="Times New Roman" w:hAnsi="Verdana" w:cs="Times New Roman"/>
          <w:sz w:val="20"/>
          <w:szCs w:val="24"/>
          <w:lang w:eastAsia="fr-FR"/>
        </w:rPr>
        <w:t>Elle est organisée grâce à :</w:t>
      </w:r>
    </w:p>
    <w:p w14:paraId="1A8D84BA" w14:textId="32CD3DE8" w:rsidR="002A7133" w:rsidRPr="00EF054D" w:rsidRDefault="009A44BB" w:rsidP="00A11400">
      <w:pPr>
        <w:pStyle w:val="Paragraphedeliste"/>
        <w:numPr>
          <w:ilvl w:val="1"/>
          <w:numId w:val="19"/>
        </w:numPr>
        <w:spacing w:after="0"/>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d</w:t>
      </w:r>
      <w:r w:rsidR="002A7133" w:rsidRPr="00EF054D">
        <w:rPr>
          <w:rFonts w:ascii="Verdana" w:eastAsia="Times New Roman" w:hAnsi="Verdana" w:cs="Times New Roman"/>
          <w:sz w:val="20"/>
          <w:szCs w:val="24"/>
          <w:lang w:eastAsia="fr-FR"/>
        </w:rPr>
        <w:t xml:space="preserve">es </w:t>
      </w:r>
      <w:r w:rsidR="002A7133" w:rsidRPr="00EF054D">
        <w:rPr>
          <w:rFonts w:ascii="Verdana" w:eastAsia="Times New Roman" w:hAnsi="Verdana" w:cs="Times New Roman"/>
          <w:bCs/>
          <w:sz w:val="20"/>
          <w:szCs w:val="24"/>
          <w:lang w:eastAsia="fr-FR"/>
        </w:rPr>
        <w:t>rappels d’alarmes intégrés aux dispositifs médicaux</w:t>
      </w:r>
      <w:r w:rsidR="002A7133" w:rsidRPr="00EF054D">
        <w:rPr>
          <w:rFonts w:ascii="Verdana" w:eastAsia="Times New Roman" w:hAnsi="Verdana" w:cs="Times New Roman"/>
          <w:sz w:val="20"/>
          <w:szCs w:val="24"/>
          <w:lang w:eastAsia="fr-FR"/>
        </w:rPr>
        <w:t>,</w:t>
      </w:r>
    </w:p>
    <w:p w14:paraId="4229A3F8" w14:textId="788CC71A" w:rsidR="002A7133" w:rsidRPr="00EF054D" w:rsidRDefault="009A44BB" w:rsidP="00A11400">
      <w:pPr>
        <w:pStyle w:val="Paragraphedeliste"/>
        <w:numPr>
          <w:ilvl w:val="1"/>
          <w:numId w:val="19"/>
        </w:numPr>
        <w:spacing w:after="0"/>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d</w:t>
      </w:r>
      <w:r w:rsidR="002A7133" w:rsidRPr="00EF054D">
        <w:rPr>
          <w:rFonts w:ascii="Verdana" w:eastAsia="Times New Roman" w:hAnsi="Verdana" w:cs="Times New Roman"/>
          <w:sz w:val="20"/>
          <w:szCs w:val="24"/>
          <w:lang w:eastAsia="fr-FR"/>
        </w:rPr>
        <w:t xml:space="preserve">es </w:t>
      </w:r>
      <w:r w:rsidR="002A7133" w:rsidRPr="00EF054D">
        <w:rPr>
          <w:rFonts w:ascii="Verdana" w:eastAsia="Times New Roman" w:hAnsi="Verdana" w:cs="Times New Roman"/>
          <w:bCs/>
          <w:sz w:val="20"/>
          <w:szCs w:val="24"/>
          <w:lang w:eastAsia="fr-FR"/>
        </w:rPr>
        <w:t xml:space="preserve">notifications par mail des </w:t>
      </w:r>
      <w:r w:rsidR="00EF054D" w:rsidRPr="00EF054D">
        <w:rPr>
          <w:rFonts w:ascii="Verdana" w:eastAsia="Times New Roman" w:hAnsi="Verdana" w:cs="Times New Roman"/>
          <w:bCs/>
          <w:sz w:val="20"/>
          <w:szCs w:val="24"/>
          <w:lang w:eastAsia="fr-FR"/>
        </w:rPr>
        <w:t>constructeurs</w:t>
      </w:r>
      <w:r w:rsidR="00EF054D" w:rsidRPr="00EF054D">
        <w:rPr>
          <w:rFonts w:ascii="Verdana" w:eastAsia="Times New Roman" w:hAnsi="Verdana" w:cs="Times New Roman"/>
          <w:sz w:val="20"/>
          <w:szCs w:val="24"/>
          <w:lang w:eastAsia="fr-FR"/>
        </w:rPr>
        <w:t>.</w:t>
      </w:r>
    </w:p>
    <w:p w14:paraId="5284371C" w14:textId="1753A4B3" w:rsidR="002A7133" w:rsidRPr="00653156" w:rsidRDefault="002A7133" w:rsidP="002A7133">
      <w:pPr>
        <w:pStyle w:val="Paragraphedeliste"/>
        <w:jc w:val="both"/>
        <w:rPr>
          <w:rFonts w:ascii="Verdana" w:eastAsia="Times New Roman" w:hAnsi="Verdana" w:cs="Times New Roman"/>
          <w:sz w:val="20"/>
          <w:szCs w:val="24"/>
          <w:lang w:eastAsia="fr-FR"/>
        </w:rPr>
      </w:pPr>
    </w:p>
    <w:p w14:paraId="6A732D1A" w14:textId="522308D0" w:rsidR="002A7133" w:rsidRPr="00EF054D" w:rsidRDefault="002A7133" w:rsidP="00E50448">
      <w:pPr>
        <w:spacing w:after="0" w:line="240" w:lineRule="auto"/>
        <w:jc w:val="both"/>
        <w:rPr>
          <w:rFonts w:ascii="Verdana" w:eastAsia="Times New Roman" w:hAnsi="Verdana" w:cs="Times New Roman"/>
          <w:bCs/>
          <w:sz w:val="20"/>
          <w:szCs w:val="24"/>
          <w:lang w:eastAsia="fr-FR"/>
        </w:rPr>
      </w:pPr>
      <w:r w:rsidRPr="00653156">
        <w:rPr>
          <w:rFonts w:ascii="Verdana" w:eastAsia="Times New Roman" w:hAnsi="Verdana" w:cs="Times New Roman"/>
          <w:bCs/>
          <w:sz w:val="20"/>
          <w:szCs w:val="24"/>
          <w:lang w:eastAsia="fr-FR"/>
        </w:rPr>
        <w:t xml:space="preserve">GMAO en place : </w:t>
      </w:r>
      <w:proofErr w:type="spellStart"/>
      <w:r w:rsidRPr="00653156">
        <w:rPr>
          <w:rFonts w:ascii="Verdana" w:eastAsia="Times New Roman" w:hAnsi="Verdana" w:cs="Times New Roman"/>
          <w:bCs/>
          <w:sz w:val="20"/>
          <w:szCs w:val="24"/>
          <w:lang w:eastAsia="fr-FR"/>
        </w:rPr>
        <w:t>Coswin</w:t>
      </w:r>
      <w:proofErr w:type="spellEnd"/>
      <w:r w:rsidR="00E50448">
        <w:rPr>
          <w:rFonts w:ascii="Verdana" w:eastAsia="Times New Roman" w:hAnsi="Verdana" w:cs="Times New Roman"/>
          <w:bCs/>
          <w:sz w:val="20"/>
          <w:szCs w:val="24"/>
          <w:lang w:eastAsia="fr-FR"/>
        </w:rPr>
        <w:t xml:space="preserve"> - </w:t>
      </w:r>
      <w:r w:rsidR="00E50448" w:rsidRPr="00653156">
        <w:rPr>
          <w:rFonts w:ascii="Verdana" w:eastAsia="Times New Roman" w:hAnsi="Verdana" w:cs="Times New Roman"/>
          <w:bCs/>
          <w:sz w:val="20"/>
          <w:szCs w:val="24"/>
          <w:lang w:eastAsia="fr-FR"/>
        </w:rPr>
        <w:t>En service depuis 20</w:t>
      </w:r>
      <w:r w:rsidR="00E50448">
        <w:rPr>
          <w:rFonts w:ascii="Verdana" w:eastAsia="Times New Roman" w:hAnsi="Verdana" w:cs="Times New Roman"/>
          <w:bCs/>
          <w:sz w:val="20"/>
          <w:szCs w:val="24"/>
          <w:lang w:eastAsia="fr-FR"/>
        </w:rPr>
        <w:t>10</w:t>
      </w:r>
    </w:p>
    <w:p w14:paraId="1396A073" w14:textId="0A3AA800" w:rsidR="00997C88" w:rsidRPr="00B61621" w:rsidRDefault="002A7133" w:rsidP="00B61621">
      <w:pPr>
        <w:pStyle w:val="Paragraphedeliste"/>
        <w:spacing w:after="0"/>
        <w:ind w:left="0"/>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Développée depuis </w:t>
      </w:r>
      <w:r w:rsidRPr="00653156">
        <w:rPr>
          <w:rFonts w:ascii="Verdana" w:eastAsia="Times New Roman" w:hAnsi="Verdana" w:cs="Times New Roman"/>
          <w:bCs/>
          <w:sz w:val="20"/>
          <w:szCs w:val="24"/>
          <w:lang w:eastAsia="fr-FR"/>
        </w:rPr>
        <w:t>1986</w:t>
      </w:r>
      <w:r w:rsidRPr="00653156">
        <w:rPr>
          <w:rFonts w:ascii="Verdana" w:eastAsia="Times New Roman" w:hAnsi="Verdana" w:cs="Times New Roman"/>
          <w:sz w:val="20"/>
          <w:szCs w:val="24"/>
          <w:lang w:eastAsia="fr-FR"/>
        </w:rPr>
        <w:t xml:space="preserve"> par le groupe </w:t>
      </w:r>
      <w:proofErr w:type="spellStart"/>
      <w:r w:rsidRPr="00653156">
        <w:rPr>
          <w:rFonts w:ascii="Verdana" w:eastAsia="Times New Roman" w:hAnsi="Verdana" w:cs="Times New Roman"/>
          <w:bCs/>
          <w:sz w:val="20"/>
          <w:szCs w:val="24"/>
          <w:lang w:eastAsia="fr-FR"/>
        </w:rPr>
        <w:t>Siveco</w:t>
      </w:r>
      <w:proofErr w:type="spellEnd"/>
      <w:r w:rsidRPr="00653156">
        <w:rPr>
          <w:rFonts w:ascii="Verdana" w:eastAsia="Times New Roman" w:hAnsi="Verdana" w:cs="Times New Roman"/>
          <w:sz w:val="20"/>
          <w:szCs w:val="24"/>
          <w:lang w:eastAsia="fr-FR"/>
        </w:rPr>
        <w:t xml:space="preserve">, </w:t>
      </w:r>
      <w:proofErr w:type="spellStart"/>
      <w:r w:rsidRPr="00653156">
        <w:rPr>
          <w:rFonts w:ascii="Verdana" w:eastAsia="Times New Roman" w:hAnsi="Verdana" w:cs="Times New Roman"/>
          <w:bCs/>
          <w:sz w:val="20"/>
          <w:szCs w:val="24"/>
          <w:lang w:eastAsia="fr-FR"/>
        </w:rPr>
        <w:t>Coswin</w:t>
      </w:r>
      <w:proofErr w:type="spellEnd"/>
      <w:r w:rsidRPr="00653156">
        <w:rPr>
          <w:rFonts w:ascii="Verdana" w:eastAsia="Times New Roman" w:hAnsi="Verdana" w:cs="Times New Roman"/>
          <w:sz w:val="20"/>
          <w:szCs w:val="24"/>
          <w:lang w:eastAsia="fr-FR"/>
        </w:rPr>
        <w:t xml:space="preserve"> est une GMAO robuste et modulaire conçue pour optimiser la gestion des </w:t>
      </w:r>
      <w:r w:rsidRPr="00653156">
        <w:rPr>
          <w:rFonts w:ascii="Verdana" w:eastAsia="Times New Roman" w:hAnsi="Verdana" w:cs="Times New Roman"/>
          <w:bCs/>
          <w:sz w:val="20"/>
          <w:szCs w:val="24"/>
          <w:lang w:eastAsia="fr-FR"/>
        </w:rPr>
        <w:t>actifs techniques</w:t>
      </w:r>
      <w:r w:rsidRPr="00653156">
        <w:rPr>
          <w:rFonts w:ascii="Verdana" w:eastAsia="Times New Roman" w:hAnsi="Verdana" w:cs="Times New Roman"/>
          <w:sz w:val="20"/>
          <w:szCs w:val="24"/>
          <w:lang w:eastAsia="fr-FR"/>
        </w:rPr>
        <w:t xml:space="preserve"> et des </w:t>
      </w:r>
      <w:r w:rsidRPr="00653156">
        <w:rPr>
          <w:rFonts w:ascii="Verdana" w:eastAsia="Times New Roman" w:hAnsi="Verdana" w:cs="Times New Roman"/>
          <w:bCs/>
          <w:sz w:val="20"/>
          <w:szCs w:val="24"/>
          <w:lang w:eastAsia="fr-FR"/>
        </w:rPr>
        <w:t>opérations de maintenance</w:t>
      </w:r>
      <w:r w:rsidRPr="00653156">
        <w:rPr>
          <w:rFonts w:ascii="Verdana" w:eastAsia="Times New Roman" w:hAnsi="Verdana" w:cs="Times New Roman"/>
          <w:sz w:val="20"/>
          <w:szCs w:val="24"/>
          <w:lang w:eastAsia="fr-FR"/>
        </w:rPr>
        <w:t xml:space="preserve">. Elle est déployée dans de nombreux secteurs : industrie, santé, énergie, transport et </w:t>
      </w:r>
      <w:r w:rsidR="0060501D" w:rsidRPr="00653156">
        <w:rPr>
          <w:rFonts w:ascii="Verdana" w:eastAsia="Times New Roman" w:hAnsi="Verdana" w:cs="Times New Roman"/>
          <w:sz w:val="20"/>
          <w:szCs w:val="24"/>
          <w:lang w:eastAsia="fr-FR"/>
        </w:rPr>
        <w:t>défense.</w:t>
      </w:r>
      <w:r w:rsidR="00677EF4">
        <w:rPr>
          <w:rFonts w:ascii="Verdana" w:eastAsia="Times New Roman" w:hAnsi="Verdana" w:cs="Times New Roman"/>
          <w:sz w:val="20"/>
          <w:szCs w:val="24"/>
          <w:lang w:eastAsia="fr-FR"/>
        </w:rPr>
        <w:t xml:space="preserve"> </w:t>
      </w:r>
      <w:r w:rsidR="00E50448">
        <w:rPr>
          <w:rFonts w:ascii="Verdana" w:eastAsia="Times New Roman" w:hAnsi="Verdana" w:cs="Times New Roman"/>
          <w:sz w:val="20"/>
          <w:szCs w:val="24"/>
          <w:lang w:eastAsia="fr-FR"/>
        </w:rPr>
        <w:t>U</w:t>
      </w:r>
      <w:r w:rsidR="0060501D" w:rsidRPr="00653156">
        <w:rPr>
          <w:rFonts w:ascii="Verdana" w:eastAsia="Times New Roman" w:hAnsi="Verdana" w:cs="Times New Roman"/>
          <w:sz w:val="20"/>
          <w:szCs w:val="24"/>
          <w:lang w:eastAsia="fr-FR"/>
        </w:rPr>
        <w:t>ne personnalisation a été effectué pour le service biomédical d’</w:t>
      </w:r>
      <w:proofErr w:type="spellStart"/>
      <w:r w:rsidR="0060501D" w:rsidRPr="00653156">
        <w:rPr>
          <w:rFonts w:ascii="Verdana" w:eastAsia="Times New Roman" w:hAnsi="Verdana" w:cs="Times New Roman"/>
          <w:sz w:val="20"/>
          <w:szCs w:val="24"/>
          <w:lang w:eastAsia="fr-FR"/>
        </w:rPr>
        <w:t>Aunay</w:t>
      </w:r>
      <w:proofErr w:type="spellEnd"/>
      <w:r w:rsidR="0060501D" w:rsidRPr="00653156">
        <w:rPr>
          <w:rFonts w:ascii="Verdana" w:eastAsia="Times New Roman" w:hAnsi="Verdana" w:cs="Times New Roman"/>
          <w:sz w:val="20"/>
          <w:szCs w:val="24"/>
          <w:lang w:eastAsia="fr-FR"/>
        </w:rPr>
        <w:t>/Bayeux.</w:t>
      </w:r>
    </w:p>
    <w:p w14:paraId="772294B4" w14:textId="77777777" w:rsidR="00677EF4" w:rsidRDefault="00677EF4" w:rsidP="00997C88">
      <w:pPr>
        <w:spacing w:before="100" w:beforeAutospacing="1" w:after="100" w:afterAutospacing="1" w:line="240" w:lineRule="auto"/>
        <w:ind w:left="709"/>
        <w:jc w:val="center"/>
        <w:rPr>
          <w:rFonts w:ascii="Verdana" w:eastAsia="Times New Roman" w:hAnsi="Verdana" w:cs="Times New Roman"/>
          <w:b/>
          <w:bCs/>
          <w:color w:val="004F88"/>
          <w:sz w:val="32"/>
          <w:szCs w:val="32"/>
          <w:u w:val="single"/>
          <w:lang w:eastAsia="fr-FR"/>
        </w:rPr>
      </w:pPr>
    </w:p>
    <w:p w14:paraId="49467BCA" w14:textId="1E928C71" w:rsidR="00DD7D49" w:rsidRPr="00653156" w:rsidRDefault="00BB276C" w:rsidP="00997C88">
      <w:pPr>
        <w:spacing w:before="100" w:beforeAutospacing="1" w:after="100" w:afterAutospacing="1" w:line="240" w:lineRule="auto"/>
        <w:ind w:left="709"/>
        <w:jc w:val="center"/>
        <w:rPr>
          <w:rFonts w:ascii="Verdana" w:eastAsia="Times New Roman" w:hAnsi="Verdana" w:cs="Times New Roman"/>
          <w:b/>
          <w:bCs/>
          <w:color w:val="004F88"/>
          <w:sz w:val="32"/>
          <w:szCs w:val="32"/>
          <w:u w:val="single"/>
          <w:lang w:eastAsia="fr-FR"/>
        </w:rPr>
      </w:pPr>
      <w:r w:rsidRPr="00653156">
        <w:rPr>
          <w:rFonts w:ascii="Verdana" w:hAnsi="Verdana"/>
          <w:b/>
          <w:bCs/>
          <w:noProof/>
          <w:color w:val="004F88"/>
          <w:sz w:val="32"/>
          <w:szCs w:val="32"/>
        </w:rPr>
        <w:drawing>
          <wp:anchor distT="0" distB="0" distL="114300" distR="114300" simplePos="0" relativeHeight="251665408" behindDoc="1" locked="0" layoutInCell="1" allowOverlap="1" wp14:anchorId="30B99487" wp14:editId="565E8196">
            <wp:simplePos x="0" y="0"/>
            <wp:positionH relativeFrom="column">
              <wp:posOffset>3415937</wp:posOffset>
            </wp:positionH>
            <wp:positionV relativeFrom="paragraph">
              <wp:posOffset>666462</wp:posOffset>
            </wp:positionV>
            <wp:extent cx="1994684" cy="1329789"/>
            <wp:effectExtent l="0" t="0" r="5715" b="3810"/>
            <wp:wrapNone/>
            <wp:docPr id="6" name="Image 6" descr="L’hôpital de la côte fleurie à Cricqueboeuf redoute la perte de son indépe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hôpital de la côte fleurie à Cricqueboeuf redoute la perte de son indépenda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94684" cy="1329789"/>
                    </a:xfrm>
                    <a:prstGeom prst="rect">
                      <a:avLst/>
                    </a:prstGeom>
                    <a:noFill/>
                    <a:ln>
                      <a:noFill/>
                    </a:ln>
                  </pic:spPr>
                </pic:pic>
              </a:graphicData>
            </a:graphic>
            <wp14:sizeRelH relativeFrom="page">
              <wp14:pctWidth>0</wp14:pctWidth>
            </wp14:sizeRelH>
            <wp14:sizeRelV relativeFrom="page">
              <wp14:pctHeight>0</wp14:pctHeight>
            </wp14:sizeRelV>
          </wp:anchor>
        </w:drawing>
      </w:r>
      <w:r w:rsidR="00DD7D49" w:rsidRPr="00997C88">
        <w:rPr>
          <w:rFonts w:ascii="Verdana" w:eastAsia="Times New Roman" w:hAnsi="Verdana" w:cs="Times New Roman"/>
          <w:b/>
          <w:bCs/>
          <w:color w:val="004F88"/>
          <w:sz w:val="32"/>
          <w:szCs w:val="32"/>
          <w:u w:val="single"/>
          <w:lang w:eastAsia="fr-FR"/>
        </w:rPr>
        <w:t>Le</w:t>
      </w:r>
      <w:r w:rsidR="00DD7D49" w:rsidRPr="00653156">
        <w:rPr>
          <w:rFonts w:ascii="Verdana" w:eastAsia="Times New Roman" w:hAnsi="Verdana" w:cs="Times New Roman"/>
          <w:b/>
          <w:bCs/>
          <w:color w:val="004F88"/>
          <w:sz w:val="32"/>
          <w:szCs w:val="32"/>
          <w:u w:val="single"/>
          <w:lang w:eastAsia="fr-FR"/>
        </w:rPr>
        <w:t xml:space="preserve"> Centre hospitalier de la côte fleurie </w:t>
      </w:r>
      <w:r w:rsidR="004364FE" w:rsidRPr="00653156">
        <w:rPr>
          <w:rFonts w:ascii="Verdana" w:eastAsia="Times New Roman" w:hAnsi="Verdana" w:cs="Times New Roman"/>
          <w:b/>
          <w:bCs/>
          <w:color w:val="004F88"/>
          <w:sz w:val="32"/>
          <w:szCs w:val="32"/>
          <w:u w:val="single"/>
          <w:lang w:eastAsia="fr-FR"/>
        </w:rPr>
        <w:t>(</w:t>
      </w:r>
      <w:r w:rsidR="005D35AA" w:rsidRPr="00653156">
        <w:rPr>
          <w:rFonts w:ascii="Verdana" w:eastAsia="Times New Roman" w:hAnsi="Verdana" w:cs="Times New Roman"/>
          <w:b/>
          <w:bCs/>
          <w:color w:val="004F88"/>
          <w:sz w:val="32"/>
          <w:szCs w:val="32"/>
          <w:u w:val="single"/>
          <w:lang w:eastAsia="fr-FR"/>
        </w:rPr>
        <w:t>Cricquebœuf</w:t>
      </w:r>
      <w:r w:rsidR="004364FE" w:rsidRPr="00653156">
        <w:rPr>
          <w:rFonts w:ascii="Verdana" w:eastAsia="Times New Roman" w:hAnsi="Verdana" w:cs="Times New Roman"/>
          <w:b/>
          <w:bCs/>
          <w:color w:val="004F88"/>
          <w:sz w:val="32"/>
          <w:szCs w:val="32"/>
          <w:u w:val="single"/>
          <w:lang w:eastAsia="fr-FR"/>
        </w:rPr>
        <w:t>)</w:t>
      </w:r>
    </w:p>
    <w:p w14:paraId="436C34BC" w14:textId="561379C7" w:rsidR="005F7DA7" w:rsidRPr="00653156" w:rsidRDefault="00DD7D49" w:rsidP="005F7DA7">
      <w:pPr>
        <w:spacing w:before="100" w:beforeAutospacing="1" w:after="100" w:afterAutospacing="1" w:line="240" w:lineRule="auto"/>
        <w:ind w:right="4109"/>
        <w:jc w:val="both"/>
        <w:rPr>
          <w:rFonts w:ascii="Verdana" w:eastAsia="Times New Roman" w:hAnsi="Verdana" w:cs="Times New Roman"/>
          <w:sz w:val="20"/>
          <w:szCs w:val="20"/>
          <w:lang w:eastAsia="fr-FR"/>
        </w:rPr>
      </w:pPr>
      <w:r w:rsidRPr="00653156">
        <w:rPr>
          <w:rFonts w:ascii="Verdana" w:eastAsia="Times New Roman" w:hAnsi="Verdana" w:cs="Times New Roman"/>
          <w:sz w:val="20"/>
          <w:szCs w:val="20"/>
          <w:lang w:eastAsia="fr-FR"/>
        </w:rPr>
        <w:t>Le Centre Hospitalier de la Côte Fleurie est un établissement public de santé situé dans le nord-est du Calvados, en Normandie. Issu de la fusion en 2009 des centres hospitaliers de l'Estuaire à Honfleur et de Trouville-sur-Mer,</w:t>
      </w:r>
      <w:r w:rsidR="00947294" w:rsidRPr="00653156">
        <w:rPr>
          <w:rFonts w:ascii="Verdana" w:eastAsia="Times New Roman" w:hAnsi="Verdana" w:cs="Times New Roman"/>
          <w:sz w:val="20"/>
          <w:szCs w:val="20"/>
          <w:lang w:eastAsia="fr-FR"/>
        </w:rPr>
        <w:t xml:space="preserve"> il est en direction commune avec le CHU de Caen depuis 2022</w:t>
      </w:r>
    </w:p>
    <w:p w14:paraId="2E82C3B3" w14:textId="0DFDED2B" w:rsidR="00DD7D49" w:rsidRPr="00653156" w:rsidRDefault="00BB276C" w:rsidP="005F7DA7">
      <w:pPr>
        <w:spacing w:before="100" w:beforeAutospacing="1" w:after="100" w:afterAutospacing="1" w:line="240" w:lineRule="auto"/>
        <w:ind w:right="4109"/>
        <w:jc w:val="both"/>
        <w:rPr>
          <w:rFonts w:ascii="Verdana" w:eastAsia="Times New Roman" w:hAnsi="Verdana" w:cs="Times New Roman"/>
          <w:sz w:val="20"/>
          <w:szCs w:val="20"/>
          <w:lang w:eastAsia="fr-FR"/>
        </w:rPr>
      </w:pPr>
      <w:r>
        <w:rPr>
          <w:noProof/>
        </w:rPr>
        <mc:AlternateContent>
          <mc:Choice Requires="wps">
            <w:drawing>
              <wp:anchor distT="0" distB="0" distL="114300" distR="114300" simplePos="0" relativeHeight="251696128" behindDoc="1" locked="0" layoutInCell="1" allowOverlap="1" wp14:anchorId="77CBD31C" wp14:editId="08FA0583">
                <wp:simplePos x="0" y="0"/>
                <wp:positionH relativeFrom="column">
                  <wp:posOffset>3415665</wp:posOffset>
                </wp:positionH>
                <wp:positionV relativeFrom="paragraph">
                  <wp:posOffset>69215</wp:posOffset>
                </wp:positionV>
                <wp:extent cx="1994535" cy="635"/>
                <wp:effectExtent l="0" t="0" r="0" b="0"/>
                <wp:wrapNone/>
                <wp:docPr id="37" name="Zone de texte 37"/>
                <wp:cNvGraphicFramePr/>
                <a:graphic xmlns:a="http://schemas.openxmlformats.org/drawingml/2006/main">
                  <a:graphicData uri="http://schemas.microsoft.com/office/word/2010/wordprocessingShape">
                    <wps:wsp>
                      <wps:cNvSpPr txBox="1"/>
                      <wps:spPr>
                        <a:xfrm>
                          <a:off x="0" y="0"/>
                          <a:ext cx="1994535" cy="635"/>
                        </a:xfrm>
                        <a:prstGeom prst="rect">
                          <a:avLst/>
                        </a:prstGeom>
                        <a:solidFill>
                          <a:prstClr val="white"/>
                        </a:solidFill>
                        <a:ln>
                          <a:noFill/>
                        </a:ln>
                      </wps:spPr>
                      <wps:txbx>
                        <w:txbxContent>
                          <w:p w14:paraId="18A97C22" w14:textId="0F3FDDBE" w:rsidR="00B44551" w:rsidRPr="00BB276C" w:rsidRDefault="00B44551" w:rsidP="00BB276C">
                            <w:pPr>
                              <w:pStyle w:val="Lgende"/>
                              <w:jc w:val="center"/>
                              <w:rPr>
                                <w:rFonts w:ascii="Verdana" w:hAnsi="Verdana"/>
                                <w:b/>
                                <w:bCs/>
                                <w:noProof/>
                                <w:color w:val="004F88"/>
                                <w:sz w:val="28"/>
                                <w:szCs w:val="32"/>
                              </w:rPr>
                            </w:pPr>
                            <w:bookmarkStart w:id="35" w:name="_Toc201242092"/>
                            <w:r w:rsidRPr="00BB276C">
                              <w:rPr>
                                <w:sz w:val="16"/>
                              </w:rPr>
                              <w:t xml:space="preserve">Figure.7 : CH de la Côte Fleurie </w:t>
                            </w:r>
                            <w:r>
                              <w:rPr>
                                <w:sz w:val="16"/>
                              </w:rPr>
                              <w:t>C</w:t>
                            </w:r>
                            <w:r w:rsidRPr="00BB276C">
                              <w:rPr>
                                <w:sz w:val="16"/>
                              </w:rPr>
                              <w:t>ricqueboeuf</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CBD31C" id="Zone de texte 37" o:spid="_x0000_s1051" type="#_x0000_t202" style="position:absolute;left:0;text-align:left;margin-left:268.95pt;margin-top:5.45pt;width:157.05pt;height:.05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" stroked="f">
                <v:textbox style="mso-fit-shape-to-text:t" inset="0,0,0,0">
                  <w:txbxContent>
                    <w:p w14:paraId="18A97C22" w14:textId="0F3FDDBE" w:rsidR="00B44551" w:rsidRPr="00BB276C" w:rsidRDefault="00B44551" w:rsidP="00BB276C">
                      <w:pPr>
                        <w:pStyle w:val="Lgende"/>
                        <w:jc w:val="center"/>
                        <w:rPr>
                          <w:rFonts w:ascii="Verdana" w:hAnsi="Verdana"/>
                          <w:b/>
                          <w:bCs/>
                          <w:noProof/>
                          <w:color w:val="004F88"/>
                          <w:sz w:val="28"/>
                          <w:szCs w:val="32"/>
                        </w:rPr>
                      </w:pPr>
                      <w:bookmarkStart w:id="36" w:name="_Toc201242092"/>
                      <w:r w:rsidRPr="00BB276C">
                        <w:rPr>
                          <w:sz w:val="16"/>
                        </w:rPr>
                        <w:t xml:space="preserve">Figure.7 : CH de la Côte Fleurie </w:t>
                      </w:r>
                      <w:r>
                        <w:rPr>
                          <w:sz w:val="16"/>
                        </w:rPr>
                        <w:t>C</w:t>
                      </w:r>
                      <w:r w:rsidRPr="00BB276C">
                        <w:rPr>
                          <w:sz w:val="16"/>
                        </w:rPr>
                        <w:t>ricqueboeuf</w:t>
                      </w:r>
                      <w:bookmarkEnd w:id="36"/>
                    </w:p>
                  </w:txbxContent>
                </v:textbox>
              </v:shape>
            </w:pict>
          </mc:Fallback>
        </mc:AlternateContent>
      </w:r>
      <w:r w:rsidR="00947294" w:rsidRPr="00653156">
        <w:rPr>
          <w:rFonts w:ascii="Verdana" w:eastAsia="Times New Roman" w:hAnsi="Verdana" w:cs="Times New Roman"/>
          <w:sz w:val="20"/>
          <w:szCs w:val="20"/>
          <w:lang w:eastAsia="fr-FR"/>
        </w:rPr>
        <w:t>I</w:t>
      </w:r>
      <w:r w:rsidR="00DD7D49" w:rsidRPr="00653156">
        <w:rPr>
          <w:rFonts w:ascii="Verdana" w:eastAsia="Times New Roman" w:hAnsi="Verdana" w:cs="Times New Roman"/>
          <w:sz w:val="20"/>
          <w:szCs w:val="20"/>
          <w:lang w:eastAsia="fr-FR"/>
        </w:rPr>
        <w:t xml:space="preserve">l s'étend sur trois sites principaux : </w:t>
      </w:r>
    </w:p>
    <w:p w14:paraId="699A7B19" w14:textId="02667D7B" w:rsidR="00DD7D49" w:rsidRPr="00653156" w:rsidRDefault="00DD7D49" w:rsidP="00A11400">
      <w:pPr>
        <w:numPr>
          <w:ilvl w:val="0"/>
          <w:numId w:val="5"/>
        </w:numPr>
        <w:spacing w:before="100" w:beforeAutospacing="1" w:after="100" w:afterAutospacing="1" w:line="240" w:lineRule="auto"/>
        <w:jc w:val="both"/>
        <w:rPr>
          <w:rFonts w:ascii="Verdana" w:eastAsia="Times New Roman" w:hAnsi="Verdana" w:cs="Times New Roman"/>
          <w:sz w:val="20"/>
          <w:szCs w:val="20"/>
          <w:lang w:eastAsia="fr-FR"/>
        </w:rPr>
      </w:pPr>
      <w:r w:rsidRPr="00653156">
        <w:rPr>
          <w:rFonts w:ascii="Verdana" w:eastAsia="Times New Roman" w:hAnsi="Verdana" w:cs="Times New Roman"/>
          <w:b/>
          <w:bCs/>
          <w:sz w:val="20"/>
          <w:szCs w:val="20"/>
          <w:lang w:eastAsia="fr-FR"/>
        </w:rPr>
        <w:t>Cricquebœuf</w:t>
      </w:r>
      <w:r w:rsidRPr="00653156">
        <w:rPr>
          <w:rFonts w:ascii="Verdana" w:eastAsia="Times New Roman" w:hAnsi="Verdana" w:cs="Times New Roman"/>
          <w:sz w:val="20"/>
          <w:szCs w:val="20"/>
          <w:lang w:eastAsia="fr-FR"/>
        </w:rPr>
        <w:t xml:space="preserve"> : Ce site accueille les services d'urgences et SMUR, de médecine polyvalente, de cardiologie, de soins de suite et de réadaptation (SSR) en cardiologie, ainsi qu'un centre périnatal de proximité et de petite enfance (CPPPE). Il est intégré dans un pôle de santé regroupant également la polyclinique de Deauville, un laboratoire d'analyses médicales et un service d'imagerie médicale comprenant échographie, scanner et radiographie. </w:t>
      </w:r>
    </w:p>
    <w:p w14:paraId="66715C73" w14:textId="0D810D6B" w:rsidR="00DD7D49" w:rsidRPr="00653156" w:rsidRDefault="00DD7D49" w:rsidP="00A11400">
      <w:pPr>
        <w:numPr>
          <w:ilvl w:val="0"/>
          <w:numId w:val="5"/>
        </w:numPr>
        <w:spacing w:before="100" w:beforeAutospacing="1" w:after="100" w:afterAutospacing="1" w:line="240" w:lineRule="auto"/>
        <w:jc w:val="both"/>
        <w:rPr>
          <w:rFonts w:ascii="Verdana" w:eastAsia="Times New Roman" w:hAnsi="Verdana" w:cs="Times New Roman"/>
          <w:sz w:val="20"/>
          <w:szCs w:val="20"/>
          <w:lang w:eastAsia="fr-FR"/>
        </w:rPr>
      </w:pPr>
      <w:r w:rsidRPr="00653156">
        <w:rPr>
          <w:rFonts w:ascii="Verdana" w:eastAsia="Times New Roman" w:hAnsi="Verdana" w:cs="Times New Roman"/>
          <w:b/>
          <w:bCs/>
          <w:sz w:val="20"/>
          <w:szCs w:val="20"/>
          <w:lang w:eastAsia="fr-FR"/>
        </w:rPr>
        <w:t>Équemauville</w:t>
      </w:r>
      <w:r w:rsidRPr="00653156">
        <w:rPr>
          <w:rFonts w:ascii="Verdana" w:eastAsia="Times New Roman" w:hAnsi="Verdana" w:cs="Times New Roman"/>
          <w:sz w:val="20"/>
          <w:szCs w:val="20"/>
          <w:lang w:eastAsia="fr-FR"/>
        </w:rPr>
        <w:t xml:space="preserve"> : Ce site comprend des services de SSR en nutrition et en gériatrie, une unité de soins de longue durée (USLD), ainsi qu'un établissement d'hébergement pour personnes âgées dépendantes (EHPAD) récemment transféré depuis Honfleur dans des locaux neufs. </w:t>
      </w:r>
    </w:p>
    <w:p w14:paraId="25F496F9" w14:textId="30E876DB" w:rsidR="00DD7D49" w:rsidRPr="00653156" w:rsidRDefault="00DD7D49" w:rsidP="00A11400">
      <w:pPr>
        <w:numPr>
          <w:ilvl w:val="0"/>
          <w:numId w:val="5"/>
        </w:numPr>
        <w:spacing w:before="100" w:beforeAutospacing="1" w:after="100" w:afterAutospacing="1" w:line="240" w:lineRule="auto"/>
        <w:jc w:val="both"/>
        <w:rPr>
          <w:rFonts w:ascii="Verdana" w:eastAsia="Times New Roman" w:hAnsi="Verdana" w:cs="Times New Roman"/>
          <w:sz w:val="20"/>
          <w:szCs w:val="20"/>
          <w:lang w:eastAsia="fr-FR"/>
        </w:rPr>
      </w:pPr>
      <w:r w:rsidRPr="00653156">
        <w:rPr>
          <w:rFonts w:ascii="Verdana" w:eastAsia="Times New Roman" w:hAnsi="Verdana" w:cs="Times New Roman"/>
          <w:b/>
          <w:bCs/>
          <w:sz w:val="20"/>
          <w:szCs w:val="20"/>
          <w:lang w:eastAsia="fr-FR"/>
        </w:rPr>
        <w:t>Trouville-sur-Mer</w:t>
      </w:r>
      <w:r w:rsidRPr="00653156">
        <w:rPr>
          <w:rFonts w:ascii="Verdana" w:eastAsia="Times New Roman" w:hAnsi="Verdana" w:cs="Times New Roman"/>
          <w:sz w:val="20"/>
          <w:szCs w:val="20"/>
          <w:lang w:eastAsia="fr-FR"/>
        </w:rPr>
        <w:t xml:space="preserve"> : Le site du Mont Joly abrite un EHPAD et un service de soins infirmiers à domicile (SSIAD). </w:t>
      </w:r>
    </w:p>
    <w:p w14:paraId="6B698706" w14:textId="3EC532CC" w:rsidR="00947294" w:rsidRPr="00653156" w:rsidRDefault="0036062E" w:rsidP="005F7DA7">
      <w:pPr>
        <w:pStyle w:val="Paragraphedeliste"/>
        <w:spacing w:after="0" w:line="240" w:lineRule="auto"/>
        <w:ind w:left="0"/>
        <w:jc w:val="both"/>
        <w:rPr>
          <w:rFonts w:ascii="Verdana" w:eastAsia="Times New Roman" w:hAnsi="Verdana" w:cs="Times New Roman"/>
          <w:color w:val="4472C4" w:themeColor="accent1"/>
          <w:sz w:val="24"/>
          <w:szCs w:val="24"/>
          <w:lang w:eastAsia="fr-FR"/>
        </w:rPr>
      </w:pPr>
      <w:r w:rsidRPr="00653156">
        <w:rPr>
          <w:rFonts w:ascii="Verdana" w:eastAsia="Times New Roman" w:hAnsi="Verdana" w:cs="Times New Roman"/>
          <w:color w:val="4472C4" w:themeColor="accent1"/>
          <w:sz w:val="24"/>
          <w:szCs w:val="24"/>
          <w:lang w:eastAsia="fr-FR"/>
        </w:rPr>
        <w:t xml:space="preserve">Composition et organisation du </w:t>
      </w:r>
      <w:r w:rsidR="00947294" w:rsidRPr="00653156">
        <w:rPr>
          <w:rFonts w:ascii="Verdana" w:eastAsia="Times New Roman" w:hAnsi="Verdana" w:cs="Times New Roman"/>
          <w:color w:val="4472C4" w:themeColor="accent1"/>
          <w:sz w:val="24"/>
          <w:szCs w:val="24"/>
          <w:lang w:eastAsia="fr-FR"/>
        </w:rPr>
        <w:t>service biomédical</w:t>
      </w:r>
      <w:r w:rsidR="00947294" w:rsidRPr="00653156">
        <w:rPr>
          <w:rFonts w:ascii="Verdana" w:eastAsia="Times New Roman" w:hAnsi="Verdana" w:cs="Times New Roman"/>
          <w:sz w:val="24"/>
          <w:szCs w:val="24"/>
          <w:lang w:eastAsia="fr-FR"/>
        </w:rPr>
        <w:t xml:space="preserve"> </w:t>
      </w:r>
      <w:r w:rsidR="00947294" w:rsidRPr="00653156">
        <w:rPr>
          <w:rFonts w:ascii="Verdana" w:eastAsia="Times New Roman" w:hAnsi="Verdana" w:cs="Times New Roman"/>
          <w:color w:val="4472C4" w:themeColor="accent1"/>
          <w:sz w:val="24"/>
          <w:szCs w:val="24"/>
          <w:lang w:eastAsia="fr-FR"/>
        </w:rPr>
        <w:t xml:space="preserve">de la </w:t>
      </w:r>
      <w:r w:rsidR="002C63D9" w:rsidRPr="00653156">
        <w:rPr>
          <w:rFonts w:ascii="Verdana" w:eastAsia="Times New Roman" w:hAnsi="Verdana" w:cs="Times New Roman"/>
          <w:color w:val="4472C4" w:themeColor="accent1"/>
          <w:sz w:val="24"/>
          <w:szCs w:val="24"/>
          <w:lang w:eastAsia="fr-FR"/>
        </w:rPr>
        <w:t>côte</w:t>
      </w:r>
      <w:r w:rsidR="00947294" w:rsidRPr="00653156">
        <w:rPr>
          <w:rFonts w:ascii="Verdana" w:eastAsia="Times New Roman" w:hAnsi="Verdana" w:cs="Times New Roman"/>
          <w:color w:val="4472C4" w:themeColor="accent1"/>
          <w:sz w:val="24"/>
          <w:szCs w:val="24"/>
          <w:lang w:eastAsia="fr-FR"/>
        </w:rPr>
        <w:t xml:space="preserve"> fleurie : </w:t>
      </w:r>
    </w:p>
    <w:p w14:paraId="79C6C2BE" w14:textId="4561D3E6" w:rsidR="00A0419F" w:rsidRPr="00653156" w:rsidRDefault="00A0419F" w:rsidP="00A0419F">
      <w:pPr>
        <w:spacing w:after="0"/>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Le service biomédical du CH de la côte fleurie assure la gestion d’environ </w:t>
      </w:r>
      <w:r w:rsidRPr="00653156">
        <w:rPr>
          <w:rFonts w:ascii="Verdana" w:eastAsia="Times New Roman" w:hAnsi="Verdana" w:cs="Times New Roman"/>
          <w:bCs/>
          <w:sz w:val="20"/>
          <w:szCs w:val="24"/>
          <w:lang w:eastAsia="fr-FR"/>
        </w:rPr>
        <w:t>1076 dispositifs médicaux.</w:t>
      </w:r>
    </w:p>
    <w:p w14:paraId="5929E883" w14:textId="61138DD3" w:rsidR="00A0419F" w:rsidRPr="00653156" w:rsidRDefault="00A0419F" w:rsidP="00A0419F">
      <w:pPr>
        <w:spacing w:after="0"/>
        <w:jc w:val="both"/>
        <w:rPr>
          <w:rFonts w:ascii="Verdana" w:eastAsia="Times New Roman" w:hAnsi="Verdana" w:cs="Times New Roman"/>
          <w:bCs/>
          <w:sz w:val="20"/>
          <w:szCs w:val="24"/>
          <w:lang w:eastAsia="fr-FR"/>
        </w:rPr>
      </w:pPr>
      <w:r w:rsidRPr="00653156">
        <w:rPr>
          <w:rFonts w:ascii="Verdana" w:eastAsia="Times New Roman" w:hAnsi="Verdana" w:cs="Times New Roman"/>
          <w:sz w:val="20"/>
          <w:szCs w:val="24"/>
          <w:lang w:eastAsia="fr-FR"/>
        </w:rPr>
        <w:t>L’équipe est composée de</w:t>
      </w:r>
      <w:r w:rsidRPr="00653156">
        <w:rPr>
          <w:rFonts w:ascii="Verdana" w:eastAsia="Times New Roman" w:hAnsi="Verdana" w:cs="Times New Roman"/>
          <w:bCs/>
          <w:sz w:val="20"/>
          <w:szCs w:val="24"/>
          <w:lang w:eastAsia="fr-FR"/>
        </w:rPr>
        <w:t xml:space="preserve"> :</w:t>
      </w:r>
    </w:p>
    <w:p w14:paraId="4634C98B" w14:textId="7E10BDF7" w:rsidR="00A0419F" w:rsidRPr="00653156" w:rsidRDefault="00A0419F" w:rsidP="00A11400">
      <w:pPr>
        <w:pStyle w:val="Paragraphedeliste"/>
        <w:numPr>
          <w:ilvl w:val="0"/>
          <w:numId w:val="20"/>
        </w:numPr>
        <w:spacing w:after="0"/>
        <w:jc w:val="both"/>
        <w:rPr>
          <w:rFonts w:ascii="Verdana" w:eastAsia="Times New Roman" w:hAnsi="Verdana" w:cs="Times New Roman"/>
          <w:bCs/>
          <w:sz w:val="20"/>
          <w:szCs w:val="24"/>
          <w:lang w:eastAsia="fr-FR"/>
        </w:rPr>
      </w:pPr>
      <w:r w:rsidRPr="00653156">
        <w:rPr>
          <w:rFonts w:ascii="Verdana" w:eastAsia="Times New Roman" w:hAnsi="Verdana" w:cs="Times New Roman"/>
          <w:bCs/>
          <w:sz w:val="20"/>
          <w:szCs w:val="24"/>
          <w:lang w:eastAsia="fr-FR"/>
        </w:rPr>
        <w:t>1 responsable du service technique et biomédical</w:t>
      </w:r>
    </w:p>
    <w:p w14:paraId="6354A7C3" w14:textId="26FB9FEC" w:rsidR="00A0419F" w:rsidRPr="00653156" w:rsidRDefault="00A0419F" w:rsidP="00A11400">
      <w:pPr>
        <w:pStyle w:val="Paragraphedeliste"/>
        <w:numPr>
          <w:ilvl w:val="0"/>
          <w:numId w:val="20"/>
        </w:numPr>
        <w:spacing w:after="0"/>
        <w:jc w:val="both"/>
        <w:rPr>
          <w:rFonts w:ascii="Verdana" w:eastAsia="Times New Roman" w:hAnsi="Verdana" w:cs="Times New Roman"/>
          <w:bCs/>
          <w:sz w:val="20"/>
          <w:szCs w:val="24"/>
          <w:lang w:eastAsia="fr-FR"/>
        </w:rPr>
      </w:pPr>
      <w:r w:rsidRPr="00653156">
        <w:rPr>
          <w:rFonts w:ascii="Verdana" w:eastAsia="Times New Roman" w:hAnsi="Verdana" w:cs="Times New Roman"/>
          <w:bCs/>
          <w:sz w:val="20"/>
          <w:szCs w:val="24"/>
          <w:lang w:eastAsia="fr-FR"/>
        </w:rPr>
        <w:lastRenderedPageBreak/>
        <w:t>1 technicien biomédical</w:t>
      </w:r>
    </w:p>
    <w:p w14:paraId="58BC5033" w14:textId="62487D16" w:rsidR="00A0419F" w:rsidRPr="00653156" w:rsidRDefault="00A0419F" w:rsidP="00A0419F">
      <w:p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Le technicien</w:t>
      </w:r>
      <w:r w:rsidR="00992C5E">
        <w:rPr>
          <w:rFonts w:ascii="Verdana" w:eastAsia="Times New Roman" w:hAnsi="Verdana" w:cs="Times New Roman"/>
          <w:sz w:val="20"/>
          <w:szCs w:val="24"/>
          <w:lang w:eastAsia="fr-FR"/>
        </w:rPr>
        <w:t xml:space="preserve"> </w:t>
      </w:r>
      <w:r w:rsidRPr="00653156">
        <w:rPr>
          <w:rFonts w:ascii="Verdana" w:eastAsia="Times New Roman" w:hAnsi="Verdana" w:cs="Times New Roman"/>
          <w:sz w:val="20"/>
          <w:szCs w:val="24"/>
          <w:lang w:eastAsia="fr-FR"/>
        </w:rPr>
        <w:t>assure une gestion polyvalente de l’activité, répartie en fonction de</w:t>
      </w:r>
      <w:r w:rsidR="00992C5E">
        <w:rPr>
          <w:rFonts w:ascii="Verdana" w:eastAsia="Times New Roman" w:hAnsi="Verdana" w:cs="Times New Roman"/>
          <w:sz w:val="20"/>
          <w:szCs w:val="24"/>
          <w:lang w:eastAsia="fr-FR"/>
        </w:rPr>
        <w:t xml:space="preserve">s </w:t>
      </w:r>
      <w:r w:rsidRPr="00653156">
        <w:rPr>
          <w:rFonts w:ascii="Verdana" w:eastAsia="Times New Roman" w:hAnsi="Verdana" w:cs="Times New Roman"/>
          <w:bCs/>
          <w:sz w:val="20"/>
          <w:szCs w:val="24"/>
          <w:lang w:eastAsia="fr-FR"/>
        </w:rPr>
        <w:t>formations</w:t>
      </w:r>
      <w:r w:rsidRPr="00653156">
        <w:rPr>
          <w:rFonts w:ascii="Verdana" w:eastAsia="Times New Roman" w:hAnsi="Verdana" w:cs="Times New Roman"/>
          <w:sz w:val="20"/>
          <w:szCs w:val="24"/>
          <w:lang w:eastAsia="fr-FR"/>
        </w:rPr>
        <w:t xml:space="preserve"> et </w:t>
      </w:r>
      <w:r w:rsidRPr="00653156">
        <w:rPr>
          <w:rFonts w:ascii="Verdana" w:eastAsia="Times New Roman" w:hAnsi="Verdana" w:cs="Times New Roman"/>
          <w:bCs/>
          <w:sz w:val="20"/>
          <w:szCs w:val="24"/>
          <w:lang w:eastAsia="fr-FR"/>
        </w:rPr>
        <w:t>expériences spécifiques</w:t>
      </w:r>
      <w:r w:rsidRPr="00653156">
        <w:rPr>
          <w:rFonts w:ascii="Verdana" w:eastAsia="Times New Roman" w:hAnsi="Verdana" w:cs="Times New Roman"/>
          <w:sz w:val="20"/>
          <w:szCs w:val="24"/>
          <w:lang w:eastAsia="fr-FR"/>
        </w:rPr>
        <w:t xml:space="preserve"> sur les différents dispositifs médicaux. La partie monitorage est internalisé et le reste des dispositifs est externalisé.</w:t>
      </w:r>
    </w:p>
    <w:p w14:paraId="23D086C4" w14:textId="74B490C5" w:rsidR="00A0419F" w:rsidRPr="00653156" w:rsidRDefault="00A0419F" w:rsidP="00A11400">
      <w:pPr>
        <w:pStyle w:val="Paragraphedeliste"/>
        <w:numPr>
          <w:ilvl w:val="0"/>
          <w:numId w:val="21"/>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Maintenance corrective :</w:t>
      </w:r>
    </w:p>
    <w:p w14:paraId="4E22DD1C" w14:textId="2D2D8FC9" w:rsidR="00A0419F" w:rsidRPr="00653156" w:rsidRDefault="00A0419F" w:rsidP="00A0419F">
      <w:pPr>
        <w:pStyle w:val="Paragraphedeliste"/>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Les interventions sont déclenchées par la </w:t>
      </w:r>
      <w:r w:rsidRPr="00653156">
        <w:rPr>
          <w:rFonts w:ascii="Verdana" w:eastAsia="Times New Roman" w:hAnsi="Verdana" w:cs="Times New Roman"/>
          <w:bCs/>
          <w:sz w:val="20"/>
          <w:szCs w:val="24"/>
          <w:lang w:eastAsia="fr-FR"/>
        </w:rPr>
        <w:t>création de tickets</w:t>
      </w:r>
      <w:r w:rsidRPr="00653156">
        <w:rPr>
          <w:rFonts w:ascii="Verdana" w:eastAsia="Times New Roman" w:hAnsi="Verdana" w:cs="Times New Roman"/>
          <w:sz w:val="20"/>
          <w:szCs w:val="24"/>
          <w:lang w:eastAsia="fr-FR"/>
        </w:rPr>
        <w:t xml:space="preserve"> par les services soignants. Dès réception via la </w:t>
      </w:r>
      <w:r w:rsidRPr="00653156">
        <w:rPr>
          <w:rFonts w:ascii="Verdana" w:eastAsia="Times New Roman" w:hAnsi="Verdana" w:cs="Times New Roman"/>
          <w:bCs/>
          <w:sz w:val="20"/>
          <w:szCs w:val="24"/>
          <w:lang w:eastAsia="fr-FR"/>
        </w:rPr>
        <w:t>GMAO</w:t>
      </w:r>
      <w:r w:rsidRPr="00653156">
        <w:rPr>
          <w:rFonts w:ascii="Verdana" w:eastAsia="Times New Roman" w:hAnsi="Verdana" w:cs="Times New Roman"/>
          <w:sz w:val="20"/>
          <w:szCs w:val="24"/>
          <w:lang w:eastAsia="fr-FR"/>
        </w:rPr>
        <w:t xml:space="preserve">, le technicien prend en charge le dispositif, assure son </w:t>
      </w:r>
      <w:r w:rsidRPr="00653156">
        <w:rPr>
          <w:rFonts w:ascii="Verdana" w:eastAsia="Times New Roman" w:hAnsi="Verdana" w:cs="Times New Roman"/>
          <w:bCs/>
          <w:sz w:val="20"/>
          <w:szCs w:val="24"/>
          <w:lang w:eastAsia="fr-FR"/>
        </w:rPr>
        <w:t>transport</w:t>
      </w:r>
      <w:r w:rsidRPr="00653156">
        <w:rPr>
          <w:rFonts w:ascii="Verdana" w:eastAsia="Times New Roman" w:hAnsi="Verdana" w:cs="Times New Roman"/>
          <w:sz w:val="20"/>
          <w:szCs w:val="24"/>
          <w:lang w:eastAsia="fr-FR"/>
        </w:rPr>
        <w:t xml:space="preserve">, </w:t>
      </w:r>
      <w:bookmarkStart w:id="37" w:name="_Hlk198648261"/>
      <w:r w:rsidRPr="00653156">
        <w:rPr>
          <w:rFonts w:ascii="Verdana" w:eastAsia="Times New Roman" w:hAnsi="Verdana" w:cs="Times New Roman"/>
          <w:sz w:val="20"/>
          <w:szCs w:val="24"/>
          <w:lang w:eastAsia="fr-FR"/>
        </w:rPr>
        <w:t xml:space="preserve">la prise en charge de la </w:t>
      </w:r>
      <w:r w:rsidRPr="00653156">
        <w:rPr>
          <w:rFonts w:ascii="Verdana" w:eastAsia="Times New Roman" w:hAnsi="Verdana" w:cs="Times New Roman"/>
          <w:bCs/>
          <w:sz w:val="20"/>
          <w:szCs w:val="24"/>
          <w:lang w:eastAsia="fr-FR"/>
        </w:rPr>
        <w:t>maintenance</w:t>
      </w:r>
      <w:bookmarkEnd w:id="37"/>
      <w:r w:rsidRPr="00653156">
        <w:rPr>
          <w:rFonts w:ascii="Verdana" w:eastAsia="Times New Roman" w:hAnsi="Verdana" w:cs="Times New Roman"/>
          <w:sz w:val="20"/>
          <w:szCs w:val="24"/>
          <w:lang w:eastAsia="fr-FR"/>
        </w:rPr>
        <w:t xml:space="preserve">, puis sa </w:t>
      </w:r>
      <w:r w:rsidRPr="00653156">
        <w:rPr>
          <w:rFonts w:ascii="Verdana" w:eastAsia="Times New Roman" w:hAnsi="Verdana" w:cs="Times New Roman"/>
          <w:bCs/>
          <w:sz w:val="20"/>
          <w:szCs w:val="24"/>
          <w:lang w:eastAsia="fr-FR"/>
        </w:rPr>
        <w:t>remise en service</w:t>
      </w:r>
      <w:r w:rsidRPr="00653156">
        <w:rPr>
          <w:rFonts w:ascii="Verdana" w:eastAsia="Times New Roman" w:hAnsi="Verdana" w:cs="Times New Roman"/>
          <w:sz w:val="20"/>
          <w:szCs w:val="24"/>
          <w:lang w:eastAsia="fr-FR"/>
        </w:rPr>
        <w:t>.</w:t>
      </w:r>
    </w:p>
    <w:p w14:paraId="1E32E406" w14:textId="61ABDF6F" w:rsidR="00A0419F" w:rsidRDefault="00A0419F" w:rsidP="00A11400">
      <w:pPr>
        <w:pStyle w:val="Paragraphedeliste"/>
        <w:numPr>
          <w:ilvl w:val="0"/>
          <w:numId w:val="21"/>
        </w:numPr>
        <w:spacing w:after="0"/>
        <w:jc w:val="both"/>
        <w:rPr>
          <w:rFonts w:ascii="Verdana" w:eastAsia="Times New Roman" w:hAnsi="Verdana" w:cs="Times New Roman"/>
          <w:bCs/>
          <w:sz w:val="20"/>
          <w:szCs w:val="24"/>
          <w:lang w:eastAsia="fr-FR"/>
        </w:rPr>
      </w:pPr>
      <w:r w:rsidRPr="00653156">
        <w:rPr>
          <w:rFonts w:ascii="Verdana" w:eastAsia="Times New Roman" w:hAnsi="Verdana" w:cs="Times New Roman"/>
          <w:bCs/>
          <w:sz w:val="20"/>
          <w:szCs w:val="24"/>
          <w:lang w:eastAsia="fr-FR"/>
        </w:rPr>
        <w:t>Maintenance préventive :</w:t>
      </w:r>
    </w:p>
    <w:p w14:paraId="19A79199" w14:textId="1438B098" w:rsidR="00A05857" w:rsidRPr="00653156" w:rsidRDefault="00A05857" w:rsidP="00A05857">
      <w:pPr>
        <w:pStyle w:val="Paragraphedeliste"/>
        <w:spacing w:after="0"/>
        <w:jc w:val="both"/>
        <w:rPr>
          <w:rFonts w:ascii="Verdana" w:eastAsia="Times New Roman" w:hAnsi="Verdana" w:cs="Times New Roman"/>
          <w:bCs/>
          <w:sz w:val="20"/>
          <w:szCs w:val="24"/>
          <w:lang w:eastAsia="fr-FR"/>
        </w:rPr>
      </w:pPr>
      <w:r>
        <w:rPr>
          <w:rFonts w:ascii="Verdana" w:eastAsia="Times New Roman" w:hAnsi="Verdana" w:cs="Times New Roman"/>
          <w:sz w:val="20"/>
          <w:szCs w:val="24"/>
          <w:lang w:eastAsia="fr-FR"/>
        </w:rPr>
        <w:t>La GMAO n’est pas utilisé pour le suivi des maintenances préventive</w:t>
      </w:r>
      <w:r w:rsidR="00841857">
        <w:rPr>
          <w:rFonts w:ascii="Verdana" w:eastAsia="Times New Roman" w:hAnsi="Verdana" w:cs="Times New Roman"/>
          <w:sz w:val="20"/>
          <w:szCs w:val="24"/>
          <w:lang w:eastAsia="fr-FR"/>
        </w:rPr>
        <w:t>s</w:t>
      </w:r>
      <w:r>
        <w:rPr>
          <w:rFonts w:ascii="Verdana" w:eastAsia="Times New Roman" w:hAnsi="Verdana" w:cs="Times New Roman"/>
          <w:sz w:val="20"/>
          <w:szCs w:val="24"/>
          <w:lang w:eastAsia="fr-FR"/>
        </w:rPr>
        <w:t>.</w:t>
      </w:r>
    </w:p>
    <w:p w14:paraId="7EE66888" w14:textId="2462732A" w:rsidR="00A0419F" w:rsidRDefault="00550BBB" w:rsidP="00A0419F">
      <w:pPr>
        <w:pStyle w:val="Paragraphedeliste"/>
        <w:spacing w:after="0"/>
        <w:jc w:val="both"/>
        <w:rPr>
          <w:rFonts w:ascii="Verdana" w:eastAsia="Times New Roman" w:hAnsi="Verdana" w:cs="Times New Roman"/>
          <w:bCs/>
          <w:sz w:val="20"/>
          <w:szCs w:val="24"/>
          <w:lang w:eastAsia="fr-FR"/>
        </w:rPr>
      </w:pPr>
      <w:r w:rsidRPr="00653156">
        <w:rPr>
          <w:rFonts w:ascii="Verdana" w:eastAsia="Times New Roman" w:hAnsi="Verdana" w:cs="Times New Roman"/>
          <w:bCs/>
          <w:sz w:val="20"/>
          <w:szCs w:val="24"/>
          <w:lang w:eastAsia="fr-FR"/>
        </w:rPr>
        <w:t>Elles sont</w:t>
      </w:r>
      <w:r w:rsidR="00A0419F" w:rsidRPr="00653156">
        <w:rPr>
          <w:rFonts w:ascii="Verdana" w:eastAsia="Times New Roman" w:hAnsi="Verdana" w:cs="Times New Roman"/>
          <w:bCs/>
          <w:sz w:val="20"/>
          <w:szCs w:val="24"/>
          <w:lang w:eastAsia="fr-FR"/>
        </w:rPr>
        <w:t xml:space="preserve"> anticipé</w:t>
      </w:r>
      <w:r w:rsidR="005F7DA7" w:rsidRPr="00653156">
        <w:rPr>
          <w:rFonts w:ascii="Verdana" w:eastAsia="Times New Roman" w:hAnsi="Verdana" w:cs="Times New Roman"/>
          <w:bCs/>
          <w:sz w:val="20"/>
          <w:szCs w:val="24"/>
          <w:lang w:eastAsia="fr-FR"/>
        </w:rPr>
        <w:t>es</w:t>
      </w:r>
      <w:r w:rsidR="00A0419F" w:rsidRPr="00653156">
        <w:rPr>
          <w:rFonts w:ascii="Verdana" w:eastAsia="Times New Roman" w:hAnsi="Verdana" w:cs="Times New Roman"/>
          <w:bCs/>
          <w:sz w:val="20"/>
          <w:szCs w:val="24"/>
          <w:lang w:eastAsia="fr-FR"/>
        </w:rPr>
        <w:t xml:space="preserve"> </w:t>
      </w:r>
      <w:r w:rsidR="00D00E53" w:rsidRPr="00653156">
        <w:rPr>
          <w:rFonts w:ascii="Verdana" w:eastAsia="Times New Roman" w:hAnsi="Verdana" w:cs="Times New Roman"/>
          <w:bCs/>
          <w:sz w:val="20"/>
          <w:szCs w:val="24"/>
          <w:lang w:eastAsia="fr-FR"/>
        </w:rPr>
        <w:t>grâce</w:t>
      </w:r>
      <w:r w:rsidR="00A0419F" w:rsidRPr="00653156">
        <w:rPr>
          <w:rFonts w:ascii="Verdana" w:eastAsia="Times New Roman" w:hAnsi="Verdana" w:cs="Times New Roman"/>
          <w:bCs/>
          <w:sz w:val="20"/>
          <w:szCs w:val="24"/>
          <w:lang w:eastAsia="fr-FR"/>
        </w:rPr>
        <w:t xml:space="preserve"> </w:t>
      </w:r>
      <w:r w:rsidR="00D00E53" w:rsidRPr="00653156">
        <w:rPr>
          <w:rFonts w:ascii="Verdana" w:eastAsia="Times New Roman" w:hAnsi="Verdana" w:cs="Times New Roman"/>
          <w:bCs/>
          <w:sz w:val="20"/>
          <w:szCs w:val="24"/>
          <w:lang w:eastAsia="fr-FR"/>
        </w:rPr>
        <w:t>au</w:t>
      </w:r>
      <w:r w:rsidR="005F7DA7" w:rsidRPr="00653156">
        <w:rPr>
          <w:rFonts w:ascii="Verdana" w:eastAsia="Times New Roman" w:hAnsi="Verdana" w:cs="Times New Roman"/>
          <w:bCs/>
          <w:sz w:val="20"/>
          <w:szCs w:val="24"/>
          <w:lang w:eastAsia="fr-FR"/>
        </w:rPr>
        <w:t>x</w:t>
      </w:r>
      <w:r w:rsidR="00D00E53" w:rsidRPr="00653156">
        <w:rPr>
          <w:rFonts w:ascii="Verdana" w:eastAsia="Times New Roman" w:hAnsi="Verdana" w:cs="Times New Roman"/>
          <w:bCs/>
          <w:sz w:val="20"/>
          <w:szCs w:val="24"/>
          <w:lang w:eastAsia="fr-FR"/>
        </w:rPr>
        <w:t xml:space="preserve"> programmations sur le planning de gestion de mail Outlook et les rappels des constructeurs.</w:t>
      </w:r>
    </w:p>
    <w:p w14:paraId="6FE8E37A" w14:textId="77777777" w:rsidR="00E50448" w:rsidRPr="00653156" w:rsidRDefault="00E50448" w:rsidP="00A0419F">
      <w:pPr>
        <w:pStyle w:val="Paragraphedeliste"/>
        <w:spacing w:after="0"/>
        <w:jc w:val="both"/>
        <w:rPr>
          <w:rFonts w:ascii="Verdana" w:eastAsia="Times New Roman" w:hAnsi="Verdana" w:cs="Times New Roman"/>
          <w:bCs/>
          <w:sz w:val="20"/>
          <w:szCs w:val="24"/>
          <w:lang w:eastAsia="fr-FR"/>
        </w:rPr>
      </w:pPr>
    </w:p>
    <w:p w14:paraId="478338A4" w14:textId="77777777" w:rsidR="00E50448" w:rsidRDefault="00E50448" w:rsidP="00E50448">
      <w:pPr>
        <w:spacing w:after="0" w:line="240" w:lineRule="auto"/>
        <w:jc w:val="both"/>
        <w:rPr>
          <w:rFonts w:ascii="Verdana" w:eastAsia="Times New Roman" w:hAnsi="Verdana" w:cs="Times New Roman"/>
          <w:sz w:val="20"/>
          <w:szCs w:val="20"/>
          <w:lang w:eastAsia="fr-FR"/>
        </w:rPr>
      </w:pPr>
      <w:r w:rsidRPr="00653156">
        <w:rPr>
          <w:rFonts w:ascii="Verdana" w:eastAsia="Times New Roman" w:hAnsi="Verdana" w:cs="Times New Roman"/>
          <w:sz w:val="20"/>
          <w:szCs w:val="20"/>
          <w:lang w:eastAsia="fr-FR"/>
        </w:rPr>
        <w:t>GMAO en place : IWS</w:t>
      </w:r>
      <w:r>
        <w:rPr>
          <w:rFonts w:ascii="Verdana" w:eastAsia="Times New Roman" w:hAnsi="Verdana" w:cs="Times New Roman"/>
          <w:sz w:val="20"/>
          <w:szCs w:val="20"/>
          <w:lang w:eastAsia="fr-FR"/>
        </w:rPr>
        <w:t xml:space="preserve"> - </w:t>
      </w:r>
      <w:r w:rsidRPr="00DB0119">
        <w:rPr>
          <w:rFonts w:ascii="Verdana" w:eastAsia="Times New Roman" w:hAnsi="Verdana" w:cs="Times New Roman"/>
          <w:sz w:val="20"/>
          <w:szCs w:val="20"/>
          <w:lang w:eastAsia="fr-FR"/>
        </w:rPr>
        <w:t>En service depuis 2010</w:t>
      </w:r>
    </w:p>
    <w:p w14:paraId="7FF7A904" w14:textId="4639F918" w:rsidR="001079CA" w:rsidRDefault="00D00E53" w:rsidP="00E50448">
      <w:pPr>
        <w:spacing w:after="0" w:line="240" w:lineRule="auto"/>
        <w:jc w:val="both"/>
        <w:rPr>
          <w:rFonts w:ascii="Verdana" w:eastAsia="Times New Roman" w:hAnsi="Verdana" w:cs="Times New Roman"/>
          <w:sz w:val="20"/>
          <w:szCs w:val="20"/>
          <w:lang w:eastAsia="fr-FR"/>
        </w:rPr>
      </w:pPr>
      <w:r w:rsidRPr="00653156">
        <w:rPr>
          <w:rFonts w:ascii="Verdana" w:eastAsia="Times New Roman" w:hAnsi="Verdana" w:cs="Times New Roman"/>
          <w:sz w:val="20"/>
          <w:szCs w:val="20"/>
          <w:lang w:eastAsia="fr-FR"/>
        </w:rPr>
        <w:t xml:space="preserve">Mise en place sur une version </w:t>
      </w:r>
      <w:r w:rsidR="00841857">
        <w:rPr>
          <w:rFonts w:ascii="Verdana" w:eastAsia="Times New Roman" w:hAnsi="Verdana" w:cs="Times New Roman"/>
          <w:sz w:val="20"/>
          <w:szCs w:val="20"/>
          <w:lang w:eastAsia="fr-FR"/>
        </w:rPr>
        <w:t>antérieur</w:t>
      </w:r>
      <w:r w:rsidRPr="00653156">
        <w:rPr>
          <w:rFonts w:ascii="Verdana" w:eastAsia="Times New Roman" w:hAnsi="Verdana" w:cs="Times New Roman"/>
          <w:sz w:val="20"/>
          <w:szCs w:val="20"/>
          <w:lang w:eastAsia="fr-FR"/>
        </w:rPr>
        <w:t xml:space="preserve"> </w:t>
      </w:r>
      <w:r w:rsidR="00481A8C">
        <w:rPr>
          <w:rFonts w:ascii="Verdana" w:eastAsia="Times New Roman" w:hAnsi="Verdana" w:cs="Times New Roman"/>
          <w:sz w:val="20"/>
          <w:szCs w:val="20"/>
          <w:lang w:eastAsia="fr-FR"/>
        </w:rPr>
        <w:t>à</w:t>
      </w:r>
      <w:r w:rsidRPr="00653156">
        <w:rPr>
          <w:rFonts w:ascii="Verdana" w:eastAsia="Times New Roman" w:hAnsi="Verdana" w:cs="Times New Roman"/>
          <w:sz w:val="20"/>
          <w:szCs w:val="20"/>
          <w:lang w:eastAsia="fr-FR"/>
        </w:rPr>
        <w:t xml:space="preserve"> celle du </w:t>
      </w:r>
      <w:r w:rsidR="00992C5E">
        <w:rPr>
          <w:rFonts w:ascii="Verdana" w:eastAsia="Times New Roman" w:hAnsi="Verdana" w:cs="Times New Roman"/>
          <w:sz w:val="20"/>
          <w:szCs w:val="20"/>
          <w:lang w:eastAsia="fr-FR"/>
        </w:rPr>
        <w:t>CHU</w:t>
      </w:r>
      <w:r w:rsidRPr="00653156">
        <w:rPr>
          <w:rFonts w:ascii="Verdana" w:eastAsia="Times New Roman" w:hAnsi="Verdana" w:cs="Times New Roman"/>
          <w:sz w:val="20"/>
          <w:szCs w:val="20"/>
          <w:lang w:eastAsia="fr-FR"/>
        </w:rPr>
        <w:t xml:space="preserve"> de Caen</w:t>
      </w:r>
      <w:r w:rsidR="00992C5E">
        <w:rPr>
          <w:rFonts w:ascii="Verdana" w:eastAsia="Times New Roman" w:hAnsi="Verdana" w:cs="Times New Roman"/>
          <w:sz w:val="20"/>
          <w:szCs w:val="20"/>
          <w:lang w:eastAsia="fr-FR"/>
        </w:rPr>
        <w:t>.</w:t>
      </w:r>
      <w:r w:rsidRPr="00653156">
        <w:rPr>
          <w:rFonts w:ascii="Verdana" w:eastAsia="Times New Roman" w:hAnsi="Verdana" w:cs="Times New Roman"/>
          <w:sz w:val="20"/>
          <w:szCs w:val="20"/>
          <w:lang w:eastAsia="fr-FR"/>
        </w:rPr>
        <w:t xml:space="preserve"> </w:t>
      </w:r>
      <w:r w:rsidR="00992C5E" w:rsidRPr="00653156">
        <w:rPr>
          <w:rFonts w:ascii="Verdana" w:eastAsia="Times New Roman" w:hAnsi="Verdana" w:cs="Times New Roman"/>
          <w:sz w:val="20"/>
          <w:szCs w:val="20"/>
          <w:lang w:eastAsia="fr-FR"/>
        </w:rPr>
        <w:t>La</w:t>
      </w:r>
      <w:r w:rsidRPr="00653156">
        <w:rPr>
          <w:rFonts w:ascii="Verdana" w:eastAsia="Times New Roman" w:hAnsi="Verdana" w:cs="Times New Roman"/>
          <w:sz w:val="20"/>
          <w:szCs w:val="20"/>
          <w:lang w:eastAsia="fr-FR"/>
        </w:rPr>
        <w:t xml:space="preserve"> version de l’hôpital de la cote</w:t>
      </w:r>
      <w:r w:rsidR="00D412A9" w:rsidRPr="00653156">
        <w:rPr>
          <w:rFonts w:ascii="Verdana" w:eastAsia="Times New Roman" w:hAnsi="Verdana" w:cs="Times New Roman"/>
          <w:sz w:val="20"/>
          <w:szCs w:val="20"/>
          <w:lang w:eastAsia="fr-FR"/>
        </w:rPr>
        <w:t xml:space="preserve"> ne</w:t>
      </w:r>
      <w:r w:rsidRPr="00653156">
        <w:rPr>
          <w:rFonts w:ascii="Verdana" w:eastAsia="Times New Roman" w:hAnsi="Verdana" w:cs="Times New Roman"/>
          <w:sz w:val="20"/>
          <w:szCs w:val="20"/>
          <w:lang w:eastAsia="fr-FR"/>
        </w:rPr>
        <w:t xml:space="preserve"> bénéficie</w:t>
      </w:r>
      <w:r w:rsidR="00D412A9" w:rsidRPr="00653156">
        <w:rPr>
          <w:rFonts w:ascii="Verdana" w:eastAsia="Times New Roman" w:hAnsi="Verdana" w:cs="Times New Roman"/>
          <w:sz w:val="20"/>
          <w:szCs w:val="20"/>
          <w:lang w:eastAsia="fr-FR"/>
        </w:rPr>
        <w:t xml:space="preserve"> pas de </w:t>
      </w:r>
      <w:r w:rsidR="00890004" w:rsidRPr="00653156">
        <w:rPr>
          <w:rFonts w:ascii="Verdana" w:eastAsia="Times New Roman" w:hAnsi="Verdana" w:cs="Times New Roman"/>
          <w:sz w:val="20"/>
          <w:szCs w:val="20"/>
          <w:lang w:eastAsia="fr-FR"/>
        </w:rPr>
        <w:t>tou</w:t>
      </w:r>
      <w:r w:rsidR="00890004">
        <w:rPr>
          <w:rFonts w:ascii="Verdana" w:eastAsia="Times New Roman" w:hAnsi="Verdana" w:cs="Times New Roman"/>
          <w:sz w:val="20"/>
          <w:szCs w:val="20"/>
          <w:lang w:eastAsia="fr-FR"/>
        </w:rPr>
        <w:t>s</w:t>
      </w:r>
      <w:r w:rsidR="00D412A9" w:rsidRPr="00653156">
        <w:rPr>
          <w:rFonts w:ascii="Verdana" w:eastAsia="Times New Roman" w:hAnsi="Verdana" w:cs="Times New Roman"/>
          <w:sz w:val="20"/>
          <w:szCs w:val="20"/>
          <w:lang w:eastAsia="fr-FR"/>
        </w:rPr>
        <w:t xml:space="preserve"> les modules de </w:t>
      </w:r>
      <w:r w:rsidR="005F7DA7" w:rsidRPr="00653156">
        <w:rPr>
          <w:rFonts w:ascii="Verdana" w:eastAsia="Times New Roman" w:hAnsi="Verdana" w:cs="Times New Roman"/>
          <w:sz w:val="20"/>
          <w:szCs w:val="20"/>
          <w:lang w:eastAsia="fr-FR"/>
        </w:rPr>
        <w:t xml:space="preserve">la </w:t>
      </w:r>
      <w:r w:rsidR="00D412A9" w:rsidRPr="00653156">
        <w:rPr>
          <w:rFonts w:ascii="Verdana" w:eastAsia="Times New Roman" w:hAnsi="Verdana" w:cs="Times New Roman"/>
          <w:sz w:val="20"/>
          <w:szCs w:val="20"/>
          <w:lang w:eastAsia="fr-FR"/>
        </w:rPr>
        <w:t>dernière version mais elle comporte la</w:t>
      </w:r>
      <w:r w:rsidRPr="00653156">
        <w:rPr>
          <w:rFonts w:ascii="Verdana" w:eastAsia="Times New Roman" w:hAnsi="Verdana" w:cs="Times New Roman"/>
          <w:sz w:val="20"/>
          <w:szCs w:val="20"/>
          <w:lang w:eastAsia="fr-FR"/>
        </w:rPr>
        <w:t xml:space="preserve"> gestion </w:t>
      </w:r>
      <w:r w:rsidR="00550BBB" w:rsidRPr="00653156">
        <w:rPr>
          <w:rFonts w:ascii="Verdana" w:eastAsia="Times New Roman" w:hAnsi="Verdana" w:cs="Times New Roman"/>
          <w:sz w:val="20"/>
          <w:szCs w:val="20"/>
          <w:lang w:eastAsia="fr-FR"/>
        </w:rPr>
        <w:t>des tickets</w:t>
      </w:r>
      <w:r w:rsidRPr="00653156">
        <w:rPr>
          <w:rFonts w:ascii="Verdana" w:eastAsia="Times New Roman" w:hAnsi="Verdana" w:cs="Times New Roman"/>
          <w:sz w:val="20"/>
          <w:szCs w:val="20"/>
          <w:lang w:eastAsia="fr-FR"/>
        </w:rPr>
        <w:t xml:space="preserve"> des </w:t>
      </w:r>
      <w:r w:rsidR="00D412A9" w:rsidRPr="00653156">
        <w:rPr>
          <w:rFonts w:ascii="Verdana" w:eastAsia="Times New Roman" w:hAnsi="Verdana" w:cs="Times New Roman"/>
          <w:sz w:val="20"/>
          <w:szCs w:val="20"/>
          <w:lang w:eastAsia="fr-FR"/>
        </w:rPr>
        <w:t>service</w:t>
      </w:r>
      <w:r w:rsidR="00992C5E">
        <w:rPr>
          <w:rFonts w:ascii="Verdana" w:eastAsia="Times New Roman" w:hAnsi="Verdana" w:cs="Times New Roman"/>
          <w:sz w:val="20"/>
          <w:szCs w:val="20"/>
          <w:lang w:eastAsia="fr-FR"/>
        </w:rPr>
        <w:t>s</w:t>
      </w:r>
      <w:r w:rsidR="00D412A9" w:rsidRPr="00653156">
        <w:rPr>
          <w:rFonts w:ascii="Verdana" w:eastAsia="Times New Roman" w:hAnsi="Verdana" w:cs="Times New Roman"/>
          <w:sz w:val="20"/>
          <w:szCs w:val="20"/>
          <w:lang w:eastAsia="fr-FR"/>
        </w:rPr>
        <w:t xml:space="preserve"> soignants</w:t>
      </w:r>
      <w:r w:rsidRPr="00653156">
        <w:rPr>
          <w:rFonts w:ascii="Verdana" w:eastAsia="Times New Roman" w:hAnsi="Verdana" w:cs="Times New Roman"/>
          <w:sz w:val="20"/>
          <w:szCs w:val="20"/>
          <w:lang w:eastAsia="fr-FR"/>
        </w:rPr>
        <w:t xml:space="preserve"> et d</w:t>
      </w:r>
      <w:r w:rsidR="005F7DA7" w:rsidRPr="00653156">
        <w:rPr>
          <w:rFonts w:ascii="Verdana" w:eastAsia="Times New Roman" w:hAnsi="Verdana" w:cs="Times New Roman"/>
          <w:sz w:val="20"/>
          <w:szCs w:val="20"/>
          <w:lang w:eastAsia="fr-FR"/>
        </w:rPr>
        <w:t>es</w:t>
      </w:r>
      <w:r w:rsidRPr="00653156">
        <w:rPr>
          <w:rFonts w:ascii="Verdana" w:eastAsia="Times New Roman" w:hAnsi="Verdana" w:cs="Times New Roman"/>
          <w:sz w:val="20"/>
          <w:szCs w:val="20"/>
          <w:lang w:eastAsia="fr-FR"/>
        </w:rPr>
        <w:t xml:space="preserve"> suivis des maintenances correctives des dispositifs médicaux.</w:t>
      </w:r>
    </w:p>
    <w:p w14:paraId="64FE30F6" w14:textId="77777777" w:rsidR="00997C88" w:rsidRDefault="00997C88" w:rsidP="005F7DA7">
      <w:pPr>
        <w:spacing w:before="100" w:beforeAutospacing="1" w:after="100" w:afterAutospacing="1" w:line="240" w:lineRule="auto"/>
        <w:jc w:val="both"/>
        <w:rPr>
          <w:rFonts w:ascii="Verdana" w:eastAsia="Times New Roman" w:hAnsi="Verdana" w:cs="Times New Roman"/>
          <w:sz w:val="20"/>
          <w:szCs w:val="20"/>
          <w:lang w:eastAsia="fr-FR"/>
        </w:rPr>
      </w:pPr>
    </w:p>
    <w:p w14:paraId="2DB338E0" w14:textId="77777777" w:rsidR="005B0B4F" w:rsidRPr="00653156" w:rsidRDefault="005B0B4F" w:rsidP="005F7DA7">
      <w:pPr>
        <w:spacing w:before="100" w:beforeAutospacing="1" w:after="100" w:afterAutospacing="1" w:line="240" w:lineRule="auto"/>
        <w:jc w:val="both"/>
        <w:rPr>
          <w:rFonts w:ascii="Verdana" w:eastAsia="Times New Roman" w:hAnsi="Verdana" w:cs="Times New Roman"/>
          <w:sz w:val="20"/>
          <w:szCs w:val="20"/>
          <w:lang w:eastAsia="fr-FR"/>
        </w:rPr>
      </w:pPr>
    </w:p>
    <w:p w14:paraId="0C286D24" w14:textId="5BACB2F4" w:rsidR="00E35D3F" w:rsidRPr="00653156" w:rsidRDefault="00997C88" w:rsidP="00997C88">
      <w:pPr>
        <w:spacing w:before="100" w:beforeAutospacing="1" w:after="100" w:afterAutospacing="1" w:line="240" w:lineRule="auto"/>
        <w:jc w:val="center"/>
        <w:rPr>
          <w:rFonts w:ascii="Verdana" w:eastAsia="Times New Roman" w:hAnsi="Verdana" w:cs="Times New Roman"/>
          <w:b/>
          <w:color w:val="2F5496" w:themeColor="accent1" w:themeShade="BF"/>
          <w:sz w:val="32"/>
          <w:szCs w:val="32"/>
          <w:u w:val="single"/>
          <w:lang w:eastAsia="fr-FR"/>
        </w:rPr>
      </w:pPr>
      <w:r w:rsidRPr="00653156">
        <w:rPr>
          <w:rFonts w:ascii="Verdana" w:hAnsi="Verdana"/>
          <w:noProof/>
        </w:rPr>
        <w:drawing>
          <wp:anchor distT="0" distB="0" distL="114300" distR="114300" simplePos="0" relativeHeight="251676672" behindDoc="1" locked="0" layoutInCell="1" allowOverlap="1" wp14:anchorId="4B5870DB" wp14:editId="5E8A6691">
            <wp:simplePos x="0" y="0"/>
            <wp:positionH relativeFrom="column">
              <wp:posOffset>3445940</wp:posOffset>
            </wp:positionH>
            <wp:positionV relativeFrom="paragraph">
              <wp:posOffset>421113</wp:posOffset>
            </wp:positionV>
            <wp:extent cx="2072244" cy="1379148"/>
            <wp:effectExtent l="0" t="0" r="4445" b="0"/>
            <wp:wrapNone/>
            <wp:docPr id="18" name="Image 18" descr="Urologie CHU de C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rologie CHU de Cae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0333" cy="1391187"/>
                    </a:xfrm>
                    <a:prstGeom prst="rect">
                      <a:avLst/>
                    </a:prstGeom>
                    <a:noFill/>
                    <a:ln>
                      <a:noFill/>
                    </a:ln>
                  </pic:spPr>
                </pic:pic>
              </a:graphicData>
            </a:graphic>
            <wp14:sizeRelH relativeFrom="page">
              <wp14:pctWidth>0</wp14:pctWidth>
            </wp14:sizeRelH>
            <wp14:sizeRelV relativeFrom="page">
              <wp14:pctHeight>0</wp14:pctHeight>
            </wp14:sizeRelV>
          </wp:anchor>
        </w:drawing>
      </w:r>
      <w:r w:rsidR="00482EDF" w:rsidRPr="00653156">
        <w:rPr>
          <w:rFonts w:ascii="Verdana" w:eastAsia="Times New Roman" w:hAnsi="Verdana" w:cs="Times New Roman"/>
          <w:b/>
          <w:color w:val="2F5496" w:themeColor="accent1" w:themeShade="BF"/>
          <w:sz w:val="32"/>
          <w:szCs w:val="32"/>
          <w:u w:val="single"/>
          <w:lang w:eastAsia="fr-FR"/>
        </w:rPr>
        <w:t>Le Centre Hospitalier Universitaire de Caen</w:t>
      </w:r>
    </w:p>
    <w:p w14:paraId="391D520B" w14:textId="0B5A2AF6" w:rsidR="00997C88" w:rsidRDefault="00BB276C" w:rsidP="00997C88">
      <w:pPr>
        <w:spacing w:before="100" w:beforeAutospacing="1" w:after="100" w:afterAutospacing="1" w:line="240" w:lineRule="auto"/>
        <w:ind w:right="3683"/>
        <w:jc w:val="both"/>
        <w:rPr>
          <w:rFonts w:ascii="Verdana" w:eastAsia="Times New Roman" w:hAnsi="Verdana" w:cs="Times New Roman"/>
          <w:sz w:val="20"/>
          <w:szCs w:val="20"/>
          <w:lang w:eastAsia="fr-FR"/>
        </w:rPr>
      </w:pPr>
      <w:r>
        <w:rPr>
          <w:noProof/>
        </w:rPr>
        <mc:AlternateContent>
          <mc:Choice Requires="wps">
            <w:drawing>
              <wp:anchor distT="0" distB="0" distL="114300" distR="114300" simplePos="0" relativeHeight="251698176" behindDoc="1" locked="0" layoutInCell="1" allowOverlap="1" wp14:anchorId="202F8703" wp14:editId="1CE239A2">
                <wp:simplePos x="0" y="0"/>
                <wp:positionH relativeFrom="column">
                  <wp:posOffset>3445510</wp:posOffset>
                </wp:positionH>
                <wp:positionV relativeFrom="paragraph">
                  <wp:posOffset>1373505</wp:posOffset>
                </wp:positionV>
                <wp:extent cx="2072005" cy="635"/>
                <wp:effectExtent l="0" t="0" r="0" b="0"/>
                <wp:wrapNone/>
                <wp:docPr id="38" name="Zone de texte 38"/>
                <wp:cNvGraphicFramePr/>
                <a:graphic xmlns:a="http://schemas.openxmlformats.org/drawingml/2006/main">
                  <a:graphicData uri="http://schemas.microsoft.com/office/word/2010/wordprocessingShape">
                    <wps:wsp>
                      <wps:cNvSpPr txBox="1"/>
                      <wps:spPr>
                        <a:xfrm>
                          <a:off x="0" y="0"/>
                          <a:ext cx="2072005" cy="635"/>
                        </a:xfrm>
                        <a:prstGeom prst="rect">
                          <a:avLst/>
                        </a:prstGeom>
                        <a:solidFill>
                          <a:prstClr val="white"/>
                        </a:solidFill>
                        <a:ln>
                          <a:noFill/>
                        </a:ln>
                      </wps:spPr>
                      <wps:txbx>
                        <w:txbxContent>
                          <w:p w14:paraId="0F564760" w14:textId="3A8C0B59" w:rsidR="00B44551" w:rsidRPr="00F90644" w:rsidRDefault="00B44551" w:rsidP="00BB276C">
                            <w:pPr>
                              <w:pStyle w:val="Lgende"/>
                              <w:jc w:val="center"/>
                              <w:rPr>
                                <w:rFonts w:ascii="Verdana" w:hAnsi="Verdana"/>
                                <w:noProof/>
                              </w:rPr>
                            </w:pPr>
                            <w:bookmarkStart w:id="38" w:name="_Toc201242093"/>
                            <w:r>
                              <w:t>Figure.8 : CHU de Caen</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2F8703" id="Zone de texte 38" o:spid="_x0000_s1052" type="#_x0000_t202" style="position:absolute;left:0;text-align:left;margin-left:271.3pt;margin-top:108.15pt;width:163.15pt;height:.05pt;z-index:-25161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" stroked="f">
                <v:textbox style="mso-fit-shape-to-text:t" inset="0,0,0,0">
                  <w:txbxContent>
                    <w:p w14:paraId="0F564760" w14:textId="3A8C0B59" w:rsidR="00B44551" w:rsidRPr="00F90644" w:rsidRDefault="00B44551" w:rsidP="00BB276C">
                      <w:pPr>
                        <w:pStyle w:val="Lgende"/>
                        <w:jc w:val="center"/>
                        <w:rPr>
                          <w:rFonts w:ascii="Verdana" w:hAnsi="Verdana"/>
                          <w:noProof/>
                        </w:rPr>
                      </w:pPr>
                      <w:bookmarkStart w:id="39" w:name="_Toc201242093"/>
                      <w:r>
                        <w:t>Figure.8 : CHU de Caen</w:t>
                      </w:r>
                      <w:bookmarkEnd w:id="39"/>
                    </w:p>
                  </w:txbxContent>
                </v:textbox>
              </v:shape>
            </w:pict>
          </mc:Fallback>
        </mc:AlternateContent>
      </w:r>
      <w:r w:rsidR="00E35D3F" w:rsidRPr="00653156">
        <w:rPr>
          <w:rFonts w:ascii="Verdana" w:eastAsia="Times New Roman" w:hAnsi="Verdana" w:cs="Times New Roman"/>
          <w:sz w:val="20"/>
          <w:szCs w:val="20"/>
          <w:lang w:eastAsia="fr-FR"/>
        </w:rPr>
        <w:t xml:space="preserve">Le </w:t>
      </w:r>
      <w:r w:rsidR="00E35D3F" w:rsidRPr="00653156">
        <w:rPr>
          <w:rFonts w:ascii="Verdana" w:eastAsia="Times New Roman" w:hAnsi="Verdana" w:cs="Times New Roman"/>
          <w:bCs/>
          <w:sz w:val="20"/>
          <w:szCs w:val="20"/>
          <w:lang w:eastAsia="fr-FR"/>
        </w:rPr>
        <w:t>Centre Hospitalier Universitaire (CHU) de Caen</w:t>
      </w:r>
      <w:r w:rsidR="00E35D3F" w:rsidRPr="00653156">
        <w:rPr>
          <w:rFonts w:ascii="Verdana" w:eastAsia="Times New Roman" w:hAnsi="Verdana" w:cs="Times New Roman"/>
          <w:sz w:val="20"/>
          <w:szCs w:val="20"/>
          <w:lang w:eastAsia="fr-FR"/>
        </w:rPr>
        <w:t xml:space="preserve"> est un établissement public de santé majeur en Normandie. Il fait partie du </w:t>
      </w:r>
      <w:r w:rsidR="00E35D3F" w:rsidRPr="00653156">
        <w:rPr>
          <w:rFonts w:ascii="Verdana" w:eastAsia="Times New Roman" w:hAnsi="Verdana" w:cs="Times New Roman"/>
          <w:bCs/>
          <w:sz w:val="20"/>
          <w:szCs w:val="20"/>
          <w:lang w:eastAsia="fr-FR"/>
        </w:rPr>
        <w:t>Groupement Hospitalier de Territoire (GHT) « Normandie Centre »</w:t>
      </w:r>
      <w:r w:rsidR="00E35D3F" w:rsidRPr="00653156">
        <w:rPr>
          <w:rFonts w:ascii="Verdana" w:eastAsia="Times New Roman" w:hAnsi="Verdana" w:cs="Times New Roman"/>
          <w:sz w:val="20"/>
          <w:szCs w:val="20"/>
          <w:lang w:eastAsia="fr-FR"/>
        </w:rPr>
        <w:t xml:space="preserve"> et assure les trois grandes missions fondamentales d’un CHU : </w:t>
      </w:r>
      <w:r w:rsidR="00E35D3F" w:rsidRPr="00653156">
        <w:rPr>
          <w:rFonts w:ascii="Verdana" w:eastAsia="Times New Roman" w:hAnsi="Verdana" w:cs="Times New Roman"/>
          <w:bCs/>
          <w:sz w:val="20"/>
          <w:szCs w:val="20"/>
          <w:lang w:eastAsia="fr-FR"/>
        </w:rPr>
        <w:t>le soin</w:t>
      </w:r>
      <w:r w:rsidR="00E35D3F" w:rsidRPr="00653156">
        <w:rPr>
          <w:rFonts w:ascii="Verdana" w:eastAsia="Times New Roman" w:hAnsi="Verdana" w:cs="Times New Roman"/>
          <w:sz w:val="20"/>
          <w:szCs w:val="20"/>
          <w:lang w:eastAsia="fr-FR"/>
        </w:rPr>
        <w:t xml:space="preserve">, </w:t>
      </w:r>
      <w:r w:rsidR="00E35D3F" w:rsidRPr="00653156">
        <w:rPr>
          <w:rFonts w:ascii="Verdana" w:eastAsia="Times New Roman" w:hAnsi="Verdana" w:cs="Times New Roman"/>
          <w:bCs/>
          <w:sz w:val="20"/>
          <w:szCs w:val="20"/>
          <w:lang w:eastAsia="fr-FR"/>
        </w:rPr>
        <w:t>l’enseignement</w:t>
      </w:r>
      <w:r w:rsidR="00E35D3F" w:rsidRPr="00653156">
        <w:rPr>
          <w:rFonts w:ascii="Verdana" w:eastAsia="Times New Roman" w:hAnsi="Verdana" w:cs="Times New Roman"/>
          <w:sz w:val="20"/>
          <w:szCs w:val="20"/>
          <w:lang w:eastAsia="fr-FR"/>
        </w:rPr>
        <w:t xml:space="preserve"> et </w:t>
      </w:r>
      <w:r w:rsidR="00E35D3F" w:rsidRPr="00653156">
        <w:rPr>
          <w:rFonts w:ascii="Verdana" w:eastAsia="Times New Roman" w:hAnsi="Verdana" w:cs="Times New Roman"/>
          <w:bCs/>
          <w:sz w:val="20"/>
          <w:szCs w:val="20"/>
          <w:lang w:eastAsia="fr-FR"/>
        </w:rPr>
        <w:t>la recherche</w:t>
      </w:r>
      <w:r w:rsidR="00E35D3F" w:rsidRPr="00653156">
        <w:rPr>
          <w:rFonts w:ascii="Verdana" w:eastAsia="Times New Roman" w:hAnsi="Verdana" w:cs="Times New Roman"/>
          <w:sz w:val="20"/>
          <w:szCs w:val="20"/>
          <w:lang w:eastAsia="fr-FR"/>
        </w:rPr>
        <w:t>.</w:t>
      </w:r>
      <w:r w:rsidR="00481A8C">
        <w:rPr>
          <w:rFonts w:ascii="Verdana" w:eastAsia="Times New Roman" w:hAnsi="Verdana" w:cs="Times New Roman"/>
          <w:sz w:val="20"/>
          <w:szCs w:val="20"/>
          <w:lang w:eastAsia="fr-FR"/>
        </w:rPr>
        <w:t xml:space="preserve"> </w:t>
      </w:r>
      <w:r w:rsidR="00E35D3F" w:rsidRPr="00653156">
        <w:rPr>
          <w:rFonts w:ascii="Verdana" w:eastAsia="Times New Roman" w:hAnsi="Verdana" w:cs="Times New Roman"/>
          <w:sz w:val="20"/>
          <w:szCs w:val="20"/>
          <w:lang w:eastAsia="fr-FR"/>
        </w:rPr>
        <w:t xml:space="preserve">Avec près de </w:t>
      </w:r>
      <w:r w:rsidR="00E35D3F" w:rsidRPr="00653156">
        <w:rPr>
          <w:rFonts w:ascii="Verdana" w:eastAsia="Times New Roman" w:hAnsi="Verdana" w:cs="Times New Roman"/>
          <w:bCs/>
          <w:sz w:val="20"/>
          <w:szCs w:val="20"/>
          <w:lang w:eastAsia="fr-FR"/>
        </w:rPr>
        <w:t>1 700 lits</w:t>
      </w:r>
      <w:r w:rsidR="00E35D3F" w:rsidRPr="00653156">
        <w:rPr>
          <w:rFonts w:ascii="Verdana" w:eastAsia="Times New Roman" w:hAnsi="Verdana" w:cs="Times New Roman"/>
          <w:sz w:val="20"/>
          <w:szCs w:val="20"/>
          <w:lang w:eastAsia="fr-FR"/>
        </w:rPr>
        <w:t xml:space="preserve"> répartis sur cinq sites hospitaliers et plus de </w:t>
      </w:r>
      <w:r w:rsidR="00E35D3F" w:rsidRPr="00653156">
        <w:rPr>
          <w:rFonts w:ascii="Verdana" w:eastAsia="Times New Roman" w:hAnsi="Verdana" w:cs="Times New Roman"/>
          <w:bCs/>
          <w:sz w:val="20"/>
          <w:szCs w:val="20"/>
          <w:lang w:eastAsia="fr-FR"/>
        </w:rPr>
        <w:t>7 500 professionnels</w:t>
      </w:r>
      <w:r w:rsidR="00E35D3F" w:rsidRPr="00653156">
        <w:rPr>
          <w:rFonts w:ascii="Verdana" w:eastAsia="Times New Roman" w:hAnsi="Verdana" w:cs="Times New Roman"/>
          <w:sz w:val="20"/>
          <w:szCs w:val="20"/>
          <w:lang w:eastAsia="fr-FR"/>
        </w:rPr>
        <w:t xml:space="preserve">, il constitue le </w:t>
      </w:r>
      <w:r w:rsidR="00E35D3F" w:rsidRPr="00653156">
        <w:rPr>
          <w:rFonts w:ascii="Verdana" w:eastAsia="Times New Roman" w:hAnsi="Verdana" w:cs="Times New Roman"/>
          <w:bCs/>
          <w:sz w:val="20"/>
          <w:szCs w:val="20"/>
          <w:lang w:eastAsia="fr-FR"/>
        </w:rPr>
        <w:t>principal employeur du département du Calvados</w:t>
      </w:r>
      <w:r w:rsidR="00E35D3F" w:rsidRPr="00653156">
        <w:rPr>
          <w:rFonts w:ascii="Verdana" w:eastAsia="Times New Roman" w:hAnsi="Verdana" w:cs="Times New Roman"/>
          <w:sz w:val="20"/>
          <w:szCs w:val="20"/>
          <w:lang w:eastAsia="fr-FR"/>
        </w:rPr>
        <w:t xml:space="preserve">. </w:t>
      </w:r>
    </w:p>
    <w:p w14:paraId="07F783D6" w14:textId="2C40482B" w:rsidR="00E35D3F" w:rsidRPr="00653156" w:rsidRDefault="00E35D3F" w:rsidP="00997C88">
      <w:pPr>
        <w:spacing w:before="100" w:beforeAutospacing="1" w:after="100" w:afterAutospacing="1" w:line="240" w:lineRule="auto"/>
        <w:ind w:right="-2"/>
        <w:jc w:val="both"/>
        <w:rPr>
          <w:rFonts w:ascii="Verdana" w:eastAsia="Times New Roman" w:hAnsi="Verdana" w:cs="Times New Roman"/>
          <w:sz w:val="20"/>
          <w:szCs w:val="20"/>
          <w:lang w:eastAsia="fr-FR"/>
        </w:rPr>
      </w:pPr>
      <w:r w:rsidRPr="00653156">
        <w:rPr>
          <w:rFonts w:ascii="Verdana" w:eastAsia="Times New Roman" w:hAnsi="Verdana" w:cs="Times New Roman"/>
          <w:sz w:val="20"/>
          <w:szCs w:val="20"/>
          <w:lang w:eastAsia="fr-FR"/>
        </w:rPr>
        <w:t xml:space="preserve">Il dispose d’un </w:t>
      </w:r>
      <w:r w:rsidRPr="00653156">
        <w:rPr>
          <w:rFonts w:ascii="Verdana" w:eastAsia="Times New Roman" w:hAnsi="Verdana" w:cs="Times New Roman"/>
          <w:bCs/>
          <w:sz w:val="20"/>
          <w:szCs w:val="20"/>
          <w:lang w:eastAsia="fr-FR"/>
        </w:rPr>
        <w:t>plateau technique complet</w:t>
      </w:r>
      <w:r w:rsidRPr="00653156">
        <w:rPr>
          <w:rFonts w:ascii="Verdana" w:eastAsia="Times New Roman" w:hAnsi="Verdana" w:cs="Times New Roman"/>
          <w:sz w:val="20"/>
          <w:szCs w:val="20"/>
          <w:lang w:eastAsia="fr-FR"/>
        </w:rPr>
        <w:t xml:space="preserve">, couvrant l’ensemble des spécialités médicales, chirurgicales et médico-techniques, et joue un rôle central dans la prise en charge des patients sur l’ensemble du territoire de la </w:t>
      </w:r>
      <w:r w:rsidRPr="00653156">
        <w:rPr>
          <w:rFonts w:ascii="Verdana" w:eastAsia="Times New Roman" w:hAnsi="Verdana" w:cs="Times New Roman"/>
          <w:bCs/>
          <w:sz w:val="20"/>
          <w:szCs w:val="20"/>
          <w:lang w:eastAsia="fr-FR"/>
        </w:rPr>
        <w:t>Normandie occidentale</w:t>
      </w:r>
      <w:r w:rsidRPr="00653156">
        <w:rPr>
          <w:rFonts w:ascii="Verdana" w:eastAsia="Times New Roman" w:hAnsi="Verdana" w:cs="Times New Roman"/>
          <w:sz w:val="20"/>
          <w:szCs w:val="20"/>
          <w:lang w:eastAsia="fr-FR"/>
        </w:rPr>
        <w:t>.</w:t>
      </w:r>
    </w:p>
    <w:p w14:paraId="3D8957A6" w14:textId="77777777" w:rsidR="00E35D3F" w:rsidRPr="00653156" w:rsidRDefault="00E35D3F" w:rsidP="00E35D3F">
      <w:pPr>
        <w:spacing w:before="100" w:beforeAutospacing="1" w:after="100" w:afterAutospacing="1" w:line="240" w:lineRule="auto"/>
        <w:jc w:val="both"/>
        <w:rPr>
          <w:rFonts w:ascii="Verdana" w:eastAsia="Times New Roman" w:hAnsi="Verdana" w:cs="Times New Roman"/>
          <w:sz w:val="20"/>
          <w:szCs w:val="20"/>
          <w:lang w:eastAsia="fr-FR"/>
        </w:rPr>
      </w:pPr>
      <w:r w:rsidRPr="00653156">
        <w:rPr>
          <w:rFonts w:ascii="Verdana" w:eastAsia="Times New Roman" w:hAnsi="Verdana" w:cs="Times New Roman"/>
          <w:sz w:val="20"/>
          <w:szCs w:val="20"/>
          <w:lang w:eastAsia="fr-FR"/>
        </w:rPr>
        <w:t>Le CHU regroupe plusieurs sites :</w:t>
      </w:r>
    </w:p>
    <w:p w14:paraId="58F449E7" w14:textId="246D13EC" w:rsidR="00E35D3F" w:rsidRPr="00653156" w:rsidRDefault="00EB3ACF" w:rsidP="00A11400">
      <w:pPr>
        <w:numPr>
          <w:ilvl w:val="0"/>
          <w:numId w:val="27"/>
        </w:num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bCs/>
          <w:sz w:val="20"/>
          <w:szCs w:val="20"/>
          <w:lang w:eastAsia="fr-FR"/>
        </w:rPr>
        <w:t>l</w:t>
      </w:r>
      <w:r w:rsidR="00E35D3F" w:rsidRPr="00653156">
        <w:rPr>
          <w:rFonts w:ascii="Verdana" w:eastAsia="Times New Roman" w:hAnsi="Verdana" w:cs="Times New Roman"/>
          <w:bCs/>
          <w:sz w:val="20"/>
          <w:szCs w:val="20"/>
          <w:lang w:eastAsia="fr-FR"/>
        </w:rPr>
        <w:t>’hôpital Côte de Nacre</w:t>
      </w:r>
      <w:r w:rsidR="00E35D3F" w:rsidRPr="00653156">
        <w:rPr>
          <w:rFonts w:ascii="Verdana" w:eastAsia="Times New Roman" w:hAnsi="Verdana" w:cs="Times New Roman"/>
          <w:sz w:val="20"/>
          <w:szCs w:val="20"/>
          <w:lang w:eastAsia="fr-FR"/>
        </w:rPr>
        <w:t>, site principal, accueille la majorité des services de soins avec une capacité de 1 000 lits</w:t>
      </w:r>
      <w:r>
        <w:rPr>
          <w:rFonts w:ascii="Verdana" w:eastAsia="Times New Roman" w:hAnsi="Verdana" w:cs="Times New Roman"/>
          <w:sz w:val="20"/>
          <w:szCs w:val="20"/>
          <w:lang w:eastAsia="fr-FR"/>
        </w:rPr>
        <w:t>,</w:t>
      </w:r>
    </w:p>
    <w:p w14:paraId="2EC41183" w14:textId="6D097249" w:rsidR="00E35D3F" w:rsidRPr="00653156" w:rsidRDefault="00EB3ACF" w:rsidP="00A11400">
      <w:pPr>
        <w:numPr>
          <w:ilvl w:val="0"/>
          <w:numId w:val="27"/>
        </w:num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bCs/>
          <w:sz w:val="20"/>
          <w:szCs w:val="20"/>
          <w:lang w:eastAsia="fr-FR"/>
        </w:rPr>
        <w:t>l</w:t>
      </w:r>
      <w:r w:rsidR="00E35D3F" w:rsidRPr="00653156">
        <w:rPr>
          <w:rFonts w:ascii="Verdana" w:eastAsia="Times New Roman" w:hAnsi="Verdana" w:cs="Times New Roman"/>
          <w:bCs/>
          <w:sz w:val="20"/>
          <w:szCs w:val="20"/>
          <w:lang w:eastAsia="fr-FR"/>
        </w:rPr>
        <w:t>’hôpital Femme-Enfant-Hématologie (FEH)</w:t>
      </w:r>
      <w:r w:rsidR="00E35D3F" w:rsidRPr="00653156">
        <w:rPr>
          <w:rFonts w:ascii="Verdana" w:eastAsia="Times New Roman" w:hAnsi="Verdana" w:cs="Times New Roman"/>
          <w:sz w:val="20"/>
          <w:szCs w:val="20"/>
          <w:lang w:eastAsia="fr-FR"/>
        </w:rPr>
        <w:t>, ouvert en 2009, regroupe les activités de pédiatrie, gynécologie, hématologie et les urgences pédiatriques (plus de 300 lits)</w:t>
      </w:r>
      <w:r>
        <w:rPr>
          <w:rFonts w:ascii="Verdana" w:eastAsia="Times New Roman" w:hAnsi="Verdana" w:cs="Times New Roman"/>
          <w:sz w:val="20"/>
          <w:szCs w:val="20"/>
          <w:lang w:eastAsia="fr-FR"/>
        </w:rPr>
        <w:t>,</w:t>
      </w:r>
    </w:p>
    <w:p w14:paraId="32E0AC54" w14:textId="5B8E0CD0" w:rsidR="00E35D3F" w:rsidRPr="00653156" w:rsidRDefault="00EB3ACF" w:rsidP="00A11400">
      <w:pPr>
        <w:numPr>
          <w:ilvl w:val="0"/>
          <w:numId w:val="27"/>
        </w:num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bCs/>
          <w:sz w:val="20"/>
          <w:szCs w:val="20"/>
          <w:lang w:eastAsia="fr-FR"/>
        </w:rPr>
        <w:t>l</w:t>
      </w:r>
      <w:r w:rsidR="00E35D3F" w:rsidRPr="00653156">
        <w:rPr>
          <w:rFonts w:ascii="Verdana" w:eastAsia="Times New Roman" w:hAnsi="Verdana" w:cs="Times New Roman"/>
          <w:bCs/>
          <w:sz w:val="20"/>
          <w:szCs w:val="20"/>
          <w:lang w:eastAsia="fr-FR"/>
        </w:rPr>
        <w:t>’hôpital Clémenceau</w:t>
      </w:r>
      <w:r w:rsidR="00E35D3F" w:rsidRPr="00653156">
        <w:rPr>
          <w:rFonts w:ascii="Verdana" w:eastAsia="Times New Roman" w:hAnsi="Verdana" w:cs="Times New Roman"/>
          <w:sz w:val="20"/>
          <w:szCs w:val="20"/>
          <w:lang w:eastAsia="fr-FR"/>
        </w:rPr>
        <w:t>, site historique, accueille notamment la psychiatrie infanto-juvénile, la médecine générale et les services d’addictologie (environ 100 lits).</w:t>
      </w:r>
    </w:p>
    <w:p w14:paraId="703FCEE8" w14:textId="21579C41" w:rsidR="00E35D3F" w:rsidRPr="00653156" w:rsidRDefault="00EB3ACF" w:rsidP="00A11400">
      <w:pPr>
        <w:numPr>
          <w:ilvl w:val="0"/>
          <w:numId w:val="27"/>
        </w:num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bCs/>
          <w:sz w:val="20"/>
          <w:szCs w:val="20"/>
          <w:lang w:eastAsia="fr-FR"/>
        </w:rPr>
        <w:t>l</w:t>
      </w:r>
      <w:r w:rsidR="00E35D3F" w:rsidRPr="00653156">
        <w:rPr>
          <w:rFonts w:ascii="Verdana" w:eastAsia="Times New Roman" w:hAnsi="Verdana" w:cs="Times New Roman"/>
          <w:bCs/>
          <w:sz w:val="20"/>
          <w:szCs w:val="20"/>
          <w:lang w:eastAsia="fr-FR"/>
        </w:rPr>
        <w:t>a Résidence pour Personnes Âgées (RPA)</w:t>
      </w:r>
      <w:r w:rsidR="00E35D3F" w:rsidRPr="00653156">
        <w:rPr>
          <w:rFonts w:ascii="Verdana" w:eastAsia="Times New Roman" w:hAnsi="Verdana" w:cs="Times New Roman"/>
          <w:sz w:val="20"/>
          <w:szCs w:val="20"/>
          <w:lang w:eastAsia="fr-FR"/>
        </w:rPr>
        <w:t xml:space="preserve"> comprend 260 lits, dont une Unité de Soins de Longue Durée (USLD)</w:t>
      </w:r>
      <w:r>
        <w:rPr>
          <w:rFonts w:ascii="Verdana" w:eastAsia="Times New Roman" w:hAnsi="Verdana" w:cs="Times New Roman"/>
          <w:sz w:val="20"/>
          <w:szCs w:val="20"/>
          <w:lang w:eastAsia="fr-FR"/>
        </w:rPr>
        <w:t>,</w:t>
      </w:r>
    </w:p>
    <w:p w14:paraId="5AF1838E" w14:textId="5816B85D" w:rsidR="00E35D3F" w:rsidRPr="00653156" w:rsidRDefault="00EB3ACF" w:rsidP="00A11400">
      <w:pPr>
        <w:numPr>
          <w:ilvl w:val="0"/>
          <w:numId w:val="27"/>
        </w:num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bCs/>
          <w:sz w:val="20"/>
          <w:szCs w:val="20"/>
          <w:lang w:eastAsia="fr-FR"/>
        </w:rPr>
        <w:t>l</w:t>
      </w:r>
      <w:r w:rsidR="00E35D3F" w:rsidRPr="00653156">
        <w:rPr>
          <w:rFonts w:ascii="Verdana" w:eastAsia="Times New Roman" w:hAnsi="Verdana" w:cs="Times New Roman"/>
          <w:bCs/>
          <w:sz w:val="20"/>
          <w:szCs w:val="20"/>
          <w:lang w:eastAsia="fr-FR"/>
        </w:rPr>
        <w:t>e centre Esquirol</w:t>
      </w:r>
      <w:r w:rsidR="00E35D3F" w:rsidRPr="00653156">
        <w:rPr>
          <w:rFonts w:ascii="Verdana" w:eastAsia="Times New Roman" w:hAnsi="Verdana" w:cs="Times New Roman"/>
          <w:sz w:val="20"/>
          <w:szCs w:val="20"/>
          <w:lang w:eastAsia="fr-FR"/>
        </w:rPr>
        <w:t>, spécialisé en psychiatrie adulte, est situé sur le plateau de la Côte de Nacre.</w:t>
      </w:r>
    </w:p>
    <w:p w14:paraId="6AA46345" w14:textId="1838EC6F" w:rsidR="00E35D3F" w:rsidRPr="00653156" w:rsidRDefault="00E35D3F" w:rsidP="00997C88">
      <w:pPr>
        <w:spacing w:before="100" w:beforeAutospacing="1" w:after="100" w:afterAutospacing="1" w:line="240" w:lineRule="auto"/>
        <w:ind w:left="360"/>
        <w:jc w:val="both"/>
        <w:rPr>
          <w:rFonts w:ascii="Verdana" w:eastAsia="Times New Roman" w:hAnsi="Verdana" w:cs="Times New Roman"/>
          <w:sz w:val="20"/>
          <w:szCs w:val="20"/>
          <w:lang w:eastAsia="fr-FR"/>
        </w:rPr>
      </w:pPr>
      <w:r w:rsidRPr="00653156">
        <w:rPr>
          <w:rFonts w:ascii="Verdana" w:eastAsia="Times New Roman" w:hAnsi="Verdana" w:cs="Times New Roman"/>
          <w:sz w:val="20"/>
          <w:szCs w:val="20"/>
          <w:lang w:eastAsia="fr-FR"/>
        </w:rPr>
        <w:t xml:space="preserve">Depuis 2022, le CHU de Caen est engagé dans un </w:t>
      </w:r>
      <w:r w:rsidRPr="00841857">
        <w:rPr>
          <w:rFonts w:ascii="Verdana" w:eastAsia="Times New Roman" w:hAnsi="Verdana" w:cs="Times New Roman"/>
          <w:bCs/>
          <w:sz w:val="20"/>
          <w:szCs w:val="20"/>
          <w:lang w:eastAsia="fr-FR"/>
        </w:rPr>
        <w:t>projet ambitieux de regroupement de ses activités sur un site unique</w:t>
      </w:r>
      <w:r w:rsidRPr="00841857">
        <w:rPr>
          <w:rFonts w:ascii="Verdana" w:eastAsia="Times New Roman" w:hAnsi="Verdana" w:cs="Times New Roman"/>
          <w:sz w:val="20"/>
          <w:szCs w:val="20"/>
          <w:lang w:eastAsia="fr-FR"/>
        </w:rPr>
        <w:t xml:space="preserve">. </w:t>
      </w:r>
      <w:r w:rsidRPr="00653156">
        <w:rPr>
          <w:rFonts w:ascii="Verdana" w:eastAsia="Times New Roman" w:hAnsi="Verdana" w:cs="Times New Roman"/>
          <w:sz w:val="20"/>
          <w:szCs w:val="20"/>
          <w:lang w:eastAsia="fr-FR"/>
        </w:rPr>
        <w:t xml:space="preserve">Ce chantier de modernisation prévoit la construction de nouveaux bâtiments et une réorganisation des services pour améliorer les conditions </w:t>
      </w:r>
      <w:r w:rsidRPr="00653156">
        <w:rPr>
          <w:rFonts w:ascii="Verdana" w:eastAsia="Times New Roman" w:hAnsi="Verdana" w:cs="Times New Roman"/>
          <w:sz w:val="20"/>
          <w:szCs w:val="20"/>
          <w:lang w:eastAsia="fr-FR"/>
        </w:rPr>
        <w:lastRenderedPageBreak/>
        <w:t>de prise en charge, les parcours de soins et le cadre de travail. La première phase de ce projet s’est achevée en 202</w:t>
      </w:r>
      <w:r w:rsidR="00841857">
        <w:rPr>
          <w:rFonts w:ascii="Verdana" w:eastAsia="Times New Roman" w:hAnsi="Verdana" w:cs="Times New Roman"/>
          <w:sz w:val="20"/>
          <w:szCs w:val="20"/>
          <w:lang w:eastAsia="fr-FR"/>
        </w:rPr>
        <w:t>3</w:t>
      </w:r>
      <w:r w:rsidRPr="00653156">
        <w:rPr>
          <w:rFonts w:ascii="Verdana" w:eastAsia="Times New Roman" w:hAnsi="Verdana" w:cs="Times New Roman"/>
          <w:sz w:val="20"/>
          <w:szCs w:val="20"/>
          <w:lang w:eastAsia="fr-FR"/>
        </w:rPr>
        <w:t xml:space="preserve"> avec le déménagement des activités administratives, de pharmacie et de laboratoire. Les travaux se poursuivent pour regrouper à terme l’ensemble des activités hospitalières sur un site modernisé et fonctionnel</w:t>
      </w:r>
      <w:r w:rsidR="00997C88">
        <w:rPr>
          <w:rFonts w:ascii="Verdana" w:eastAsia="Times New Roman" w:hAnsi="Verdana" w:cs="Times New Roman"/>
          <w:sz w:val="20"/>
          <w:szCs w:val="20"/>
          <w:lang w:eastAsia="fr-FR"/>
        </w:rPr>
        <w:t>.</w:t>
      </w:r>
    </w:p>
    <w:p w14:paraId="2CFBBDBF" w14:textId="765448B6" w:rsidR="00E35D3F" w:rsidRPr="00653156" w:rsidRDefault="00E35D3F" w:rsidP="00E35D3F">
      <w:pPr>
        <w:pStyle w:val="Paragraphedeliste"/>
        <w:spacing w:after="0" w:line="240" w:lineRule="auto"/>
        <w:ind w:left="0"/>
        <w:jc w:val="both"/>
        <w:rPr>
          <w:rFonts w:ascii="Verdana" w:eastAsia="Times New Roman" w:hAnsi="Verdana" w:cs="Times New Roman"/>
          <w:color w:val="4472C4" w:themeColor="accent1"/>
          <w:sz w:val="24"/>
          <w:szCs w:val="24"/>
          <w:lang w:eastAsia="fr-FR"/>
        </w:rPr>
      </w:pPr>
      <w:r w:rsidRPr="00653156">
        <w:rPr>
          <w:rFonts w:ascii="Verdana" w:eastAsia="Times New Roman" w:hAnsi="Verdana" w:cs="Times New Roman"/>
          <w:color w:val="4472C4" w:themeColor="accent1"/>
          <w:sz w:val="24"/>
          <w:szCs w:val="24"/>
          <w:lang w:eastAsia="fr-FR"/>
        </w:rPr>
        <w:t>Composition et organisation du service biomédical</w:t>
      </w:r>
      <w:r w:rsidRPr="00653156">
        <w:rPr>
          <w:rFonts w:ascii="Verdana" w:eastAsia="Times New Roman" w:hAnsi="Verdana" w:cs="Times New Roman"/>
          <w:sz w:val="24"/>
          <w:szCs w:val="24"/>
          <w:lang w:eastAsia="fr-FR"/>
        </w:rPr>
        <w:t xml:space="preserve"> </w:t>
      </w:r>
      <w:r w:rsidRPr="00653156">
        <w:rPr>
          <w:rFonts w:ascii="Verdana" w:eastAsia="Times New Roman" w:hAnsi="Verdana" w:cs="Times New Roman"/>
          <w:color w:val="4472C4" w:themeColor="accent1"/>
          <w:sz w:val="24"/>
          <w:szCs w:val="24"/>
          <w:lang w:eastAsia="fr-FR"/>
        </w:rPr>
        <w:t xml:space="preserve">du CHU de Caen : </w:t>
      </w:r>
    </w:p>
    <w:p w14:paraId="7B6E9039" w14:textId="77777777" w:rsidR="00D37C6F" w:rsidRPr="00653156" w:rsidRDefault="00D37C6F" w:rsidP="00D37C6F">
      <w:pPr>
        <w:spacing w:after="0"/>
        <w:jc w:val="both"/>
        <w:rPr>
          <w:rFonts w:ascii="Verdana" w:eastAsia="Times New Roman" w:hAnsi="Verdana" w:cs="Times New Roman"/>
          <w:sz w:val="20"/>
          <w:szCs w:val="24"/>
          <w:lang w:eastAsia="fr-FR"/>
        </w:rPr>
      </w:pPr>
    </w:p>
    <w:p w14:paraId="5476B83E" w14:textId="7E28B9D8" w:rsidR="00D37C6F" w:rsidRPr="00653156" w:rsidRDefault="00D37C6F" w:rsidP="00D37C6F">
      <w:pPr>
        <w:spacing w:after="0"/>
        <w:jc w:val="both"/>
        <w:rPr>
          <w:rFonts w:ascii="Verdana" w:eastAsia="Times New Roman" w:hAnsi="Verdana" w:cs="Times New Roman"/>
          <w:bCs/>
          <w:sz w:val="20"/>
          <w:szCs w:val="24"/>
          <w:lang w:eastAsia="fr-FR"/>
        </w:rPr>
      </w:pPr>
      <w:r w:rsidRPr="00653156">
        <w:rPr>
          <w:rFonts w:ascii="Verdana" w:eastAsia="Times New Roman" w:hAnsi="Verdana" w:cs="Times New Roman"/>
          <w:bCs/>
          <w:sz w:val="20"/>
          <w:szCs w:val="24"/>
          <w:lang w:eastAsia="fr-FR"/>
        </w:rPr>
        <w:t>L’équipe biomédicale est structurée de la manière suivante :</w:t>
      </w:r>
    </w:p>
    <w:p w14:paraId="6986F265" w14:textId="77777777" w:rsidR="00D37C6F" w:rsidRPr="00653156" w:rsidRDefault="00D37C6F" w:rsidP="00A11400">
      <w:pPr>
        <w:numPr>
          <w:ilvl w:val="0"/>
          <w:numId w:val="28"/>
        </w:numPr>
        <w:spacing w:after="0"/>
        <w:jc w:val="both"/>
        <w:rPr>
          <w:rFonts w:ascii="Verdana" w:eastAsia="Times New Roman" w:hAnsi="Verdana" w:cs="Times New Roman"/>
          <w:bCs/>
          <w:sz w:val="20"/>
          <w:szCs w:val="24"/>
          <w:lang w:eastAsia="fr-FR"/>
        </w:rPr>
      </w:pPr>
      <w:r w:rsidRPr="00653156">
        <w:rPr>
          <w:rFonts w:ascii="Verdana" w:eastAsia="Times New Roman" w:hAnsi="Verdana" w:cs="Times New Roman"/>
          <w:bCs/>
          <w:sz w:val="20"/>
          <w:szCs w:val="24"/>
          <w:lang w:eastAsia="fr-FR"/>
        </w:rPr>
        <w:t>1 ingénieur responsable du service biomédical,</w:t>
      </w:r>
    </w:p>
    <w:p w14:paraId="790DFEA7" w14:textId="5D73D04F" w:rsidR="00D37C6F" w:rsidRPr="00653156" w:rsidRDefault="00D37C6F" w:rsidP="00A11400">
      <w:pPr>
        <w:numPr>
          <w:ilvl w:val="0"/>
          <w:numId w:val="28"/>
        </w:numPr>
        <w:spacing w:after="0"/>
        <w:jc w:val="both"/>
        <w:rPr>
          <w:rFonts w:ascii="Verdana" w:eastAsia="Times New Roman" w:hAnsi="Verdana" w:cs="Times New Roman"/>
          <w:bCs/>
          <w:sz w:val="20"/>
          <w:szCs w:val="24"/>
          <w:lang w:eastAsia="fr-FR"/>
        </w:rPr>
      </w:pPr>
      <w:r w:rsidRPr="00653156">
        <w:rPr>
          <w:rFonts w:ascii="Verdana" w:eastAsia="Times New Roman" w:hAnsi="Verdana" w:cs="Times New Roman"/>
          <w:bCs/>
          <w:sz w:val="20"/>
          <w:szCs w:val="24"/>
          <w:lang w:eastAsia="fr-FR"/>
        </w:rPr>
        <w:t xml:space="preserve">4 ingénieurs sectoriels, </w:t>
      </w:r>
      <w:r w:rsidR="00841857">
        <w:rPr>
          <w:rFonts w:ascii="Verdana" w:eastAsia="Times New Roman" w:hAnsi="Verdana" w:cs="Times New Roman"/>
          <w:bCs/>
          <w:sz w:val="20"/>
          <w:szCs w:val="24"/>
          <w:lang w:eastAsia="fr-FR"/>
        </w:rPr>
        <w:t>dont 1 en charge des activités de maintenance</w:t>
      </w:r>
      <w:r w:rsidRPr="00653156">
        <w:rPr>
          <w:rFonts w:ascii="Verdana" w:eastAsia="Times New Roman" w:hAnsi="Verdana" w:cs="Times New Roman"/>
          <w:bCs/>
          <w:sz w:val="20"/>
          <w:szCs w:val="24"/>
          <w:lang w:eastAsia="fr-FR"/>
        </w:rPr>
        <w:t xml:space="preserve"> :</w:t>
      </w:r>
    </w:p>
    <w:p w14:paraId="6D967449" w14:textId="77777777" w:rsidR="00D37C6F" w:rsidRPr="00653156" w:rsidRDefault="00D37C6F" w:rsidP="00A11400">
      <w:pPr>
        <w:numPr>
          <w:ilvl w:val="0"/>
          <w:numId w:val="28"/>
        </w:numPr>
        <w:spacing w:after="0"/>
        <w:jc w:val="both"/>
        <w:rPr>
          <w:rFonts w:ascii="Verdana" w:eastAsia="Times New Roman" w:hAnsi="Verdana" w:cs="Times New Roman"/>
          <w:bCs/>
          <w:sz w:val="20"/>
          <w:szCs w:val="24"/>
          <w:lang w:eastAsia="fr-FR"/>
        </w:rPr>
      </w:pPr>
      <w:r w:rsidRPr="00653156">
        <w:rPr>
          <w:rFonts w:ascii="Verdana" w:eastAsia="Times New Roman" w:hAnsi="Verdana" w:cs="Times New Roman"/>
          <w:bCs/>
          <w:sz w:val="20"/>
          <w:szCs w:val="24"/>
          <w:lang w:eastAsia="fr-FR"/>
        </w:rPr>
        <w:t>15 techniciens biomédicaux, répartis par spécialités,</w:t>
      </w:r>
    </w:p>
    <w:p w14:paraId="3FF7F960" w14:textId="77777777" w:rsidR="00D37C6F" w:rsidRPr="00653156" w:rsidRDefault="00D37C6F" w:rsidP="00A11400">
      <w:pPr>
        <w:numPr>
          <w:ilvl w:val="0"/>
          <w:numId w:val="28"/>
        </w:numPr>
        <w:spacing w:after="0"/>
        <w:jc w:val="both"/>
        <w:rPr>
          <w:rFonts w:ascii="Verdana" w:eastAsia="Times New Roman" w:hAnsi="Verdana" w:cs="Times New Roman"/>
          <w:bCs/>
          <w:sz w:val="20"/>
          <w:szCs w:val="24"/>
          <w:lang w:eastAsia="fr-FR"/>
        </w:rPr>
      </w:pPr>
      <w:r w:rsidRPr="00653156">
        <w:rPr>
          <w:rFonts w:ascii="Verdana" w:eastAsia="Times New Roman" w:hAnsi="Verdana" w:cs="Times New Roman"/>
          <w:bCs/>
          <w:sz w:val="20"/>
          <w:szCs w:val="24"/>
          <w:lang w:eastAsia="fr-FR"/>
        </w:rPr>
        <w:t>1 métrologue, chargé du suivi et de l’étalonnage des équipements de mesure.</w:t>
      </w:r>
    </w:p>
    <w:p w14:paraId="0F912CC8" w14:textId="682A430D" w:rsidR="00D37C6F" w:rsidRDefault="00D37C6F" w:rsidP="00D37C6F">
      <w:pPr>
        <w:spacing w:after="0"/>
        <w:jc w:val="both"/>
        <w:rPr>
          <w:rFonts w:ascii="Verdana" w:eastAsia="Times New Roman" w:hAnsi="Verdana" w:cs="Times New Roman"/>
          <w:bCs/>
          <w:sz w:val="20"/>
          <w:szCs w:val="24"/>
          <w:lang w:eastAsia="fr-FR"/>
        </w:rPr>
      </w:pPr>
      <w:r w:rsidRPr="00653156">
        <w:rPr>
          <w:rFonts w:ascii="Verdana" w:eastAsia="Times New Roman" w:hAnsi="Verdana" w:cs="Times New Roman"/>
          <w:bCs/>
          <w:sz w:val="20"/>
          <w:szCs w:val="24"/>
          <w:lang w:eastAsia="fr-FR"/>
        </w:rPr>
        <w:t>Les techniciens interviennent</w:t>
      </w:r>
      <w:r w:rsidR="00841857">
        <w:rPr>
          <w:rFonts w:ascii="Verdana" w:eastAsia="Times New Roman" w:hAnsi="Verdana" w:cs="Times New Roman"/>
          <w:bCs/>
          <w:sz w:val="20"/>
          <w:szCs w:val="24"/>
          <w:lang w:eastAsia="fr-FR"/>
        </w:rPr>
        <w:t xml:space="preserve"> </w:t>
      </w:r>
      <w:r w:rsidRPr="00653156">
        <w:rPr>
          <w:rFonts w:ascii="Verdana" w:eastAsia="Times New Roman" w:hAnsi="Verdana" w:cs="Times New Roman"/>
          <w:bCs/>
          <w:sz w:val="20"/>
          <w:szCs w:val="24"/>
          <w:lang w:eastAsia="fr-FR"/>
        </w:rPr>
        <w:t>selon les spécialités, pour assurer la maintenance des dispositifs médicaux.</w:t>
      </w:r>
    </w:p>
    <w:p w14:paraId="5E1C668D" w14:textId="02971FEB" w:rsidR="00410610" w:rsidRDefault="00410610" w:rsidP="00D37C6F">
      <w:pPr>
        <w:spacing w:after="0"/>
        <w:jc w:val="both"/>
        <w:rPr>
          <w:rFonts w:ascii="Verdana" w:eastAsia="Times New Roman" w:hAnsi="Verdana" w:cs="Times New Roman"/>
          <w:bCs/>
          <w:sz w:val="20"/>
          <w:szCs w:val="24"/>
          <w:lang w:eastAsia="fr-FR"/>
        </w:rPr>
      </w:pPr>
    </w:p>
    <w:p w14:paraId="55EC08CB" w14:textId="77777777" w:rsidR="005B0B4F" w:rsidRDefault="005B0B4F" w:rsidP="00D37C6F">
      <w:pPr>
        <w:spacing w:after="0"/>
        <w:jc w:val="both"/>
        <w:rPr>
          <w:rFonts w:ascii="Verdana" w:eastAsia="Times New Roman" w:hAnsi="Verdana" w:cs="Times New Roman"/>
          <w:bCs/>
          <w:sz w:val="20"/>
          <w:szCs w:val="24"/>
          <w:lang w:eastAsia="fr-FR"/>
        </w:rPr>
      </w:pPr>
    </w:p>
    <w:p w14:paraId="18534E26" w14:textId="77777777" w:rsidR="005B0B4F" w:rsidRDefault="005B0B4F" w:rsidP="00D37C6F">
      <w:pPr>
        <w:spacing w:after="0"/>
        <w:jc w:val="both"/>
        <w:rPr>
          <w:rFonts w:ascii="Verdana" w:eastAsia="Times New Roman" w:hAnsi="Verdana" w:cs="Times New Roman"/>
          <w:bCs/>
          <w:sz w:val="20"/>
          <w:szCs w:val="24"/>
          <w:lang w:eastAsia="fr-FR"/>
        </w:rPr>
      </w:pPr>
    </w:p>
    <w:p w14:paraId="76FF139F" w14:textId="77777777" w:rsidR="005B0B4F" w:rsidRDefault="005B0B4F" w:rsidP="00D37C6F">
      <w:pPr>
        <w:spacing w:after="0"/>
        <w:jc w:val="both"/>
        <w:rPr>
          <w:rFonts w:ascii="Verdana" w:eastAsia="Times New Roman" w:hAnsi="Verdana" w:cs="Times New Roman"/>
          <w:bCs/>
          <w:sz w:val="20"/>
          <w:szCs w:val="24"/>
          <w:lang w:eastAsia="fr-FR"/>
        </w:rPr>
      </w:pPr>
    </w:p>
    <w:p w14:paraId="5720D64B" w14:textId="77777777" w:rsidR="005B0B4F" w:rsidRDefault="005B0B4F" w:rsidP="00D37C6F">
      <w:pPr>
        <w:spacing w:after="0"/>
        <w:jc w:val="both"/>
        <w:rPr>
          <w:rFonts w:ascii="Verdana" w:eastAsia="Times New Roman" w:hAnsi="Verdana" w:cs="Times New Roman"/>
          <w:bCs/>
          <w:sz w:val="20"/>
          <w:szCs w:val="24"/>
          <w:lang w:eastAsia="fr-FR"/>
        </w:rPr>
      </w:pPr>
    </w:p>
    <w:p w14:paraId="5753DAEA" w14:textId="77777777" w:rsidR="005B0B4F" w:rsidRDefault="005B0B4F" w:rsidP="00D37C6F">
      <w:pPr>
        <w:spacing w:after="0"/>
        <w:jc w:val="both"/>
        <w:rPr>
          <w:rFonts w:ascii="Verdana" w:eastAsia="Times New Roman" w:hAnsi="Verdana" w:cs="Times New Roman"/>
          <w:bCs/>
          <w:sz w:val="20"/>
          <w:szCs w:val="24"/>
          <w:lang w:eastAsia="fr-FR"/>
        </w:rPr>
      </w:pPr>
    </w:p>
    <w:p w14:paraId="365EAAE9" w14:textId="77777777" w:rsidR="005B0B4F" w:rsidRDefault="005B0B4F" w:rsidP="00D37C6F">
      <w:pPr>
        <w:spacing w:after="0"/>
        <w:jc w:val="both"/>
        <w:rPr>
          <w:rFonts w:ascii="Verdana" w:eastAsia="Times New Roman" w:hAnsi="Verdana" w:cs="Times New Roman"/>
          <w:bCs/>
          <w:sz w:val="20"/>
          <w:szCs w:val="24"/>
          <w:lang w:eastAsia="fr-FR"/>
        </w:rPr>
      </w:pPr>
    </w:p>
    <w:p w14:paraId="7AB03509" w14:textId="77777777" w:rsidR="00410610" w:rsidRPr="00653156" w:rsidRDefault="00410610" w:rsidP="00D37C6F">
      <w:pPr>
        <w:spacing w:after="0"/>
        <w:jc w:val="both"/>
        <w:rPr>
          <w:rFonts w:ascii="Verdana" w:eastAsia="Times New Roman" w:hAnsi="Verdana" w:cs="Times New Roman"/>
          <w:bCs/>
          <w:sz w:val="20"/>
          <w:szCs w:val="24"/>
          <w:lang w:eastAsia="fr-FR"/>
        </w:rPr>
      </w:pPr>
    </w:p>
    <w:p w14:paraId="4F6FA4FC" w14:textId="7A3AC068" w:rsidR="00D37C6F" w:rsidRPr="00653156" w:rsidRDefault="00D37C6F" w:rsidP="00A11400">
      <w:pPr>
        <w:numPr>
          <w:ilvl w:val="0"/>
          <w:numId w:val="29"/>
        </w:numPr>
        <w:spacing w:after="0"/>
        <w:ind w:right="-2"/>
        <w:rPr>
          <w:rFonts w:ascii="Verdana" w:eastAsia="Times New Roman" w:hAnsi="Verdana" w:cs="Times New Roman"/>
          <w:bCs/>
          <w:sz w:val="20"/>
          <w:szCs w:val="24"/>
          <w:lang w:eastAsia="fr-FR"/>
        </w:rPr>
      </w:pPr>
      <w:r w:rsidRPr="00410610">
        <w:rPr>
          <w:rFonts w:ascii="Verdana" w:eastAsia="Times New Roman" w:hAnsi="Verdana" w:cs="Times New Roman"/>
          <w:bCs/>
          <w:sz w:val="20"/>
          <w:szCs w:val="24"/>
          <w:lang w:eastAsia="fr-FR"/>
        </w:rPr>
        <w:t>Maintenance</w:t>
      </w:r>
      <w:r w:rsidR="00997C88" w:rsidRPr="00410610">
        <w:rPr>
          <w:rFonts w:ascii="Verdana" w:eastAsia="Times New Roman" w:hAnsi="Verdana" w:cs="Times New Roman"/>
          <w:bCs/>
          <w:sz w:val="20"/>
          <w:szCs w:val="24"/>
          <w:lang w:eastAsia="fr-FR"/>
        </w:rPr>
        <w:t xml:space="preserve"> </w:t>
      </w:r>
      <w:r w:rsidRPr="00410610">
        <w:rPr>
          <w:rFonts w:ascii="Verdana" w:eastAsia="Times New Roman" w:hAnsi="Verdana" w:cs="Times New Roman"/>
          <w:bCs/>
          <w:sz w:val="20"/>
          <w:szCs w:val="24"/>
          <w:lang w:eastAsia="fr-FR"/>
        </w:rPr>
        <w:t>corrective</w:t>
      </w:r>
      <w:r w:rsidR="00997C88" w:rsidRPr="00410610">
        <w:rPr>
          <w:rFonts w:ascii="Verdana" w:eastAsia="Times New Roman" w:hAnsi="Verdana" w:cs="Times New Roman"/>
          <w:bCs/>
          <w:sz w:val="20"/>
          <w:szCs w:val="24"/>
          <w:lang w:eastAsia="fr-FR"/>
        </w:rPr>
        <w:t xml:space="preserve"> </w:t>
      </w:r>
      <w:r w:rsidRPr="00653156">
        <w:rPr>
          <w:rFonts w:ascii="Verdana" w:eastAsia="Times New Roman" w:hAnsi="Verdana" w:cs="Times New Roman"/>
          <w:bCs/>
          <w:sz w:val="20"/>
          <w:szCs w:val="24"/>
          <w:lang w:eastAsia="fr-FR"/>
        </w:rPr>
        <w:br/>
        <w:t xml:space="preserve">Les interventions </w:t>
      </w:r>
      <w:r w:rsidR="00410610">
        <w:rPr>
          <w:rFonts w:ascii="Verdana" w:eastAsia="Times New Roman" w:hAnsi="Verdana" w:cs="Times New Roman"/>
          <w:bCs/>
          <w:sz w:val="20"/>
          <w:szCs w:val="24"/>
          <w:lang w:eastAsia="fr-FR"/>
        </w:rPr>
        <w:t>sont déclenchées suite à :</w:t>
      </w:r>
    </w:p>
    <w:p w14:paraId="09193775" w14:textId="70AE3158" w:rsidR="00D37C6F" w:rsidRPr="00653156" w:rsidRDefault="00E12E96" w:rsidP="00A11400">
      <w:pPr>
        <w:numPr>
          <w:ilvl w:val="1"/>
          <w:numId w:val="29"/>
        </w:numPr>
        <w:spacing w:after="0"/>
        <w:jc w:val="both"/>
        <w:rPr>
          <w:rFonts w:ascii="Verdana" w:eastAsia="Times New Roman" w:hAnsi="Verdana" w:cs="Times New Roman"/>
          <w:bCs/>
          <w:sz w:val="20"/>
          <w:szCs w:val="24"/>
          <w:lang w:eastAsia="fr-FR"/>
        </w:rPr>
      </w:pPr>
      <w:r>
        <w:rPr>
          <w:rFonts w:ascii="Verdana" w:eastAsia="Times New Roman" w:hAnsi="Verdana" w:cs="Times New Roman"/>
          <w:bCs/>
          <w:sz w:val="20"/>
          <w:szCs w:val="24"/>
          <w:lang w:eastAsia="fr-FR"/>
        </w:rPr>
        <w:t>l</w:t>
      </w:r>
      <w:r w:rsidR="00D37C6F" w:rsidRPr="00653156">
        <w:rPr>
          <w:rFonts w:ascii="Verdana" w:eastAsia="Times New Roman" w:hAnsi="Verdana" w:cs="Times New Roman"/>
          <w:bCs/>
          <w:sz w:val="20"/>
          <w:szCs w:val="24"/>
          <w:lang w:eastAsia="fr-FR"/>
        </w:rPr>
        <w:t xml:space="preserve">a création de tickets par les services </w:t>
      </w:r>
      <w:r>
        <w:rPr>
          <w:rFonts w:ascii="Verdana" w:eastAsia="Times New Roman" w:hAnsi="Verdana" w:cs="Times New Roman"/>
          <w:bCs/>
          <w:sz w:val="20"/>
          <w:szCs w:val="24"/>
          <w:lang w:eastAsia="fr-FR"/>
        </w:rPr>
        <w:t xml:space="preserve">de soins </w:t>
      </w:r>
      <w:r w:rsidR="00D37C6F" w:rsidRPr="00653156">
        <w:rPr>
          <w:rFonts w:ascii="Verdana" w:eastAsia="Times New Roman" w:hAnsi="Verdana" w:cs="Times New Roman"/>
          <w:bCs/>
          <w:sz w:val="20"/>
          <w:szCs w:val="24"/>
          <w:lang w:eastAsia="fr-FR"/>
        </w:rPr>
        <w:t>via la GMAO,</w:t>
      </w:r>
    </w:p>
    <w:p w14:paraId="27714A2A" w14:textId="74ABEC1A" w:rsidR="00D37C6F" w:rsidRPr="00653156" w:rsidRDefault="00E12E96" w:rsidP="00A11400">
      <w:pPr>
        <w:numPr>
          <w:ilvl w:val="1"/>
          <w:numId w:val="29"/>
        </w:numPr>
        <w:spacing w:after="0"/>
        <w:jc w:val="both"/>
        <w:rPr>
          <w:rFonts w:ascii="Verdana" w:eastAsia="Times New Roman" w:hAnsi="Verdana" w:cs="Times New Roman"/>
          <w:bCs/>
          <w:sz w:val="20"/>
          <w:szCs w:val="24"/>
          <w:lang w:eastAsia="fr-FR"/>
        </w:rPr>
      </w:pPr>
      <w:r>
        <w:rPr>
          <w:rFonts w:ascii="Verdana" w:eastAsia="Times New Roman" w:hAnsi="Verdana" w:cs="Times New Roman"/>
          <w:bCs/>
          <w:sz w:val="20"/>
          <w:szCs w:val="24"/>
          <w:lang w:eastAsia="fr-FR"/>
        </w:rPr>
        <w:t>d</w:t>
      </w:r>
      <w:r w:rsidR="00D37C6F" w:rsidRPr="00653156">
        <w:rPr>
          <w:rFonts w:ascii="Verdana" w:eastAsia="Times New Roman" w:hAnsi="Verdana" w:cs="Times New Roman"/>
          <w:bCs/>
          <w:sz w:val="20"/>
          <w:szCs w:val="24"/>
          <w:lang w:eastAsia="fr-FR"/>
        </w:rPr>
        <w:t>es sollicitations directes par téléphone ou par e-mail.</w:t>
      </w:r>
      <w:r w:rsidR="00D37C6F" w:rsidRPr="00653156">
        <w:rPr>
          <w:rFonts w:ascii="Verdana" w:eastAsia="Times New Roman" w:hAnsi="Verdana" w:cs="Times New Roman"/>
          <w:bCs/>
          <w:sz w:val="20"/>
          <w:szCs w:val="24"/>
          <w:lang w:eastAsia="fr-FR"/>
        </w:rPr>
        <w:br/>
        <w:t>Une fois l’anomalie signalée, le technicien prend en charge l’équipement : il se déplace dans le service ou celui-ci descend le matériel à l’atelier biomédical. La maintenance est réalisée, puis le dispositif est remis en service après vérification.</w:t>
      </w:r>
    </w:p>
    <w:p w14:paraId="4DC264A9" w14:textId="16DB9942" w:rsidR="005124C4" w:rsidRDefault="00D37C6F" w:rsidP="00A11400">
      <w:pPr>
        <w:numPr>
          <w:ilvl w:val="0"/>
          <w:numId w:val="29"/>
        </w:numPr>
        <w:spacing w:after="0"/>
        <w:rPr>
          <w:rFonts w:ascii="Verdana" w:eastAsia="Times New Roman" w:hAnsi="Verdana" w:cs="Times New Roman"/>
          <w:bCs/>
          <w:sz w:val="20"/>
          <w:szCs w:val="24"/>
          <w:lang w:eastAsia="fr-FR"/>
        </w:rPr>
      </w:pPr>
      <w:r w:rsidRPr="00410610">
        <w:rPr>
          <w:rFonts w:ascii="Verdana" w:eastAsia="Times New Roman" w:hAnsi="Verdana" w:cs="Times New Roman"/>
          <w:bCs/>
          <w:sz w:val="20"/>
          <w:szCs w:val="24"/>
          <w:lang w:eastAsia="fr-FR"/>
        </w:rPr>
        <w:t>Maintenance préventive</w:t>
      </w:r>
      <w:r w:rsidRPr="00653156">
        <w:rPr>
          <w:rFonts w:ascii="Verdana" w:eastAsia="Times New Roman" w:hAnsi="Verdana" w:cs="Times New Roman"/>
          <w:bCs/>
          <w:sz w:val="20"/>
          <w:szCs w:val="24"/>
          <w:lang w:eastAsia="fr-FR"/>
        </w:rPr>
        <w:br/>
        <w:t>Elle est planifiée grâce à un système d’alertes dans la GMAO, permettant de programmer les interventions selon les périodicités recommandées par les fabricants ou les réglementations en vigueur.</w:t>
      </w:r>
    </w:p>
    <w:p w14:paraId="019328B6" w14:textId="058D7648" w:rsidR="00B106C2" w:rsidRDefault="00B106C2" w:rsidP="00B106C2">
      <w:pPr>
        <w:spacing w:after="0"/>
        <w:ind w:left="720"/>
        <w:rPr>
          <w:rFonts w:ascii="Verdana" w:eastAsia="Times New Roman" w:hAnsi="Verdana" w:cs="Times New Roman"/>
          <w:bCs/>
          <w:sz w:val="20"/>
          <w:szCs w:val="24"/>
          <w:lang w:eastAsia="fr-FR"/>
        </w:rPr>
      </w:pPr>
    </w:p>
    <w:p w14:paraId="06A64F96" w14:textId="15AB65CA" w:rsidR="00B106C2" w:rsidRPr="00B106C2" w:rsidRDefault="00B106C2" w:rsidP="00B106C2">
      <w:pPr>
        <w:spacing w:after="0"/>
        <w:ind w:left="720"/>
        <w:rPr>
          <w:rFonts w:ascii="Verdana" w:eastAsia="Times New Roman" w:hAnsi="Verdana" w:cs="Times New Roman"/>
          <w:bCs/>
          <w:sz w:val="20"/>
          <w:szCs w:val="24"/>
          <w:lang w:eastAsia="fr-FR"/>
        </w:rPr>
      </w:pPr>
      <w:r w:rsidRPr="00B106C2">
        <w:rPr>
          <w:rFonts w:ascii="Verdana" w:eastAsia="Times New Roman" w:hAnsi="Verdana" w:cs="Times New Roman"/>
          <w:bCs/>
          <w:sz w:val="20"/>
          <w:szCs w:val="24"/>
          <w:lang w:eastAsia="fr-FR"/>
        </w:rPr>
        <w:t>GMAO en place : IWS</w:t>
      </w:r>
      <w:r w:rsidR="00BB6035">
        <w:rPr>
          <w:rFonts w:ascii="Verdana" w:eastAsia="Times New Roman" w:hAnsi="Verdana" w:cs="Times New Roman"/>
          <w:bCs/>
          <w:sz w:val="20"/>
          <w:szCs w:val="24"/>
          <w:lang w:eastAsia="fr-FR"/>
        </w:rPr>
        <w:t xml:space="preserve"> - </w:t>
      </w:r>
      <w:r w:rsidRPr="00B106C2">
        <w:rPr>
          <w:rFonts w:ascii="Verdana" w:eastAsia="Times New Roman" w:hAnsi="Verdana" w:cs="Times New Roman"/>
          <w:bCs/>
          <w:sz w:val="20"/>
          <w:szCs w:val="24"/>
          <w:lang w:eastAsia="fr-FR"/>
        </w:rPr>
        <w:t>version 11</w:t>
      </w:r>
      <w:r w:rsidR="00BB6035">
        <w:rPr>
          <w:rFonts w:ascii="Verdana" w:eastAsia="Times New Roman" w:hAnsi="Verdana" w:cs="Times New Roman"/>
          <w:bCs/>
          <w:sz w:val="20"/>
          <w:szCs w:val="24"/>
          <w:lang w:eastAsia="fr-FR"/>
        </w:rPr>
        <w:t xml:space="preserve"> - </w:t>
      </w:r>
      <w:r w:rsidRPr="00B106C2">
        <w:rPr>
          <w:rFonts w:ascii="Verdana" w:eastAsia="Times New Roman" w:hAnsi="Verdana" w:cs="Times New Roman"/>
          <w:bCs/>
          <w:sz w:val="20"/>
          <w:szCs w:val="24"/>
          <w:lang w:eastAsia="fr-FR"/>
        </w:rPr>
        <w:t>En service depuis 202</w:t>
      </w:r>
      <w:r>
        <w:rPr>
          <w:rFonts w:ascii="Verdana" w:eastAsia="Times New Roman" w:hAnsi="Verdana" w:cs="Times New Roman"/>
          <w:bCs/>
          <w:sz w:val="20"/>
          <w:szCs w:val="24"/>
          <w:lang w:eastAsia="fr-FR"/>
        </w:rPr>
        <w:t>1</w:t>
      </w:r>
    </w:p>
    <w:p w14:paraId="3547DE46" w14:textId="77777777" w:rsidR="00B106C2" w:rsidRPr="00B106C2" w:rsidRDefault="00B106C2" w:rsidP="00B106C2">
      <w:pPr>
        <w:spacing w:after="0"/>
        <w:ind w:left="720"/>
        <w:rPr>
          <w:rFonts w:ascii="Verdana" w:eastAsia="Times New Roman" w:hAnsi="Verdana" w:cs="Times New Roman"/>
          <w:bCs/>
          <w:sz w:val="20"/>
          <w:szCs w:val="24"/>
          <w:lang w:eastAsia="fr-FR"/>
        </w:rPr>
      </w:pPr>
      <w:r w:rsidRPr="00B106C2">
        <w:rPr>
          <w:rFonts w:ascii="Verdana" w:eastAsia="Times New Roman" w:hAnsi="Verdana" w:cs="Times New Roman"/>
          <w:bCs/>
          <w:sz w:val="20"/>
          <w:szCs w:val="24"/>
          <w:lang w:eastAsia="fr-FR"/>
        </w:rPr>
        <w:t>IWS (</w:t>
      </w:r>
      <w:proofErr w:type="spellStart"/>
      <w:r w:rsidRPr="00B106C2">
        <w:rPr>
          <w:rFonts w:ascii="Verdana" w:eastAsia="Times New Roman" w:hAnsi="Verdana" w:cs="Times New Roman"/>
          <w:bCs/>
          <w:sz w:val="20"/>
          <w:szCs w:val="24"/>
          <w:lang w:eastAsia="fr-FR"/>
        </w:rPr>
        <w:t>Isilog</w:t>
      </w:r>
      <w:proofErr w:type="spellEnd"/>
      <w:r w:rsidRPr="00B106C2">
        <w:rPr>
          <w:rFonts w:ascii="Verdana" w:eastAsia="Times New Roman" w:hAnsi="Verdana" w:cs="Times New Roman"/>
          <w:bCs/>
          <w:sz w:val="20"/>
          <w:szCs w:val="24"/>
          <w:lang w:eastAsia="fr-FR"/>
        </w:rPr>
        <w:t xml:space="preserve"> Web Service) est une entreprise spécialisée dans le développement de solutions logicielles destinées à la gestion de la maintenance.</w:t>
      </w:r>
    </w:p>
    <w:p w14:paraId="1EFF696C" w14:textId="0F0C08A5" w:rsidR="00B106C2" w:rsidRDefault="00BB6035" w:rsidP="00B106C2">
      <w:pPr>
        <w:spacing w:after="0"/>
        <w:ind w:left="720"/>
        <w:rPr>
          <w:rFonts w:ascii="Verdana" w:eastAsia="Times New Roman" w:hAnsi="Verdana" w:cs="Times New Roman"/>
          <w:bCs/>
          <w:sz w:val="20"/>
          <w:szCs w:val="24"/>
          <w:lang w:eastAsia="fr-FR"/>
        </w:rPr>
      </w:pPr>
      <w:r>
        <w:rPr>
          <w:rFonts w:ascii="Verdana" w:eastAsia="Times New Roman" w:hAnsi="Verdana" w:cs="Times New Roman"/>
          <w:bCs/>
          <w:sz w:val="20"/>
          <w:szCs w:val="24"/>
          <w:lang w:eastAsia="fr-FR"/>
        </w:rPr>
        <w:t xml:space="preserve">La version de l’hôpital de Caen est une version récente avec des mises </w:t>
      </w:r>
      <w:r w:rsidR="00E12E96">
        <w:rPr>
          <w:rFonts w:ascii="Verdana" w:eastAsia="Times New Roman" w:hAnsi="Verdana" w:cs="Times New Roman"/>
          <w:bCs/>
          <w:sz w:val="20"/>
          <w:szCs w:val="24"/>
          <w:lang w:eastAsia="fr-FR"/>
        </w:rPr>
        <w:t>à jour</w:t>
      </w:r>
      <w:r>
        <w:rPr>
          <w:rFonts w:ascii="Verdana" w:eastAsia="Times New Roman" w:hAnsi="Verdana" w:cs="Times New Roman"/>
          <w:bCs/>
          <w:sz w:val="20"/>
          <w:szCs w:val="24"/>
          <w:lang w:eastAsia="fr-FR"/>
        </w:rPr>
        <w:t xml:space="preserve"> régulière.</w:t>
      </w:r>
    </w:p>
    <w:p w14:paraId="7C3BF6A8" w14:textId="77777777" w:rsidR="005B0B4F" w:rsidRPr="00410610" w:rsidRDefault="005B0B4F" w:rsidP="00410610">
      <w:pPr>
        <w:spacing w:after="0"/>
        <w:ind w:left="720"/>
        <w:rPr>
          <w:rFonts w:ascii="Verdana" w:eastAsia="Times New Roman" w:hAnsi="Verdana" w:cs="Times New Roman"/>
          <w:bCs/>
          <w:sz w:val="20"/>
          <w:szCs w:val="24"/>
          <w:lang w:eastAsia="fr-FR"/>
        </w:rPr>
      </w:pPr>
    </w:p>
    <w:p w14:paraId="4F6A343A" w14:textId="0F8AD0CC" w:rsidR="005124C4" w:rsidRPr="00653156" w:rsidRDefault="005124C4" w:rsidP="00A11400">
      <w:pPr>
        <w:pStyle w:val="Titre2"/>
        <w:numPr>
          <w:ilvl w:val="0"/>
          <w:numId w:val="24"/>
        </w:numPr>
        <w:rPr>
          <w:rFonts w:ascii="Verdana" w:eastAsia="Times New Roman" w:hAnsi="Verdana"/>
          <w:lang w:eastAsia="fr-FR"/>
        </w:rPr>
      </w:pPr>
      <w:bookmarkStart w:id="40" w:name="_Toc202529424"/>
      <w:r w:rsidRPr="00653156">
        <w:rPr>
          <w:rFonts w:ascii="Verdana" w:eastAsia="Times New Roman" w:hAnsi="Verdana"/>
          <w:lang w:eastAsia="fr-FR"/>
        </w:rPr>
        <w:t>Présentation de la GMAO IWS (</w:t>
      </w:r>
      <w:proofErr w:type="spellStart"/>
      <w:r w:rsidRPr="00653156">
        <w:rPr>
          <w:rFonts w:ascii="Verdana" w:eastAsia="Times New Roman" w:hAnsi="Verdana"/>
          <w:lang w:eastAsia="fr-FR"/>
        </w:rPr>
        <w:t>Isilog</w:t>
      </w:r>
      <w:proofErr w:type="spellEnd"/>
      <w:r w:rsidRPr="00653156">
        <w:rPr>
          <w:rFonts w:ascii="Verdana" w:eastAsia="Times New Roman" w:hAnsi="Verdana"/>
          <w:lang w:eastAsia="fr-FR"/>
        </w:rPr>
        <w:t xml:space="preserve"> Web Service)</w:t>
      </w:r>
      <w:bookmarkEnd w:id="40"/>
    </w:p>
    <w:p w14:paraId="70684CD7" w14:textId="3B833410" w:rsidR="00A464B5" w:rsidRPr="00653156" w:rsidRDefault="00A464B5" w:rsidP="00A464B5">
      <w:pPr>
        <w:spacing w:before="100" w:beforeAutospacing="1" w:after="100" w:afterAutospacing="1"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Développée par la société </w:t>
      </w:r>
      <w:proofErr w:type="spellStart"/>
      <w:r w:rsidRPr="00653156">
        <w:rPr>
          <w:rFonts w:ascii="Verdana" w:eastAsia="Times New Roman" w:hAnsi="Verdana" w:cs="Times New Roman"/>
          <w:bCs/>
          <w:sz w:val="20"/>
          <w:szCs w:val="24"/>
          <w:lang w:eastAsia="fr-FR"/>
        </w:rPr>
        <w:t>Isilog</w:t>
      </w:r>
      <w:proofErr w:type="spellEnd"/>
      <w:r w:rsidRPr="00653156">
        <w:rPr>
          <w:rFonts w:ascii="Verdana" w:eastAsia="Times New Roman" w:hAnsi="Verdana" w:cs="Times New Roman"/>
          <w:sz w:val="20"/>
          <w:szCs w:val="24"/>
          <w:lang w:eastAsia="fr-FR"/>
        </w:rPr>
        <w:t xml:space="preserve">, </w:t>
      </w:r>
      <w:r w:rsidRPr="00653156">
        <w:rPr>
          <w:rFonts w:ascii="Verdana" w:eastAsia="Times New Roman" w:hAnsi="Verdana" w:cs="Times New Roman"/>
          <w:bCs/>
          <w:sz w:val="20"/>
          <w:szCs w:val="24"/>
          <w:lang w:eastAsia="fr-FR"/>
        </w:rPr>
        <w:t>IWS</w:t>
      </w:r>
      <w:r w:rsidRPr="00653156">
        <w:rPr>
          <w:rFonts w:ascii="Verdana" w:eastAsia="Times New Roman" w:hAnsi="Verdana" w:cs="Times New Roman"/>
          <w:sz w:val="20"/>
          <w:szCs w:val="24"/>
          <w:lang w:eastAsia="fr-FR"/>
        </w:rPr>
        <w:t xml:space="preserve"> est une solution de GMAO </w:t>
      </w:r>
      <w:r w:rsidR="00E12E96">
        <w:rPr>
          <w:rFonts w:ascii="Verdana" w:eastAsia="Times New Roman" w:hAnsi="Verdana" w:cs="Times New Roman"/>
          <w:sz w:val="20"/>
          <w:szCs w:val="24"/>
          <w:lang w:eastAsia="fr-FR"/>
        </w:rPr>
        <w:t xml:space="preserve">positionnée sans </w:t>
      </w:r>
      <w:r w:rsidRPr="00653156">
        <w:rPr>
          <w:rFonts w:ascii="Verdana" w:eastAsia="Times New Roman" w:hAnsi="Verdana" w:cs="Times New Roman"/>
          <w:sz w:val="20"/>
          <w:szCs w:val="24"/>
          <w:lang w:eastAsia="fr-FR"/>
        </w:rPr>
        <w:t xml:space="preserve">les établissements hospitaliers. Elle repose sur une </w:t>
      </w:r>
      <w:r w:rsidRPr="00653156">
        <w:rPr>
          <w:rFonts w:ascii="Verdana" w:eastAsia="Times New Roman" w:hAnsi="Verdana" w:cs="Times New Roman"/>
          <w:bCs/>
          <w:sz w:val="20"/>
          <w:szCs w:val="24"/>
          <w:lang w:eastAsia="fr-FR"/>
        </w:rPr>
        <w:t>architecture web modulaire et évolutive</w:t>
      </w:r>
      <w:r w:rsidRPr="00653156">
        <w:rPr>
          <w:rFonts w:ascii="Verdana" w:eastAsia="Times New Roman" w:hAnsi="Verdana" w:cs="Times New Roman"/>
          <w:sz w:val="20"/>
          <w:szCs w:val="24"/>
          <w:lang w:eastAsia="fr-FR"/>
        </w:rPr>
        <w:t>, facilitant son déploiement au sein de structures de tailles variées, tout en offrant des capacités d’interopérabilité avec d'autres logiciels hospitaliers (finances, RH, achats, etc.).</w:t>
      </w:r>
    </w:p>
    <w:p w14:paraId="6C58D235" w14:textId="77777777" w:rsidR="00A464B5" w:rsidRPr="00653156" w:rsidRDefault="00A464B5" w:rsidP="00A464B5">
      <w:pPr>
        <w:spacing w:before="100" w:beforeAutospacing="1" w:after="100" w:afterAutospacing="1" w:line="240" w:lineRule="auto"/>
        <w:jc w:val="both"/>
        <w:rPr>
          <w:rFonts w:ascii="Verdana" w:eastAsia="Times New Roman" w:hAnsi="Verdana" w:cs="Times New Roman"/>
          <w:bCs/>
          <w:sz w:val="20"/>
          <w:szCs w:val="24"/>
          <w:lang w:eastAsia="fr-FR"/>
        </w:rPr>
      </w:pPr>
      <w:r w:rsidRPr="00653156">
        <w:rPr>
          <w:rFonts w:ascii="Verdana" w:eastAsia="Times New Roman" w:hAnsi="Verdana" w:cs="Times New Roman"/>
          <w:bCs/>
          <w:sz w:val="20"/>
          <w:szCs w:val="24"/>
          <w:lang w:eastAsia="fr-FR"/>
        </w:rPr>
        <w:t>Les principales fonctionnalités d’IWS sont les suivantes :</w:t>
      </w:r>
    </w:p>
    <w:p w14:paraId="26853012" w14:textId="77777777" w:rsidR="00A464B5" w:rsidRPr="00653156" w:rsidRDefault="00A464B5" w:rsidP="00A11400">
      <w:pPr>
        <w:numPr>
          <w:ilvl w:val="0"/>
          <w:numId w:val="3"/>
        </w:numPr>
        <w:spacing w:before="100" w:beforeAutospacing="1" w:after="100" w:afterAutospacing="1"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Gestion du parc des équipements :</w:t>
      </w:r>
    </w:p>
    <w:p w14:paraId="5E91DCE8" w14:textId="0B99D1D8" w:rsidR="00A464B5" w:rsidRPr="00653156" w:rsidRDefault="00EB3ACF" w:rsidP="00A11400">
      <w:pPr>
        <w:numPr>
          <w:ilvl w:val="1"/>
          <w:numId w:val="3"/>
        </w:numPr>
        <w:spacing w:before="100" w:beforeAutospacing="1" w:after="100" w:afterAutospacing="1" w:line="240" w:lineRule="auto"/>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i</w:t>
      </w:r>
      <w:r w:rsidR="00A464B5" w:rsidRPr="00653156">
        <w:rPr>
          <w:rFonts w:ascii="Verdana" w:eastAsia="Times New Roman" w:hAnsi="Verdana" w:cs="Times New Roman"/>
          <w:sz w:val="20"/>
          <w:szCs w:val="24"/>
          <w:lang w:eastAsia="fr-FR"/>
        </w:rPr>
        <w:t>dentification et enregistrement de chaque dispositif médical</w:t>
      </w:r>
      <w:r>
        <w:rPr>
          <w:rFonts w:ascii="Verdana" w:eastAsia="Times New Roman" w:hAnsi="Verdana" w:cs="Times New Roman"/>
          <w:sz w:val="20"/>
          <w:szCs w:val="24"/>
          <w:lang w:eastAsia="fr-FR"/>
        </w:rPr>
        <w:t>,</w:t>
      </w:r>
    </w:p>
    <w:p w14:paraId="1CD49D3B" w14:textId="17D1C4B5" w:rsidR="00A464B5" w:rsidRPr="00653156" w:rsidRDefault="00EB3ACF" w:rsidP="00A11400">
      <w:pPr>
        <w:numPr>
          <w:ilvl w:val="1"/>
          <w:numId w:val="3"/>
        </w:numPr>
        <w:spacing w:before="100" w:beforeAutospacing="1" w:after="100" w:afterAutospacing="1" w:line="240" w:lineRule="auto"/>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s</w:t>
      </w:r>
      <w:r w:rsidR="00A464B5" w:rsidRPr="00653156">
        <w:rPr>
          <w:rFonts w:ascii="Verdana" w:eastAsia="Times New Roman" w:hAnsi="Verdana" w:cs="Times New Roman"/>
          <w:sz w:val="20"/>
          <w:szCs w:val="24"/>
          <w:lang w:eastAsia="fr-FR"/>
        </w:rPr>
        <w:t>uivi du cycle de vie, de l'acquisition à la réforme</w:t>
      </w:r>
      <w:r>
        <w:rPr>
          <w:rFonts w:ascii="Verdana" w:eastAsia="Times New Roman" w:hAnsi="Verdana" w:cs="Times New Roman"/>
          <w:sz w:val="20"/>
          <w:szCs w:val="24"/>
          <w:lang w:eastAsia="fr-FR"/>
        </w:rPr>
        <w:t>,</w:t>
      </w:r>
    </w:p>
    <w:p w14:paraId="23A097F5" w14:textId="31629BCB" w:rsidR="00A464B5" w:rsidRPr="00653156" w:rsidRDefault="00EB3ACF" w:rsidP="00A11400">
      <w:pPr>
        <w:numPr>
          <w:ilvl w:val="1"/>
          <w:numId w:val="3"/>
        </w:numPr>
        <w:spacing w:after="0" w:line="240" w:lineRule="auto"/>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h</w:t>
      </w:r>
      <w:r w:rsidR="00A464B5" w:rsidRPr="00653156">
        <w:rPr>
          <w:rFonts w:ascii="Verdana" w:eastAsia="Times New Roman" w:hAnsi="Verdana" w:cs="Times New Roman"/>
          <w:sz w:val="20"/>
          <w:szCs w:val="24"/>
          <w:lang w:eastAsia="fr-FR"/>
        </w:rPr>
        <w:t>istorique complet des interventions et incidents.</w:t>
      </w:r>
    </w:p>
    <w:p w14:paraId="62F25C55" w14:textId="77777777" w:rsidR="00A464B5" w:rsidRPr="00653156" w:rsidRDefault="00A464B5" w:rsidP="00A464B5">
      <w:pPr>
        <w:spacing w:after="0" w:line="240" w:lineRule="auto"/>
        <w:ind w:left="1440"/>
        <w:jc w:val="both"/>
        <w:rPr>
          <w:rFonts w:ascii="Verdana" w:eastAsia="Times New Roman" w:hAnsi="Verdana" w:cs="Times New Roman"/>
          <w:sz w:val="20"/>
          <w:szCs w:val="24"/>
          <w:lang w:eastAsia="fr-FR"/>
        </w:rPr>
      </w:pPr>
    </w:p>
    <w:p w14:paraId="06CD09EA" w14:textId="77777777" w:rsidR="00A464B5" w:rsidRPr="00653156" w:rsidRDefault="00A464B5" w:rsidP="00A11400">
      <w:pPr>
        <w:numPr>
          <w:ilvl w:val="0"/>
          <w:numId w:val="3"/>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lastRenderedPageBreak/>
        <w:t>Planification des interventions :</w:t>
      </w:r>
    </w:p>
    <w:p w14:paraId="0302121B" w14:textId="0F491D0A" w:rsidR="00A464B5" w:rsidRPr="00653156" w:rsidRDefault="00EB3ACF" w:rsidP="00A11400">
      <w:pPr>
        <w:numPr>
          <w:ilvl w:val="1"/>
          <w:numId w:val="3"/>
        </w:numPr>
        <w:spacing w:after="0" w:line="240" w:lineRule="auto"/>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p</w:t>
      </w:r>
      <w:r w:rsidR="00A464B5" w:rsidRPr="00653156">
        <w:rPr>
          <w:rFonts w:ascii="Verdana" w:eastAsia="Times New Roman" w:hAnsi="Verdana" w:cs="Times New Roman"/>
          <w:sz w:val="20"/>
          <w:szCs w:val="24"/>
          <w:lang w:eastAsia="fr-FR"/>
        </w:rPr>
        <w:t>rogrammation des maintenances préventives et réglementaires</w:t>
      </w:r>
      <w:r>
        <w:rPr>
          <w:rFonts w:ascii="Verdana" w:eastAsia="Times New Roman" w:hAnsi="Verdana" w:cs="Times New Roman"/>
          <w:sz w:val="20"/>
          <w:szCs w:val="24"/>
          <w:lang w:eastAsia="fr-FR"/>
        </w:rPr>
        <w:t>,</w:t>
      </w:r>
    </w:p>
    <w:p w14:paraId="017D3CDA" w14:textId="504424DD" w:rsidR="00A464B5" w:rsidRPr="00653156" w:rsidRDefault="00EB3ACF" w:rsidP="00A11400">
      <w:pPr>
        <w:numPr>
          <w:ilvl w:val="1"/>
          <w:numId w:val="3"/>
        </w:numPr>
        <w:spacing w:after="0" w:line="240" w:lineRule="auto"/>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s</w:t>
      </w:r>
      <w:r w:rsidR="00A464B5" w:rsidRPr="00653156">
        <w:rPr>
          <w:rFonts w:ascii="Verdana" w:eastAsia="Times New Roman" w:hAnsi="Verdana" w:cs="Times New Roman"/>
          <w:sz w:val="20"/>
          <w:szCs w:val="24"/>
          <w:lang w:eastAsia="fr-FR"/>
        </w:rPr>
        <w:t>ignalement et traitement des pannes en temps réel</w:t>
      </w:r>
      <w:r>
        <w:rPr>
          <w:rFonts w:ascii="Verdana" w:eastAsia="Times New Roman" w:hAnsi="Verdana" w:cs="Times New Roman"/>
          <w:sz w:val="20"/>
          <w:szCs w:val="24"/>
          <w:lang w:eastAsia="fr-FR"/>
        </w:rPr>
        <w:t>,</w:t>
      </w:r>
    </w:p>
    <w:p w14:paraId="3C941CAA" w14:textId="43AD7705" w:rsidR="00A464B5" w:rsidRPr="00653156" w:rsidRDefault="00EB3ACF" w:rsidP="00A11400">
      <w:pPr>
        <w:numPr>
          <w:ilvl w:val="1"/>
          <w:numId w:val="3"/>
        </w:numPr>
        <w:spacing w:after="0" w:line="240" w:lineRule="auto"/>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a</w:t>
      </w:r>
      <w:r w:rsidR="00A464B5" w:rsidRPr="00653156">
        <w:rPr>
          <w:rFonts w:ascii="Verdana" w:eastAsia="Times New Roman" w:hAnsi="Verdana" w:cs="Times New Roman"/>
          <w:sz w:val="20"/>
          <w:szCs w:val="24"/>
          <w:lang w:eastAsia="fr-FR"/>
        </w:rPr>
        <w:t xml:space="preserve">ffectation automatisée des tâches aux techniciens ou équipes référentes du </w:t>
      </w:r>
      <w:r w:rsidR="003B3FF3">
        <w:rPr>
          <w:rFonts w:ascii="Verdana" w:eastAsia="Times New Roman" w:hAnsi="Verdana" w:cs="Times New Roman"/>
          <w:sz w:val="20"/>
          <w:szCs w:val="24"/>
          <w:lang w:eastAsia="fr-FR"/>
        </w:rPr>
        <w:t>d</w:t>
      </w:r>
      <w:r w:rsidR="00A464B5" w:rsidRPr="00653156">
        <w:rPr>
          <w:rFonts w:ascii="Verdana" w:eastAsia="Times New Roman" w:hAnsi="Verdana" w:cs="Times New Roman"/>
          <w:sz w:val="20"/>
          <w:szCs w:val="24"/>
          <w:lang w:eastAsia="fr-FR"/>
        </w:rPr>
        <w:t xml:space="preserve">ispositif </w:t>
      </w:r>
      <w:r w:rsidR="003B3FF3">
        <w:rPr>
          <w:rFonts w:ascii="Verdana" w:eastAsia="Times New Roman" w:hAnsi="Verdana" w:cs="Times New Roman"/>
          <w:sz w:val="20"/>
          <w:szCs w:val="24"/>
          <w:lang w:eastAsia="fr-FR"/>
        </w:rPr>
        <w:t>m</w:t>
      </w:r>
      <w:r w:rsidR="00A464B5" w:rsidRPr="00653156">
        <w:rPr>
          <w:rFonts w:ascii="Verdana" w:eastAsia="Times New Roman" w:hAnsi="Verdana" w:cs="Times New Roman"/>
          <w:sz w:val="20"/>
          <w:szCs w:val="24"/>
          <w:lang w:eastAsia="fr-FR"/>
        </w:rPr>
        <w:t>édical.</w:t>
      </w:r>
    </w:p>
    <w:p w14:paraId="191C6957" w14:textId="77777777" w:rsidR="00A464B5" w:rsidRPr="00653156" w:rsidRDefault="00A464B5" w:rsidP="00A464B5">
      <w:pPr>
        <w:spacing w:after="0" w:line="240" w:lineRule="auto"/>
        <w:ind w:left="1440"/>
        <w:jc w:val="both"/>
        <w:rPr>
          <w:rFonts w:ascii="Verdana" w:eastAsia="Times New Roman" w:hAnsi="Verdana" w:cs="Times New Roman"/>
          <w:sz w:val="20"/>
          <w:szCs w:val="24"/>
          <w:lang w:eastAsia="fr-FR"/>
        </w:rPr>
      </w:pPr>
    </w:p>
    <w:p w14:paraId="7201EF31" w14:textId="77777777" w:rsidR="00A464B5" w:rsidRPr="00653156" w:rsidRDefault="00A464B5" w:rsidP="00A11400">
      <w:pPr>
        <w:numPr>
          <w:ilvl w:val="0"/>
          <w:numId w:val="3"/>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Traçabilité et conformité :</w:t>
      </w:r>
    </w:p>
    <w:p w14:paraId="4F421AAB" w14:textId="3C2F2287" w:rsidR="00A464B5" w:rsidRPr="00653156" w:rsidRDefault="003B3FF3" w:rsidP="00A11400">
      <w:pPr>
        <w:numPr>
          <w:ilvl w:val="1"/>
          <w:numId w:val="3"/>
        </w:numPr>
        <w:spacing w:after="0" w:line="240" w:lineRule="auto"/>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a</w:t>
      </w:r>
      <w:r w:rsidR="00A464B5" w:rsidRPr="00653156">
        <w:rPr>
          <w:rFonts w:ascii="Verdana" w:eastAsia="Times New Roman" w:hAnsi="Verdana" w:cs="Times New Roman"/>
          <w:sz w:val="20"/>
          <w:szCs w:val="24"/>
          <w:lang w:eastAsia="fr-FR"/>
        </w:rPr>
        <w:t>rchivage numérique des rapports d’intervention</w:t>
      </w:r>
      <w:r>
        <w:rPr>
          <w:rFonts w:ascii="Verdana" w:eastAsia="Times New Roman" w:hAnsi="Verdana" w:cs="Times New Roman"/>
          <w:sz w:val="20"/>
          <w:szCs w:val="24"/>
          <w:lang w:eastAsia="fr-FR"/>
        </w:rPr>
        <w:t>,</w:t>
      </w:r>
    </w:p>
    <w:p w14:paraId="3605F34E" w14:textId="4A972227" w:rsidR="00A464B5" w:rsidRPr="00653156" w:rsidRDefault="003B3FF3" w:rsidP="00A11400">
      <w:pPr>
        <w:numPr>
          <w:ilvl w:val="1"/>
          <w:numId w:val="3"/>
        </w:numPr>
        <w:spacing w:after="0" w:line="240" w:lineRule="auto"/>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s</w:t>
      </w:r>
      <w:r w:rsidR="00A464B5" w:rsidRPr="00653156">
        <w:rPr>
          <w:rFonts w:ascii="Verdana" w:eastAsia="Times New Roman" w:hAnsi="Verdana" w:cs="Times New Roman"/>
          <w:sz w:val="20"/>
          <w:szCs w:val="24"/>
          <w:lang w:eastAsia="fr-FR"/>
        </w:rPr>
        <w:t>uivi des alertes et obligations réglementaires.</w:t>
      </w:r>
    </w:p>
    <w:p w14:paraId="1D53C15E" w14:textId="77777777" w:rsidR="00A464B5" w:rsidRPr="00653156" w:rsidRDefault="00A464B5" w:rsidP="00A464B5">
      <w:pPr>
        <w:spacing w:after="0" w:line="240" w:lineRule="auto"/>
        <w:ind w:left="1440"/>
        <w:jc w:val="both"/>
        <w:rPr>
          <w:rFonts w:ascii="Verdana" w:eastAsia="Times New Roman" w:hAnsi="Verdana" w:cs="Times New Roman"/>
          <w:sz w:val="20"/>
          <w:szCs w:val="24"/>
          <w:lang w:eastAsia="fr-FR"/>
        </w:rPr>
      </w:pPr>
    </w:p>
    <w:p w14:paraId="312DF84F" w14:textId="77777777" w:rsidR="00A464B5" w:rsidRPr="00653156" w:rsidRDefault="00A464B5" w:rsidP="00A11400">
      <w:pPr>
        <w:numPr>
          <w:ilvl w:val="0"/>
          <w:numId w:val="3"/>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Optimisation des ressources :</w:t>
      </w:r>
    </w:p>
    <w:p w14:paraId="4B9BBB47" w14:textId="21F08605" w:rsidR="00A464B5" w:rsidRPr="00653156" w:rsidRDefault="003B3FF3" w:rsidP="00A11400">
      <w:pPr>
        <w:numPr>
          <w:ilvl w:val="1"/>
          <w:numId w:val="3"/>
        </w:numPr>
        <w:spacing w:after="0" w:line="240" w:lineRule="auto"/>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g</w:t>
      </w:r>
      <w:r w:rsidR="00A464B5" w:rsidRPr="00653156">
        <w:rPr>
          <w:rFonts w:ascii="Verdana" w:eastAsia="Times New Roman" w:hAnsi="Verdana" w:cs="Times New Roman"/>
          <w:sz w:val="20"/>
          <w:szCs w:val="24"/>
          <w:lang w:eastAsia="fr-FR"/>
        </w:rPr>
        <w:t>estion des stocks de pièces détachées</w:t>
      </w:r>
      <w:r>
        <w:rPr>
          <w:rFonts w:ascii="Verdana" w:eastAsia="Times New Roman" w:hAnsi="Verdana" w:cs="Times New Roman"/>
          <w:sz w:val="20"/>
          <w:szCs w:val="24"/>
          <w:lang w:eastAsia="fr-FR"/>
        </w:rPr>
        <w:t>,</w:t>
      </w:r>
    </w:p>
    <w:p w14:paraId="306C5EB2" w14:textId="22F0739B" w:rsidR="00A464B5" w:rsidRPr="00653156" w:rsidRDefault="003B3FF3" w:rsidP="00A11400">
      <w:pPr>
        <w:numPr>
          <w:ilvl w:val="1"/>
          <w:numId w:val="3"/>
        </w:numPr>
        <w:spacing w:after="0" w:line="240" w:lineRule="auto"/>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s</w:t>
      </w:r>
      <w:r w:rsidR="00A464B5" w:rsidRPr="00653156">
        <w:rPr>
          <w:rFonts w:ascii="Verdana" w:eastAsia="Times New Roman" w:hAnsi="Verdana" w:cs="Times New Roman"/>
          <w:sz w:val="20"/>
          <w:szCs w:val="24"/>
          <w:lang w:eastAsia="fr-FR"/>
        </w:rPr>
        <w:t>uivi des temps d’intervention et des coûts associés.</w:t>
      </w:r>
    </w:p>
    <w:p w14:paraId="4879AC94" w14:textId="77777777" w:rsidR="00A464B5" w:rsidRPr="00653156" w:rsidRDefault="00A464B5" w:rsidP="00A464B5">
      <w:pPr>
        <w:spacing w:after="0" w:line="240" w:lineRule="auto"/>
        <w:ind w:left="1440"/>
        <w:jc w:val="both"/>
        <w:rPr>
          <w:rFonts w:ascii="Verdana" w:eastAsia="Times New Roman" w:hAnsi="Verdana" w:cs="Times New Roman"/>
          <w:sz w:val="20"/>
          <w:szCs w:val="24"/>
          <w:lang w:eastAsia="fr-FR"/>
        </w:rPr>
      </w:pPr>
    </w:p>
    <w:p w14:paraId="7EDE8267" w14:textId="77777777" w:rsidR="00A464B5" w:rsidRPr="00653156" w:rsidRDefault="00A464B5" w:rsidP="00A11400">
      <w:pPr>
        <w:numPr>
          <w:ilvl w:val="0"/>
          <w:numId w:val="3"/>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 xml:space="preserve">Outils de </w:t>
      </w:r>
      <w:proofErr w:type="spellStart"/>
      <w:r w:rsidRPr="00653156">
        <w:rPr>
          <w:rFonts w:ascii="Verdana" w:eastAsia="Times New Roman" w:hAnsi="Verdana" w:cs="Times New Roman"/>
          <w:bCs/>
          <w:sz w:val="20"/>
          <w:szCs w:val="24"/>
          <w:lang w:eastAsia="fr-FR"/>
        </w:rPr>
        <w:t>reporting</w:t>
      </w:r>
      <w:proofErr w:type="spellEnd"/>
      <w:r w:rsidRPr="00653156">
        <w:rPr>
          <w:rFonts w:ascii="Verdana" w:eastAsia="Times New Roman" w:hAnsi="Verdana" w:cs="Times New Roman"/>
          <w:bCs/>
          <w:sz w:val="20"/>
          <w:szCs w:val="24"/>
          <w:lang w:eastAsia="fr-FR"/>
        </w:rPr>
        <w:t xml:space="preserve"> et d’aide à la décision :</w:t>
      </w:r>
    </w:p>
    <w:p w14:paraId="393DA50D" w14:textId="37EAFDDA" w:rsidR="00A464B5" w:rsidRPr="00653156" w:rsidRDefault="003B3FF3" w:rsidP="00A11400">
      <w:pPr>
        <w:numPr>
          <w:ilvl w:val="1"/>
          <w:numId w:val="3"/>
        </w:numPr>
        <w:spacing w:after="0" w:line="240" w:lineRule="auto"/>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t</w:t>
      </w:r>
      <w:r w:rsidR="00A464B5" w:rsidRPr="00653156">
        <w:rPr>
          <w:rFonts w:ascii="Verdana" w:eastAsia="Times New Roman" w:hAnsi="Verdana" w:cs="Times New Roman"/>
          <w:sz w:val="20"/>
          <w:szCs w:val="24"/>
          <w:lang w:eastAsia="fr-FR"/>
        </w:rPr>
        <w:t>ableaux de bord personnalisables</w:t>
      </w:r>
      <w:r>
        <w:rPr>
          <w:rFonts w:ascii="Verdana" w:eastAsia="Times New Roman" w:hAnsi="Verdana" w:cs="Times New Roman"/>
          <w:sz w:val="20"/>
          <w:szCs w:val="24"/>
          <w:lang w:eastAsia="fr-FR"/>
        </w:rPr>
        <w:t>,</w:t>
      </w:r>
    </w:p>
    <w:p w14:paraId="0CF1B27A" w14:textId="1FE047AD" w:rsidR="00A464B5" w:rsidRPr="00653156" w:rsidRDefault="003B3FF3" w:rsidP="00A11400">
      <w:pPr>
        <w:numPr>
          <w:ilvl w:val="1"/>
          <w:numId w:val="3"/>
        </w:numPr>
        <w:spacing w:after="0" w:line="240" w:lineRule="auto"/>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i</w:t>
      </w:r>
      <w:r w:rsidR="00A464B5" w:rsidRPr="00653156">
        <w:rPr>
          <w:rFonts w:ascii="Verdana" w:eastAsia="Times New Roman" w:hAnsi="Verdana" w:cs="Times New Roman"/>
          <w:sz w:val="20"/>
          <w:szCs w:val="24"/>
          <w:lang w:eastAsia="fr-FR"/>
        </w:rPr>
        <w:t>ndicateurs de performance (taux de panne, délais, coûts)</w:t>
      </w:r>
      <w:r>
        <w:rPr>
          <w:rFonts w:ascii="Verdana" w:eastAsia="Times New Roman" w:hAnsi="Verdana" w:cs="Times New Roman"/>
          <w:sz w:val="20"/>
          <w:szCs w:val="24"/>
          <w:lang w:eastAsia="fr-FR"/>
        </w:rPr>
        <w:t>,</w:t>
      </w:r>
    </w:p>
    <w:p w14:paraId="2F58A220" w14:textId="4B9FFB94" w:rsidR="00A464B5" w:rsidRPr="00653156" w:rsidRDefault="003B3FF3" w:rsidP="00A11400">
      <w:pPr>
        <w:numPr>
          <w:ilvl w:val="1"/>
          <w:numId w:val="3"/>
        </w:numPr>
        <w:spacing w:after="0" w:line="240" w:lineRule="auto"/>
        <w:jc w:val="both"/>
        <w:rPr>
          <w:rFonts w:ascii="Verdana" w:eastAsia="Times New Roman" w:hAnsi="Verdana" w:cs="Times New Roman"/>
          <w:sz w:val="20"/>
          <w:szCs w:val="24"/>
          <w:lang w:eastAsia="fr-FR"/>
        </w:rPr>
      </w:pPr>
      <w:r>
        <w:rPr>
          <w:rFonts w:ascii="Verdana" w:eastAsia="Times New Roman" w:hAnsi="Verdana" w:cs="Times New Roman"/>
          <w:sz w:val="20"/>
          <w:szCs w:val="24"/>
          <w:lang w:eastAsia="fr-FR"/>
        </w:rPr>
        <w:t>s</w:t>
      </w:r>
      <w:r w:rsidR="00A464B5" w:rsidRPr="00653156">
        <w:rPr>
          <w:rFonts w:ascii="Verdana" w:eastAsia="Times New Roman" w:hAnsi="Verdana" w:cs="Times New Roman"/>
          <w:sz w:val="20"/>
          <w:szCs w:val="24"/>
          <w:lang w:eastAsia="fr-FR"/>
        </w:rPr>
        <w:t>uivi de la charge de travail et de la productivité.</w:t>
      </w:r>
    </w:p>
    <w:p w14:paraId="76507B1D" w14:textId="77777777" w:rsidR="00A464B5" w:rsidRDefault="00A464B5" w:rsidP="00A464B5">
      <w:pPr>
        <w:spacing w:after="0" w:line="240" w:lineRule="auto"/>
        <w:ind w:left="1440"/>
        <w:jc w:val="both"/>
        <w:rPr>
          <w:rFonts w:ascii="Verdana" w:eastAsia="Times New Roman" w:hAnsi="Verdana" w:cs="Times New Roman"/>
          <w:sz w:val="20"/>
          <w:szCs w:val="24"/>
          <w:lang w:eastAsia="fr-FR"/>
        </w:rPr>
      </w:pPr>
    </w:p>
    <w:p w14:paraId="7A070921" w14:textId="77777777" w:rsidR="005B0B4F" w:rsidRDefault="005B0B4F" w:rsidP="00A464B5">
      <w:pPr>
        <w:spacing w:after="0" w:line="240" w:lineRule="auto"/>
        <w:ind w:left="1440"/>
        <w:jc w:val="both"/>
        <w:rPr>
          <w:rFonts w:ascii="Verdana" w:eastAsia="Times New Roman" w:hAnsi="Verdana" w:cs="Times New Roman"/>
          <w:sz w:val="20"/>
          <w:szCs w:val="24"/>
          <w:lang w:eastAsia="fr-FR"/>
        </w:rPr>
      </w:pPr>
    </w:p>
    <w:p w14:paraId="4F156E23" w14:textId="77777777" w:rsidR="005B0B4F" w:rsidRDefault="005B0B4F" w:rsidP="00A464B5">
      <w:pPr>
        <w:spacing w:after="0" w:line="240" w:lineRule="auto"/>
        <w:ind w:left="1440"/>
        <w:jc w:val="both"/>
        <w:rPr>
          <w:rFonts w:ascii="Verdana" w:eastAsia="Times New Roman" w:hAnsi="Verdana" w:cs="Times New Roman"/>
          <w:sz w:val="20"/>
          <w:szCs w:val="24"/>
          <w:lang w:eastAsia="fr-FR"/>
        </w:rPr>
      </w:pPr>
    </w:p>
    <w:p w14:paraId="00CE38B4" w14:textId="77777777" w:rsidR="00677EF4" w:rsidRDefault="00677EF4" w:rsidP="00A464B5">
      <w:pPr>
        <w:spacing w:after="0" w:line="240" w:lineRule="auto"/>
        <w:ind w:left="1440"/>
        <w:jc w:val="both"/>
        <w:rPr>
          <w:rFonts w:ascii="Verdana" w:eastAsia="Times New Roman" w:hAnsi="Verdana" w:cs="Times New Roman"/>
          <w:sz w:val="20"/>
          <w:szCs w:val="24"/>
          <w:lang w:eastAsia="fr-FR"/>
        </w:rPr>
      </w:pPr>
    </w:p>
    <w:p w14:paraId="023CAE89" w14:textId="77777777" w:rsidR="00677EF4" w:rsidRDefault="00677EF4" w:rsidP="00A464B5">
      <w:pPr>
        <w:spacing w:after="0" w:line="240" w:lineRule="auto"/>
        <w:ind w:left="1440"/>
        <w:jc w:val="both"/>
        <w:rPr>
          <w:rFonts w:ascii="Verdana" w:eastAsia="Times New Roman" w:hAnsi="Verdana" w:cs="Times New Roman"/>
          <w:sz w:val="20"/>
          <w:szCs w:val="24"/>
          <w:lang w:eastAsia="fr-FR"/>
        </w:rPr>
      </w:pPr>
    </w:p>
    <w:p w14:paraId="1B5CBA20" w14:textId="77777777" w:rsidR="005B0B4F" w:rsidRPr="00653156" w:rsidRDefault="005B0B4F" w:rsidP="00A464B5">
      <w:pPr>
        <w:spacing w:after="0" w:line="240" w:lineRule="auto"/>
        <w:ind w:left="1440"/>
        <w:jc w:val="both"/>
        <w:rPr>
          <w:rFonts w:ascii="Verdana" w:eastAsia="Times New Roman" w:hAnsi="Verdana" w:cs="Times New Roman"/>
          <w:sz w:val="20"/>
          <w:szCs w:val="24"/>
          <w:lang w:eastAsia="fr-FR"/>
        </w:rPr>
      </w:pPr>
    </w:p>
    <w:p w14:paraId="08901168" w14:textId="77777777" w:rsidR="00A464B5" w:rsidRPr="00653156" w:rsidRDefault="00A464B5" w:rsidP="00A11400">
      <w:pPr>
        <w:numPr>
          <w:ilvl w:val="0"/>
          <w:numId w:val="3"/>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bCs/>
          <w:sz w:val="20"/>
          <w:szCs w:val="24"/>
          <w:lang w:eastAsia="fr-FR"/>
        </w:rPr>
        <w:t>Interopérabilité possible mais pas mise en œuvre au chu de Caen</w:t>
      </w:r>
    </w:p>
    <w:p w14:paraId="2C6AE8F6" w14:textId="77777777" w:rsidR="00205F3F" w:rsidRPr="00653156" w:rsidRDefault="00A464B5" w:rsidP="00A11400">
      <w:pPr>
        <w:numPr>
          <w:ilvl w:val="1"/>
          <w:numId w:val="3"/>
        </w:numPr>
        <w:spacing w:line="240" w:lineRule="auto"/>
        <w:jc w:val="both"/>
        <w:rPr>
          <w:rFonts w:ascii="Verdana" w:eastAsia="Times New Roman" w:hAnsi="Verdana" w:cs="Times New Roman"/>
          <w:b/>
          <w:bCs/>
          <w:sz w:val="20"/>
          <w:szCs w:val="24"/>
          <w:lang w:eastAsia="fr-FR"/>
        </w:rPr>
      </w:pPr>
      <w:r w:rsidRPr="00653156">
        <w:rPr>
          <w:rFonts w:ascii="Verdana" w:eastAsia="Times New Roman" w:hAnsi="Verdana" w:cs="Times New Roman"/>
          <w:sz w:val="20"/>
          <w:szCs w:val="24"/>
          <w:lang w:eastAsia="fr-FR"/>
        </w:rPr>
        <w:t>Interfaces avec d'autres solutions logicielles utilisées dans l’établissement (ex. : gestion financière, dossier patient, gestion des achats).</w:t>
      </w:r>
    </w:p>
    <w:p w14:paraId="30F0D79E" w14:textId="1FC26DAC" w:rsidR="00D37C6F" w:rsidRPr="00653156" w:rsidRDefault="00D37C6F" w:rsidP="00A11400">
      <w:pPr>
        <w:pStyle w:val="Paragraphedeliste"/>
        <w:numPr>
          <w:ilvl w:val="0"/>
          <w:numId w:val="21"/>
        </w:numPr>
        <w:spacing w:line="240" w:lineRule="auto"/>
        <w:jc w:val="both"/>
        <w:rPr>
          <w:rFonts w:ascii="Verdana" w:eastAsia="Times New Roman" w:hAnsi="Verdana" w:cs="Times New Roman"/>
          <w:bCs/>
          <w:sz w:val="20"/>
          <w:szCs w:val="24"/>
          <w:lang w:eastAsia="fr-FR"/>
        </w:rPr>
      </w:pPr>
      <w:r w:rsidRPr="00653156">
        <w:rPr>
          <w:rFonts w:ascii="Verdana" w:eastAsia="Times New Roman" w:hAnsi="Verdana" w:cs="Times New Roman"/>
          <w:bCs/>
          <w:sz w:val="20"/>
          <w:szCs w:val="24"/>
          <w:lang w:eastAsia="fr-FR"/>
        </w:rPr>
        <w:t>Système de gestion des tickets utilisateurs</w:t>
      </w:r>
    </w:p>
    <w:p w14:paraId="049579BD" w14:textId="2CD79607" w:rsidR="00D37C6F" w:rsidRPr="00A05857" w:rsidRDefault="00D37C6F" w:rsidP="00A11400">
      <w:pPr>
        <w:numPr>
          <w:ilvl w:val="1"/>
          <w:numId w:val="3"/>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IWS intègre un </w:t>
      </w:r>
      <w:r w:rsidRPr="00653156">
        <w:rPr>
          <w:rFonts w:ascii="Verdana" w:eastAsia="Times New Roman" w:hAnsi="Verdana" w:cs="Times New Roman"/>
          <w:bCs/>
          <w:sz w:val="20"/>
          <w:szCs w:val="24"/>
          <w:lang w:eastAsia="fr-FR"/>
        </w:rPr>
        <w:t>système de tickets utilisateurs</w:t>
      </w:r>
      <w:r w:rsidRPr="00653156">
        <w:rPr>
          <w:rFonts w:ascii="Verdana" w:eastAsia="Times New Roman" w:hAnsi="Verdana" w:cs="Times New Roman"/>
          <w:sz w:val="20"/>
          <w:szCs w:val="24"/>
          <w:lang w:eastAsia="fr-FR"/>
        </w:rPr>
        <w:t xml:space="preserve">, permettant aux </w:t>
      </w:r>
      <w:r w:rsidRPr="00653156">
        <w:rPr>
          <w:rFonts w:ascii="Verdana" w:eastAsia="Times New Roman" w:hAnsi="Verdana" w:cs="Times New Roman"/>
          <w:bCs/>
          <w:sz w:val="20"/>
          <w:szCs w:val="24"/>
          <w:lang w:eastAsia="fr-FR"/>
        </w:rPr>
        <w:t>services cliniques</w:t>
      </w:r>
      <w:r w:rsidRPr="00653156">
        <w:rPr>
          <w:rFonts w:ascii="Verdana" w:eastAsia="Times New Roman" w:hAnsi="Verdana" w:cs="Times New Roman"/>
          <w:sz w:val="20"/>
          <w:szCs w:val="24"/>
          <w:lang w:eastAsia="fr-FR"/>
        </w:rPr>
        <w:t xml:space="preserve"> de </w:t>
      </w:r>
      <w:r w:rsidRPr="00653156">
        <w:rPr>
          <w:rFonts w:ascii="Verdana" w:eastAsia="Times New Roman" w:hAnsi="Verdana" w:cs="Times New Roman"/>
          <w:bCs/>
          <w:sz w:val="20"/>
          <w:szCs w:val="24"/>
          <w:lang w:eastAsia="fr-FR"/>
        </w:rPr>
        <w:t>formuler directement leurs demandes d’intervention</w:t>
      </w:r>
      <w:r w:rsidRPr="00653156">
        <w:rPr>
          <w:rFonts w:ascii="Verdana" w:eastAsia="Times New Roman" w:hAnsi="Verdana" w:cs="Times New Roman"/>
          <w:sz w:val="20"/>
          <w:szCs w:val="24"/>
          <w:lang w:eastAsia="fr-FR"/>
        </w:rPr>
        <w:t xml:space="preserve"> via une interface dédiée.</w:t>
      </w:r>
      <w:r w:rsidR="00A05857">
        <w:rPr>
          <w:rFonts w:ascii="Verdana" w:eastAsia="Times New Roman" w:hAnsi="Verdana" w:cs="Times New Roman"/>
          <w:sz w:val="20"/>
          <w:szCs w:val="24"/>
          <w:lang w:eastAsia="fr-FR"/>
        </w:rPr>
        <w:t xml:space="preserve"> </w:t>
      </w:r>
      <w:r w:rsidRPr="00653156">
        <w:rPr>
          <w:rFonts w:ascii="Verdana" w:eastAsia="Times New Roman" w:hAnsi="Verdana" w:cs="Times New Roman"/>
          <w:sz w:val="20"/>
          <w:szCs w:val="24"/>
          <w:lang w:eastAsia="fr-FR"/>
        </w:rPr>
        <w:t>Cette fonctionnalité facilite</w:t>
      </w:r>
      <w:r w:rsidR="00A05857">
        <w:rPr>
          <w:rFonts w:ascii="Verdana" w:eastAsia="Times New Roman" w:hAnsi="Verdana" w:cs="Times New Roman"/>
          <w:sz w:val="20"/>
          <w:szCs w:val="24"/>
          <w:lang w:eastAsia="fr-FR"/>
        </w:rPr>
        <w:t xml:space="preserve"> l</w:t>
      </w:r>
      <w:r w:rsidRPr="00A05857">
        <w:rPr>
          <w:rFonts w:ascii="Verdana" w:eastAsia="Times New Roman" w:hAnsi="Verdana" w:cs="Times New Roman"/>
          <w:sz w:val="20"/>
          <w:szCs w:val="24"/>
          <w:lang w:eastAsia="fr-FR"/>
        </w:rPr>
        <w:t xml:space="preserve">a </w:t>
      </w:r>
      <w:r w:rsidRPr="00A05857">
        <w:rPr>
          <w:rFonts w:ascii="Verdana" w:eastAsia="Times New Roman" w:hAnsi="Verdana" w:cs="Times New Roman"/>
          <w:bCs/>
          <w:sz w:val="20"/>
          <w:szCs w:val="24"/>
          <w:lang w:eastAsia="fr-FR"/>
        </w:rPr>
        <w:t>réactivité</w:t>
      </w:r>
      <w:r w:rsidRPr="00A05857">
        <w:rPr>
          <w:rFonts w:ascii="Verdana" w:eastAsia="Times New Roman" w:hAnsi="Verdana" w:cs="Times New Roman"/>
          <w:sz w:val="20"/>
          <w:szCs w:val="24"/>
          <w:lang w:eastAsia="fr-FR"/>
        </w:rPr>
        <w:t xml:space="preserve"> du service biomédical en cas de panne ou de dysfonctionnement</w:t>
      </w:r>
      <w:r w:rsidR="00A05857" w:rsidRPr="00A05857">
        <w:rPr>
          <w:rFonts w:ascii="Verdana" w:eastAsia="Times New Roman" w:hAnsi="Verdana" w:cs="Times New Roman"/>
          <w:sz w:val="20"/>
          <w:szCs w:val="24"/>
          <w:lang w:eastAsia="fr-FR"/>
        </w:rPr>
        <w:t>.</w:t>
      </w:r>
    </w:p>
    <w:p w14:paraId="756BF331" w14:textId="77777777" w:rsidR="00D37C6F" w:rsidRPr="00653156" w:rsidRDefault="00D37C6F" w:rsidP="00A11400">
      <w:pPr>
        <w:numPr>
          <w:ilvl w:val="1"/>
          <w:numId w:val="3"/>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La </w:t>
      </w:r>
      <w:r w:rsidRPr="00653156">
        <w:rPr>
          <w:rFonts w:ascii="Verdana" w:eastAsia="Times New Roman" w:hAnsi="Verdana" w:cs="Times New Roman"/>
          <w:bCs/>
          <w:sz w:val="20"/>
          <w:szCs w:val="24"/>
          <w:lang w:eastAsia="fr-FR"/>
        </w:rPr>
        <w:t>traçabilité des demandes</w:t>
      </w:r>
      <w:r w:rsidRPr="00653156">
        <w:rPr>
          <w:rFonts w:ascii="Verdana" w:eastAsia="Times New Roman" w:hAnsi="Verdana" w:cs="Times New Roman"/>
          <w:sz w:val="20"/>
          <w:szCs w:val="24"/>
          <w:lang w:eastAsia="fr-FR"/>
        </w:rPr>
        <w:t>, depuis la déclaration initiale jusqu’à la clôture de l’intervention,</w:t>
      </w:r>
    </w:p>
    <w:p w14:paraId="4A69E37B" w14:textId="449DCD17" w:rsidR="00D37C6F" w:rsidRPr="00410610" w:rsidRDefault="00D37C6F" w:rsidP="00A11400">
      <w:pPr>
        <w:numPr>
          <w:ilvl w:val="1"/>
          <w:numId w:val="3"/>
        </w:numPr>
        <w:spacing w:after="0"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La </w:t>
      </w:r>
      <w:r w:rsidRPr="00653156">
        <w:rPr>
          <w:rFonts w:ascii="Verdana" w:eastAsia="Times New Roman" w:hAnsi="Verdana" w:cs="Times New Roman"/>
          <w:bCs/>
          <w:sz w:val="20"/>
          <w:szCs w:val="24"/>
          <w:lang w:eastAsia="fr-FR"/>
        </w:rPr>
        <w:t>priorisation</w:t>
      </w:r>
      <w:r w:rsidRPr="00653156">
        <w:rPr>
          <w:rFonts w:ascii="Verdana" w:eastAsia="Times New Roman" w:hAnsi="Verdana" w:cs="Times New Roman"/>
          <w:sz w:val="20"/>
          <w:szCs w:val="24"/>
          <w:lang w:eastAsia="fr-FR"/>
        </w:rPr>
        <w:t xml:space="preserve"> des actions selon l’urgence ou la criticité du matériel concerné.</w:t>
      </w:r>
    </w:p>
    <w:p w14:paraId="43D70FDD" w14:textId="57E07BE2" w:rsidR="009E5DAE" w:rsidRPr="00410610" w:rsidRDefault="00A464B5" w:rsidP="00410610">
      <w:pPr>
        <w:spacing w:before="100" w:beforeAutospacing="1" w:after="100" w:afterAutospacing="1" w:line="240" w:lineRule="auto"/>
        <w:jc w:val="both"/>
        <w:rPr>
          <w:rFonts w:ascii="Verdana" w:eastAsia="Times New Roman" w:hAnsi="Verdana" w:cs="Times New Roman"/>
          <w:sz w:val="20"/>
          <w:szCs w:val="24"/>
          <w:lang w:eastAsia="fr-FR"/>
        </w:rPr>
      </w:pPr>
      <w:r w:rsidRPr="00653156">
        <w:rPr>
          <w:rFonts w:ascii="Verdana" w:eastAsia="Times New Roman" w:hAnsi="Verdana" w:cs="Times New Roman"/>
          <w:sz w:val="20"/>
          <w:szCs w:val="24"/>
          <w:lang w:eastAsia="fr-FR"/>
        </w:rPr>
        <w:t xml:space="preserve">Grâce à cette solution, le </w:t>
      </w:r>
      <w:r w:rsidRPr="00653156">
        <w:rPr>
          <w:rFonts w:ascii="Verdana" w:eastAsia="Times New Roman" w:hAnsi="Verdana" w:cs="Times New Roman"/>
          <w:bCs/>
          <w:sz w:val="20"/>
          <w:szCs w:val="24"/>
          <w:lang w:eastAsia="fr-FR"/>
        </w:rPr>
        <w:t>CHU de Caen</w:t>
      </w:r>
      <w:r w:rsidRPr="00653156">
        <w:rPr>
          <w:rFonts w:ascii="Verdana" w:eastAsia="Times New Roman" w:hAnsi="Verdana" w:cs="Times New Roman"/>
          <w:sz w:val="20"/>
          <w:szCs w:val="24"/>
          <w:lang w:eastAsia="fr-FR"/>
        </w:rPr>
        <w:t xml:space="preserve"> bénéficie d’un outil centralisé pour la gestion de sa maintenance biomédicale, assurant à la fois efficacité opérationnelle et conformité réglementaire.</w:t>
      </w:r>
    </w:p>
    <w:p w14:paraId="2C886EF3" w14:textId="0CEDC42D" w:rsidR="009E5DAE" w:rsidRPr="00653156" w:rsidRDefault="00E12E96" w:rsidP="00A11400">
      <w:pPr>
        <w:pStyle w:val="Titre1"/>
        <w:numPr>
          <w:ilvl w:val="0"/>
          <w:numId w:val="23"/>
        </w:numPr>
        <w:rPr>
          <w:rFonts w:ascii="Verdana" w:eastAsia="Times New Roman" w:hAnsi="Verdana"/>
          <w:lang w:eastAsia="fr-FR"/>
        </w:rPr>
      </w:pPr>
      <w:bookmarkStart w:id="41" w:name="_Toc198654836"/>
      <w:bookmarkStart w:id="42" w:name="_Toc198819246"/>
      <w:bookmarkStart w:id="43" w:name="_Toc198822041"/>
      <w:bookmarkStart w:id="44" w:name="_Toc202529425"/>
      <w:r>
        <w:rPr>
          <w:rFonts w:ascii="Verdana" w:eastAsia="Times New Roman" w:hAnsi="Verdana"/>
          <w:lang w:eastAsia="fr-FR"/>
        </w:rPr>
        <w:t xml:space="preserve">Comparaison des </w:t>
      </w:r>
      <w:r w:rsidR="00A464B5" w:rsidRPr="00653156">
        <w:rPr>
          <w:rFonts w:ascii="Verdana" w:eastAsia="Times New Roman" w:hAnsi="Verdana"/>
          <w:lang w:eastAsia="fr-FR"/>
        </w:rPr>
        <w:t xml:space="preserve">GMAO en place au sein du GHT </w:t>
      </w:r>
      <w:bookmarkEnd w:id="41"/>
      <w:bookmarkEnd w:id="42"/>
      <w:bookmarkEnd w:id="43"/>
      <w:r w:rsidR="00456583">
        <w:rPr>
          <w:rFonts w:ascii="Verdana" w:eastAsia="Times New Roman" w:hAnsi="Verdana"/>
          <w:lang w:eastAsia="fr-FR"/>
        </w:rPr>
        <w:t>Normandie centre.</w:t>
      </w:r>
      <w:bookmarkEnd w:id="44"/>
    </w:p>
    <w:p w14:paraId="55BB0D14" w14:textId="49757406" w:rsidR="007E1258" w:rsidRPr="00653156" w:rsidRDefault="007E1258" w:rsidP="007E1258">
      <w:pPr>
        <w:pStyle w:val="Paragraphedeliste"/>
        <w:ind w:left="1080"/>
        <w:rPr>
          <w:rFonts w:ascii="Verdana" w:hAnsi="Verdana"/>
          <w:lang w:eastAsia="fr-FR"/>
        </w:rPr>
      </w:pPr>
    </w:p>
    <w:p w14:paraId="01265877" w14:textId="2F9D89C1" w:rsidR="001079CA" w:rsidRDefault="001079CA" w:rsidP="00A11400">
      <w:pPr>
        <w:pStyle w:val="Titre2"/>
        <w:numPr>
          <w:ilvl w:val="0"/>
          <w:numId w:val="25"/>
        </w:numPr>
        <w:rPr>
          <w:rFonts w:ascii="Verdana" w:eastAsia="Times New Roman" w:hAnsi="Verdana"/>
          <w:lang w:eastAsia="fr-FR"/>
        </w:rPr>
      </w:pPr>
      <w:bookmarkStart w:id="45" w:name="_Toc198654837"/>
      <w:bookmarkStart w:id="46" w:name="_Toc198819247"/>
      <w:bookmarkStart w:id="47" w:name="_Toc198822042"/>
      <w:bookmarkStart w:id="48" w:name="_Toc202529426"/>
      <w:r w:rsidRPr="00653156">
        <w:rPr>
          <w:rFonts w:ascii="Verdana" w:eastAsia="Times New Roman" w:hAnsi="Verdana"/>
          <w:lang w:eastAsia="fr-FR"/>
        </w:rPr>
        <w:t>Satisfaction</w:t>
      </w:r>
      <w:bookmarkEnd w:id="45"/>
      <w:bookmarkEnd w:id="46"/>
      <w:r w:rsidR="00E12E96">
        <w:rPr>
          <w:rFonts w:ascii="Verdana" w:eastAsia="Times New Roman" w:hAnsi="Verdana"/>
          <w:lang w:eastAsia="fr-FR"/>
        </w:rPr>
        <w:t xml:space="preserve"> vis à vis</w:t>
      </w:r>
      <w:r w:rsidRPr="00653156">
        <w:rPr>
          <w:rFonts w:ascii="Verdana" w:eastAsia="Times New Roman" w:hAnsi="Verdana"/>
          <w:lang w:eastAsia="fr-FR"/>
        </w:rPr>
        <w:t xml:space="preserve"> </w:t>
      </w:r>
      <w:r w:rsidR="00A464B5" w:rsidRPr="00653156">
        <w:rPr>
          <w:rFonts w:ascii="Verdana" w:eastAsia="Times New Roman" w:hAnsi="Verdana"/>
          <w:lang w:eastAsia="fr-FR"/>
        </w:rPr>
        <w:t>des GMAO en place</w:t>
      </w:r>
      <w:bookmarkEnd w:id="47"/>
      <w:r w:rsidR="00DB4E32">
        <w:rPr>
          <w:rFonts w:ascii="Verdana" w:eastAsia="Times New Roman" w:hAnsi="Verdana"/>
          <w:lang w:eastAsia="fr-FR"/>
        </w:rPr>
        <w:t>s</w:t>
      </w:r>
      <w:bookmarkEnd w:id="48"/>
    </w:p>
    <w:p w14:paraId="5D49B83E" w14:textId="77777777" w:rsidR="003D4A23" w:rsidRPr="003D4A23" w:rsidRDefault="003D4A23" w:rsidP="003D4A23">
      <w:pPr>
        <w:rPr>
          <w:lang w:eastAsia="fr-FR"/>
        </w:rPr>
      </w:pPr>
    </w:p>
    <w:p w14:paraId="258B8602" w14:textId="7C7E11F7" w:rsidR="003D4A23" w:rsidRPr="005B0B4F" w:rsidRDefault="00063C7C" w:rsidP="003D4A23">
      <w:pPr>
        <w:pStyle w:val="Titre4"/>
        <w:numPr>
          <w:ilvl w:val="0"/>
          <w:numId w:val="36"/>
        </w:numPr>
        <w:rPr>
          <w:rFonts w:ascii="Verdana" w:hAnsi="Verdana"/>
          <w:i w:val="0"/>
          <w:lang w:eastAsia="fr-FR"/>
        </w:rPr>
      </w:pPr>
      <w:r w:rsidRPr="00E12E96">
        <w:rPr>
          <w:rFonts w:ascii="Verdana" w:hAnsi="Verdana"/>
          <w:i w:val="0"/>
          <w:lang w:eastAsia="fr-FR"/>
        </w:rPr>
        <w:t xml:space="preserve">Dans les 5 services </w:t>
      </w:r>
      <w:r w:rsidR="00A70CBF" w:rsidRPr="00E12E96">
        <w:rPr>
          <w:rFonts w:ascii="Verdana" w:hAnsi="Verdana"/>
          <w:i w:val="0"/>
          <w:lang w:eastAsia="fr-FR"/>
        </w:rPr>
        <w:t>biomédicaux</w:t>
      </w:r>
      <w:r w:rsidRPr="00E12E96">
        <w:rPr>
          <w:rFonts w:ascii="Verdana" w:hAnsi="Verdana"/>
          <w:i w:val="0"/>
          <w:lang w:eastAsia="fr-FR"/>
        </w:rPr>
        <w:t xml:space="preserve"> du GHT (</w:t>
      </w:r>
      <w:r w:rsidR="00E12E96">
        <w:rPr>
          <w:rFonts w:ascii="Verdana" w:hAnsi="Verdana"/>
          <w:i w:val="0"/>
          <w:lang w:eastAsia="fr-FR"/>
        </w:rPr>
        <w:t>h</w:t>
      </w:r>
      <w:r w:rsidRPr="00E12E96">
        <w:rPr>
          <w:rFonts w:ascii="Verdana" w:hAnsi="Verdana"/>
          <w:i w:val="0"/>
          <w:lang w:eastAsia="fr-FR"/>
        </w:rPr>
        <w:t xml:space="preserve">ors CHU de </w:t>
      </w:r>
      <w:r w:rsidR="00A70CBF" w:rsidRPr="00E12E96">
        <w:rPr>
          <w:rFonts w:ascii="Verdana" w:hAnsi="Verdana"/>
          <w:i w:val="0"/>
          <w:lang w:eastAsia="fr-FR"/>
        </w:rPr>
        <w:t>Caen</w:t>
      </w:r>
      <w:r w:rsidRPr="00E12E96">
        <w:rPr>
          <w:rFonts w:ascii="Verdana" w:hAnsi="Verdana"/>
          <w:i w:val="0"/>
          <w:lang w:eastAsia="fr-FR"/>
        </w:rPr>
        <w:t>)</w:t>
      </w:r>
    </w:p>
    <w:p w14:paraId="08A2C076" w14:textId="64EBAA14" w:rsidR="00205F3F" w:rsidRPr="00822548" w:rsidRDefault="00205F3F" w:rsidP="003B3FF3">
      <w:pPr>
        <w:jc w:val="both"/>
        <w:rPr>
          <w:rFonts w:ascii="Verdana" w:hAnsi="Verdana"/>
          <w:sz w:val="20"/>
          <w:szCs w:val="20"/>
          <w:lang w:eastAsia="fr-FR"/>
        </w:rPr>
      </w:pPr>
      <w:bookmarkStart w:id="49" w:name="_Toc199148606"/>
      <w:r w:rsidRPr="00822548">
        <w:rPr>
          <w:rFonts w:ascii="Verdana" w:hAnsi="Verdana"/>
          <w:sz w:val="20"/>
          <w:szCs w:val="20"/>
          <w:lang w:eastAsia="fr-FR"/>
        </w:rPr>
        <w:t>Afin d’analyser le niveau de satisfaction lié à l'utilisation des logiciels de GMAO dans les différents centres hospitaliers du GHT Normandie Centre, et de recenser les besoins associés à cet outil, une enquête a été réalisée via Google Forms (voir annexe</w:t>
      </w:r>
      <w:r w:rsidR="00CF627E">
        <w:rPr>
          <w:rFonts w:ascii="Verdana" w:hAnsi="Verdana"/>
          <w:sz w:val="20"/>
          <w:szCs w:val="20"/>
          <w:lang w:eastAsia="fr-FR"/>
        </w:rPr>
        <w:t xml:space="preserve"> 1</w:t>
      </w:r>
      <w:r w:rsidRPr="00822548">
        <w:rPr>
          <w:rFonts w:ascii="Verdana" w:hAnsi="Verdana"/>
          <w:sz w:val="20"/>
          <w:szCs w:val="20"/>
          <w:lang w:eastAsia="fr-FR"/>
        </w:rPr>
        <w:t>).</w:t>
      </w:r>
      <w:bookmarkEnd w:id="49"/>
    </w:p>
    <w:p w14:paraId="66BE2E08" w14:textId="2FE50AD9" w:rsidR="00205F3F" w:rsidRPr="00822548" w:rsidRDefault="00205F3F" w:rsidP="003B3FF3">
      <w:pPr>
        <w:jc w:val="both"/>
        <w:rPr>
          <w:rFonts w:ascii="Verdana" w:hAnsi="Verdana"/>
          <w:sz w:val="20"/>
          <w:szCs w:val="20"/>
          <w:lang w:eastAsia="fr-FR"/>
        </w:rPr>
      </w:pPr>
      <w:bookmarkStart w:id="50" w:name="_Toc199148607"/>
      <w:r w:rsidRPr="00822548">
        <w:rPr>
          <w:rFonts w:ascii="Verdana" w:hAnsi="Verdana"/>
          <w:sz w:val="20"/>
          <w:szCs w:val="20"/>
          <w:lang w:eastAsia="fr-FR"/>
        </w:rPr>
        <w:t>Cette enquête a pour but d’identifier les points positifs et négatifs de l’outil, de recueillir les attentes des utilisateurs, ainsi que de mettre en lumière les éventuelles difficultés rencontrées.</w:t>
      </w:r>
      <w:bookmarkEnd w:id="50"/>
    </w:p>
    <w:p w14:paraId="2824FC72" w14:textId="72D343EA" w:rsidR="00822548" w:rsidRPr="00B61621" w:rsidRDefault="00205F3F" w:rsidP="003B3FF3">
      <w:pPr>
        <w:jc w:val="both"/>
        <w:rPr>
          <w:rFonts w:ascii="Verdana" w:hAnsi="Verdana"/>
          <w:sz w:val="20"/>
          <w:szCs w:val="20"/>
          <w:lang w:eastAsia="fr-FR"/>
        </w:rPr>
      </w:pPr>
      <w:bookmarkStart w:id="51" w:name="_Toc199148608"/>
      <w:r w:rsidRPr="00822548">
        <w:rPr>
          <w:rFonts w:ascii="Verdana" w:hAnsi="Verdana"/>
          <w:sz w:val="20"/>
          <w:szCs w:val="20"/>
          <w:lang w:eastAsia="fr-FR"/>
        </w:rPr>
        <w:lastRenderedPageBreak/>
        <w:t xml:space="preserve">Elle a été diffusée auprès des cinq responsables biomédicaux des </w:t>
      </w:r>
      <w:r w:rsidR="00822548" w:rsidRPr="00822548">
        <w:rPr>
          <w:rFonts w:ascii="Verdana" w:hAnsi="Verdana"/>
          <w:sz w:val="20"/>
          <w:szCs w:val="20"/>
          <w:lang w:eastAsia="fr-FR"/>
        </w:rPr>
        <w:t>établissements du</w:t>
      </w:r>
      <w:r w:rsidR="00063032" w:rsidRPr="00822548">
        <w:rPr>
          <w:rFonts w:ascii="Verdana" w:hAnsi="Verdana"/>
          <w:sz w:val="20"/>
          <w:szCs w:val="20"/>
          <w:lang w:eastAsia="fr-FR"/>
        </w:rPr>
        <w:t xml:space="preserve"> GHT </w:t>
      </w:r>
      <w:r w:rsidRPr="00822548">
        <w:rPr>
          <w:rFonts w:ascii="Verdana" w:hAnsi="Verdana"/>
          <w:sz w:val="20"/>
          <w:szCs w:val="20"/>
          <w:lang w:eastAsia="fr-FR"/>
        </w:rPr>
        <w:t>hors CHU de Caen.</w:t>
      </w:r>
      <w:bookmarkEnd w:id="51"/>
    </w:p>
    <w:p w14:paraId="3A5E82A0" w14:textId="3314FB15" w:rsidR="00822548" w:rsidRPr="00822548" w:rsidRDefault="00822548" w:rsidP="005124C4">
      <w:pPr>
        <w:rPr>
          <w:rFonts w:ascii="Verdana" w:hAnsi="Verdana"/>
          <w:b/>
          <w:color w:val="4472C4" w:themeColor="accent1"/>
          <w:u w:val="single"/>
          <w:lang w:eastAsia="fr-FR"/>
        </w:rPr>
      </w:pPr>
      <w:r w:rsidRPr="00822548">
        <w:rPr>
          <w:rFonts w:ascii="Verdana" w:hAnsi="Verdana"/>
          <w:b/>
          <w:color w:val="4472C4" w:themeColor="accent1"/>
          <w:u w:val="single"/>
          <w:lang w:eastAsia="fr-FR"/>
        </w:rPr>
        <w:t>Satisfaction générale :</w:t>
      </w:r>
      <w:r w:rsidR="009F268D">
        <w:rPr>
          <w:rFonts w:ascii="Verdana" w:hAnsi="Verdana"/>
          <w:b/>
          <w:color w:val="4472C4" w:themeColor="accent1"/>
          <w:u w:val="single"/>
          <w:lang w:eastAsia="fr-FR"/>
        </w:rPr>
        <w:t xml:space="preserve"> </w:t>
      </w:r>
    </w:p>
    <w:p w14:paraId="053BA6E3" w14:textId="03D5F85D" w:rsidR="00BB276C" w:rsidRDefault="004429F9" w:rsidP="00BB276C">
      <w:pPr>
        <w:keepNext/>
        <w:jc w:val="center"/>
      </w:pPr>
      <w:r>
        <w:rPr>
          <w:noProof/>
        </w:rPr>
        <mc:AlternateContent>
          <mc:Choice Requires="wps">
            <w:drawing>
              <wp:anchor distT="45720" distB="45720" distL="114300" distR="114300" simplePos="0" relativeHeight="251704320" behindDoc="0" locked="0" layoutInCell="1" allowOverlap="1" wp14:anchorId="56AE75A5" wp14:editId="21836106">
                <wp:simplePos x="0" y="0"/>
                <wp:positionH relativeFrom="column">
                  <wp:posOffset>5373336</wp:posOffset>
                </wp:positionH>
                <wp:positionV relativeFrom="paragraph">
                  <wp:posOffset>1713464</wp:posOffset>
                </wp:positionV>
                <wp:extent cx="769620" cy="228600"/>
                <wp:effectExtent l="0" t="0" r="0" b="0"/>
                <wp:wrapNone/>
                <wp:docPr id="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620" cy="228600"/>
                        </a:xfrm>
                        <a:prstGeom prst="rect">
                          <a:avLst/>
                        </a:prstGeom>
                        <a:solidFill>
                          <a:srgbClr val="FFFFFF"/>
                        </a:solidFill>
                        <a:ln w="9525">
                          <a:noFill/>
                          <a:miter lim="800000"/>
                          <a:headEnd/>
                          <a:tailEnd/>
                        </a:ln>
                      </wps:spPr>
                      <wps:txbx>
                        <w:txbxContent>
                          <w:p w14:paraId="22F728FA" w14:textId="7BC9A1A2" w:rsidR="00B44551" w:rsidRPr="004429F9" w:rsidRDefault="00B44551">
                            <w:pPr>
                              <w:rPr>
                                <w:sz w:val="12"/>
                                <w:szCs w:val="12"/>
                              </w:rPr>
                            </w:pPr>
                            <w:r w:rsidRPr="004429F9">
                              <w:rPr>
                                <w:sz w:val="12"/>
                                <w:szCs w:val="12"/>
                              </w:rPr>
                              <w:t xml:space="preserve">Satisfaction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E75A5" id="Zone de texte 2" o:spid="_x0000_s1053" type="#_x0000_t202" style="position:absolute;left:0;text-align:left;margin-left:423.1pt;margin-top:134.9pt;width:60.6pt;height:18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" stroked="f">
                <v:textbox>
                  <w:txbxContent>
                    <w:p w14:paraId="22F728FA" w14:textId="7BC9A1A2" w:rsidR="00B44551" w:rsidRPr="004429F9" w:rsidRDefault="00B44551">
                      <w:pPr>
                        <w:rPr>
                          <w:sz w:val="12"/>
                          <w:szCs w:val="12"/>
                        </w:rPr>
                      </w:pPr>
                      <w:r w:rsidRPr="004429F9">
                        <w:rPr>
                          <w:sz w:val="12"/>
                          <w:szCs w:val="12"/>
                        </w:rPr>
                        <w:t xml:space="preserve">Satisfaction </w:t>
                      </w:r>
                    </w:p>
                  </w:txbxContent>
                </v:textbox>
              </v:shape>
            </w:pict>
          </mc:Fallback>
        </mc:AlternateContent>
      </w:r>
      <w:r w:rsidR="00063C7C">
        <w:rPr>
          <w:noProof/>
        </w:rPr>
        <mc:AlternateContent>
          <mc:Choice Requires="wps">
            <w:drawing>
              <wp:anchor distT="45720" distB="45720" distL="114300" distR="114300" simplePos="0" relativeHeight="251702272" behindDoc="0" locked="0" layoutInCell="1" allowOverlap="1" wp14:anchorId="66701CF7" wp14:editId="49E890C3">
                <wp:simplePos x="0" y="0"/>
                <wp:positionH relativeFrom="column">
                  <wp:posOffset>-196783</wp:posOffset>
                </wp:positionH>
                <wp:positionV relativeFrom="paragraph">
                  <wp:posOffset>625207</wp:posOffset>
                </wp:positionV>
                <wp:extent cx="872289" cy="288758"/>
                <wp:effectExtent l="0" t="0" r="4445"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289" cy="288758"/>
                        </a:xfrm>
                        <a:prstGeom prst="rect">
                          <a:avLst/>
                        </a:prstGeom>
                        <a:solidFill>
                          <a:srgbClr val="FFFFFF"/>
                        </a:solidFill>
                        <a:ln w="9525">
                          <a:noFill/>
                          <a:miter lim="800000"/>
                          <a:headEnd/>
                          <a:tailEnd/>
                        </a:ln>
                      </wps:spPr>
                      <wps:txbx>
                        <w:txbxContent>
                          <w:p w14:paraId="1A8290C3" w14:textId="76481C2A" w:rsidR="00B44551" w:rsidRPr="00063C7C" w:rsidRDefault="00B44551">
                            <w:pPr>
                              <w:rPr>
                                <w:sz w:val="12"/>
                              </w:rPr>
                            </w:pPr>
                            <w:r w:rsidRPr="00063C7C">
                              <w:rPr>
                                <w:sz w:val="12"/>
                              </w:rPr>
                              <w:t>Nombre de</w:t>
                            </w:r>
                            <w:r>
                              <w:rPr>
                                <w:sz w:val="12"/>
                              </w:rPr>
                              <w:t xml:space="preserve"> réponses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01CF7" id="_x0000_s1054" type="#_x0000_t202" style="position:absolute;left:0;text-align:left;margin-left:-15.5pt;margin-top:49.25pt;width:68.7pt;height:22.7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" stroked="f">
                <v:textbox>
                  <w:txbxContent>
                    <w:p w14:paraId="1A8290C3" w14:textId="76481C2A" w:rsidR="00B44551" w:rsidRPr="00063C7C" w:rsidRDefault="00B44551">
                      <w:pPr>
                        <w:rPr>
                          <w:sz w:val="12"/>
                        </w:rPr>
                      </w:pPr>
                      <w:r w:rsidRPr="00063C7C">
                        <w:rPr>
                          <w:sz w:val="12"/>
                        </w:rPr>
                        <w:t>Nombre de</w:t>
                      </w:r>
                      <w:r>
                        <w:rPr>
                          <w:sz w:val="12"/>
                        </w:rPr>
                        <w:t xml:space="preserve"> réponses </w:t>
                      </w:r>
                    </w:p>
                  </w:txbxContent>
                </v:textbox>
              </v:shape>
            </w:pict>
          </mc:Fallback>
        </mc:AlternateContent>
      </w:r>
      <w:r w:rsidR="00822548">
        <w:rPr>
          <w:rFonts w:ascii="Verdana" w:hAnsi="Verdana"/>
          <w:noProof/>
        </w:rPr>
        <w:drawing>
          <wp:inline distT="0" distB="0" distL="0" distR="0" wp14:anchorId="0ED844EF" wp14:editId="36332B24">
            <wp:extent cx="5048250" cy="2255791"/>
            <wp:effectExtent l="19050" t="19050" r="19050" b="11430"/>
            <wp:docPr id="23" name="Image 23" descr="C:\Users\cardinale-j\AppData\Local\Microsoft\Windows\INetCache\Content.MSO\12E204F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dinale-j\AppData\Local\Microsoft\Windows\INetCache\Content.MSO\12E204F5.t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11121" cy="2283885"/>
                    </a:xfrm>
                    <a:prstGeom prst="rect">
                      <a:avLst/>
                    </a:prstGeom>
                    <a:noFill/>
                    <a:ln>
                      <a:solidFill>
                        <a:schemeClr val="accent1"/>
                      </a:solidFill>
                    </a:ln>
                  </pic:spPr>
                </pic:pic>
              </a:graphicData>
            </a:graphic>
          </wp:inline>
        </w:drawing>
      </w:r>
    </w:p>
    <w:p w14:paraId="0EF43541" w14:textId="510379AB" w:rsidR="00352ED0" w:rsidRDefault="00BB276C" w:rsidP="00BB276C">
      <w:pPr>
        <w:pStyle w:val="Lgende"/>
        <w:jc w:val="center"/>
        <w:rPr>
          <w:rFonts w:ascii="Verdana" w:hAnsi="Verdana"/>
          <w:lang w:eastAsia="fr-FR"/>
        </w:rPr>
      </w:pPr>
      <w:bookmarkStart w:id="52" w:name="_Toc201242094"/>
      <w:r>
        <w:t>Figure.9 : Satisfaction GMAO GHT (hors CHU de Caen)</w:t>
      </w:r>
      <w:bookmarkEnd w:id="52"/>
    </w:p>
    <w:p w14:paraId="04D0C929" w14:textId="0B8428C5" w:rsidR="00B61621" w:rsidRPr="005B0B4F" w:rsidRDefault="00DE10FA" w:rsidP="005B0B4F">
      <w:pPr>
        <w:jc w:val="center"/>
        <w:rPr>
          <w:rFonts w:ascii="Verdana" w:hAnsi="Verdana"/>
          <w:lang w:eastAsia="fr-FR"/>
        </w:rPr>
      </w:pPr>
      <w:r w:rsidRPr="00DE10FA">
        <w:rPr>
          <w:rFonts w:ascii="Verdana" w:hAnsi="Verdana"/>
          <w:sz w:val="20"/>
          <w:szCs w:val="20"/>
          <w:lang w:eastAsia="fr-FR"/>
        </w:rPr>
        <w:t>La moyenne</w:t>
      </w:r>
      <w:r>
        <w:rPr>
          <w:rFonts w:ascii="Verdana" w:hAnsi="Verdana"/>
          <w:sz w:val="20"/>
          <w:szCs w:val="20"/>
          <w:lang w:eastAsia="fr-FR"/>
        </w:rPr>
        <w:t xml:space="preserve"> de satisfaction</w:t>
      </w:r>
      <w:r w:rsidRPr="00DE10FA">
        <w:rPr>
          <w:rFonts w:ascii="Verdana" w:hAnsi="Verdana"/>
          <w:sz w:val="20"/>
          <w:szCs w:val="20"/>
          <w:lang w:eastAsia="fr-FR"/>
        </w:rPr>
        <w:t xml:space="preserve"> sur l’ensemble des CH du GHT (hors chu Caen) est de </w:t>
      </w:r>
      <w:r w:rsidR="00EF3735">
        <w:rPr>
          <w:rFonts w:ascii="Verdana" w:hAnsi="Verdana"/>
          <w:sz w:val="20"/>
          <w:szCs w:val="20"/>
          <w:lang w:eastAsia="fr-FR"/>
        </w:rPr>
        <w:t>52%</w:t>
      </w:r>
      <w:r w:rsidRPr="00DE10FA">
        <w:rPr>
          <w:rFonts w:ascii="Verdana" w:hAnsi="Verdana"/>
          <w:sz w:val="20"/>
          <w:szCs w:val="20"/>
          <w:lang w:eastAsia="fr-FR"/>
        </w:rPr>
        <w:t>.</w:t>
      </w:r>
      <w:r>
        <w:rPr>
          <w:rFonts w:ascii="Verdana" w:hAnsi="Verdana"/>
          <w:sz w:val="20"/>
          <w:szCs w:val="20"/>
          <w:lang w:eastAsia="fr-FR"/>
        </w:rPr>
        <w:t xml:space="preserve"> Elle est très disparate suivant les établissements.</w:t>
      </w:r>
    </w:p>
    <w:p w14:paraId="64118886" w14:textId="0FABFD42" w:rsidR="00822548" w:rsidRPr="00822548" w:rsidRDefault="00211F03" w:rsidP="005124C4">
      <w:pPr>
        <w:rPr>
          <w:rFonts w:ascii="Verdana" w:hAnsi="Verdana"/>
          <w:color w:val="4472C4" w:themeColor="accent1"/>
          <w:u w:val="single"/>
          <w:lang w:eastAsia="fr-FR"/>
        </w:rPr>
      </w:pPr>
      <w:bookmarkStart w:id="53" w:name="_Toc199148610"/>
      <w:bookmarkStart w:id="54" w:name="_Toc198654840"/>
      <w:bookmarkStart w:id="55" w:name="_Toc198819160"/>
      <w:bookmarkStart w:id="56" w:name="_Toc198819250"/>
      <w:bookmarkStart w:id="57" w:name="_Toc198822045"/>
      <w:bookmarkStart w:id="58" w:name="_Toc198822107"/>
      <w:bookmarkStart w:id="59" w:name="_Toc199148609"/>
      <w:r>
        <w:rPr>
          <w:noProof/>
        </w:rPr>
        <mc:AlternateContent>
          <mc:Choice Requires="wps">
            <w:drawing>
              <wp:anchor distT="0" distB="0" distL="114300" distR="114300" simplePos="0" relativeHeight="251700224" behindDoc="1" locked="0" layoutInCell="1" allowOverlap="1" wp14:anchorId="541F919C" wp14:editId="111B80E7">
                <wp:simplePos x="0" y="0"/>
                <wp:positionH relativeFrom="column">
                  <wp:posOffset>687070</wp:posOffset>
                </wp:positionH>
                <wp:positionV relativeFrom="paragraph">
                  <wp:posOffset>2294255</wp:posOffset>
                </wp:positionV>
                <wp:extent cx="4686300" cy="635"/>
                <wp:effectExtent l="0" t="0" r="0" b="0"/>
                <wp:wrapNone/>
                <wp:docPr id="39" name="Zone de texte 39"/>
                <wp:cNvGraphicFramePr/>
                <a:graphic xmlns:a="http://schemas.openxmlformats.org/drawingml/2006/main">
                  <a:graphicData uri="http://schemas.microsoft.com/office/word/2010/wordprocessingShape">
                    <wps:wsp>
                      <wps:cNvSpPr txBox="1"/>
                      <wps:spPr>
                        <a:xfrm>
                          <a:off x="0" y="0"/>
                          <a:ext cx="4686300" cy="635"/>
                        </a:xfrm>
                        <a:prstGeom prst="rect">
                          <a:avLst/>
                        </a:prstGeom>
                        <a:solidFill>
                          <a:prstClr val="white"/>
                        </a:solidFill>
                        <a:ln>
                          <a:noFill/>
                        </a:ln>
                      </wps:spPr>
                      <wps:txbx>
                        <w:txbxContent>
                          <w:p w14:paraId="589BBB33" w14:textId="14B36113" w:rsidR="00B44551" w:rsidRPr="0017601E" w:rsidRDefault="00B44551" w:rsidP="00211F03">
                            <w:pPr>
                              <w:pStyle w:val="Lgende"/>
                              <w:jc w:val="center"/>
                              <w:rPr>
                                <w:rFonts w:ascii="Verdana" w:hAnsi="Verdana"/>
                                <w:noProof/>
                              </w:rPr>
                            </w:pPr>
                            <w:bookmarkStart w:id="60" w:name="_Toc201242095"/>
                            <w:r>
                              <w:t>Figure.10 : Limitations GHT (Hors CHU Caen)</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1F919C" id="Zone de texte 39" o:spid="_x0000_s1055" type="#_x0000_t202" style="position:absolute;margin-left:54.1pt;margin-top:180.65pt;width:369pt;height:.05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" stroked="f">
                <v:textbox style="mso-fit-shape-to-text:t" inset="0,0,0,0">
                  <w:txbxContent>
                    <w:p w14:paraId="589BBB33" w14:textId="14B36113" w:rsidR="00B44551" w:rsidRPr="0017601E" w:rsidRDefault="00B44551" w:rsidP="00211F03">
                      <w:pPr>
                        <w:pStyle w:val="Lgende"/>
                        <w:jc w:val="center"/>
                        <w:rPr>
                          <w:rFonts w:ascii="Verdana" w:hAnsi="Verdana"/>
                          <w:noProof/>
                        </w:rPr>
                      </w:pPr>
                      <w:bookmarkStart w:id="61" w:name="_Toc201242095"/>
                      <w:r>
                        <w:t>Figure.10 : Limitations GHT (Hors CHU Caen)</w:t>
                      </w:r>
                      <w:bookmarkEnd w:id="61"/>
                    </w:p>
                  </w:txbxContent>
                </v:textbox>
              </v:shape>
            </w:pict>
          </mc:Fallback>
        </mc:AlternateContent>
      </w:r>
      <w:r w:rsidR="00352ED0" w:rsidRPr="00A86285">
        <w:rPr>
          <w:rFonts w:ascii="Verdana" w:hAnsi="Verdana"/>
          <w:noProof/>
          <w:lang w:eastAsia="fr-FR"/>
        </w:rPr>
        <w:drawing>
          <wp:anchor distT="0" distB="0" distL="114300" distR="114300" simplePos="0" relativeHeight="251677696" behindDoc="1" locked="0" layoutInCell="1" allowOverlap="1" wp14:anchorId="24A4BD01" wp14:editId="14CCAC4D">
            <wp:simplePos x="0" y="0"/>
            <wp:positionH relativeFrom="column">
              <wp:posOffset>687070</wp:posOffset>
            </wp:positionH>
            <wp:positionV relativeFrom="paragraph">
              <wp:posOffset>266700</wp:posOffset>
            </wp:positionV>
            <wp:extent cx="4686300" cy="1970888"/>
            <wp:effectExtent l="19050" t="19050" r="19050" b="10795"/>
            <wp:wrapNone/>
            <wp:docPr id="19" name="Image 19" descr="C:\Users\cardinale-j\AppData\Local\Microsoft\Windows\INetCache\Content.MSO\860ED54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dinale-j\AppData\Local\Microsoft\Windows\INetCache\Content.MSO\860ED549.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86300" cy="1970888"/>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bookmarkEnd w:id="53"/>
      <w:r w:rsidR="001079CA" w:rsidRPr="00A86285">
        <w:rPr>
          <w:rFonts w:ascii="Verdana" w:hAnsi="Verdana"/>
          <w:b/>
          <w:color w:val="4472C4" w:themeColor="accent1"/>
          <w:u w:val="single"/>
          <w:lang w:eastAsia="fr-FR"/>
        </w:rPr>
        <w:t>Inconvénient</w:t>
      </w:r>
      <w:r w:rsidR="001079CA" w:rsidRPr="00822548">
        <w:rPr>
          <w:rFonts w:ascii="Verdana" w:hAnsi="Verdana"/>
          <w:b/>
          <w:color w:val="4472C4" w:themeColor="accent1"/>
          <w:u w:val="single"/>
          <w:lang w:eastAsia="fr-FR"/>
        </w:rPr>
        <w:t>s observés :</w:t>
      </w:r>
      <w:bookmarkEnd w:id="54"/>
      <w:bookmarkEnd w:id="55"/>
      <w:bookmarkEnd w:id="56"/>
      <w:bookmarkEnd w:id="57"/>
      <w:bookmarkEnd w:id="58"/>
      <w:bookmarkEnd w:id="59"/>
      <w:r w:rsidR="001079CA" w:rsidRPr="00822548">
        <w:rPr>
          <w:rFonts w:ascii="Verdana" w:hAnsi="Verdana"/>
          <w:color w:val="4472C4" w:themeColor="accent1"/>
          <w:u w:val="single"/>
          <w:lang w:eastAsia="fr-FR"/>
        </w:rPr>
        <w:t xml:space="preserve"> </w:t>
      </w:r>
    </w:p>
    <w:p w14:paraId="5E290198" w14:textId="5F585D9A" w:rsidR="001079CA" w:rsidRPr="00653156" w:rsidRDefault="001079CA" w:rsidP="00410610">
      <w:pPr>
        <w:jc w:val="center"/>
        <w:rPr>
          <w:rFonts w:ascii="Verdana" w:hAnsi="Verdana"/>
          <w:lang w:eastAsia="fr-FR"/>
        </w:rPr>
      </w:pPr>
    </w:p>
    <w:p w14:paraId="5BCB04EA" w14:textId="04C1FEFA" w:rsidR="001079CA" w:rsidRPr="00653156" w:rsidRDefault="001079CA" w:rsidP="001079CA">
      <w:pPr>
        <w:spacing w:before="100" w:beforeAutospacing="1" w:after="100" w:afterAutospacing="1" w:line="240" w:lineRule="auto"/>
        <w:rPr>
          <w:rFonts w:ascii="Verdana" w:eastAsia="Times New Roman" w:hAnsi="Verdana" w:cs="Times New Roman"/>
          <w:bCs/>
          <w:sz w:val="24"/>
          <w:szCs w:val="24"/>
          <w:lang w:eastAsia="fr-FR"/>
        </w:rPr>
      </w:pPr>
    </w:p>
    <w:p w14:paraId="59CDBA2F" w14:textId="77777777" w:rsidR="00352ED0" w:rsidRDefault="00352ED0" w:rsidP="001079CA">
      <w:pPr>
        <w:spacing w:before="100" w:beforeAutospacing="1" w:after="100" w:afterAutospacing="1" w:line="240" w:lineRule="auto"/>
        <w:rPr>
          <w:rFonts w:ascii="Verdana" w:eastAsia="Times New Roman" w:hAnsi="Verdana" w:cs="Times New Roman"/>
          <w:bCs/>
          <w:sz w:val="20"/>
          <w:szCs w:val="20"/>
          <w:lang w:eastAsia="fr-FR"/>
        </w:rPr>
      </w:pPr>
    </w:p>
    <w:p w14:paraId="10993AFE" w14:textId="77777777" w:rsidR="00352ED0" w:rsidRDefault="00352ED0" w:rsidP="001079CA">
      <w:pPr>
        <w:spacing w:before="100" w:beforeAutospacing="1" w:after="100" w:afterAutospacing="1" w:line="240" w:lineRule="auto"/>
        <w:rPr>
          <w:rFonts w:ascii="Verdana" w:eastAsia="Times New Roman" w:hAnsi="Verdana" w:cs="Times New Roman"/>
          <w:bCs/>
          <w:sz w:val="20"/>
          <w:szCs w:val="20"/>
          <w:lang w:eastAsia="fr-FR"/>
        </w:rPr>
      </w:pPr>
    </w:p>
    <w:p w14:paraId="30F784E1" w14:textId="77777777" w:rsidR="007C1380" w:rsidRDefault="007C1380" w:rsidP="001079CA">
      <w:pPr>
        <w:spacing w:before="100" w:beforeAutospacing="1" w:after="100" w:afterAutospacing="1" w:line="240" w:lineRule="auto"/>
        <w:rPr>
          <w:rFonts w:ascii="Verdana" w:eastAsia="Times New Roman" w:hAnsi="Verdana" w:cs="Times New Roman"/>
          <w:bCs/>
          <w:sz w:val="20"/>
          <w:szCs w:val="20"/>
          <w:lang w:eastAsia="fr-FR"/>
        </w:rPr>
      </w:pPr>
    </w:p>
    <w:p w14:paraId="0E24FE8A" w14:textId="77777777" w:rsidR="007C1380" w:rsidRDefault="007C1380" w:rsidP="001079CA">
      <w:pPr>
        <w:spacing w:before="100" w:beforeAutospacing="1" w:after="100" w:afterAutospacing="1" w:line="240" w:lineRule="auto"/>
        <w:rPr>
          <w:rFonts w:ascii="Verdana" w:eastAsia="Times New Roman" w:hAnsi="Verdana" w:cs="Times New Roman"/>
          <w:bCs/>
          <w:sz w:val="20"/>
          <w:szCs w:val="20"/>
          <w:lang w:eastAsia="fr-FR"/>
        </w:rPr>
      </w:pPr>
    </w:p>
    <w:p w14:paraId="6A609E5C" w14:textId="77777777" w:rsidR="00481A8C" w:rsidRDefault="00481A8C" w:rsidP="001079CA">
      <w:pPr>
        <w:spacing w:before="100" w:beforeAutospacing="1" w:after="100" w:afterAutospacing="1" w:line="240" w:lineRule="auto"/>
        <w:rPr>
          <w:rFonts w:ascii="Verdana" w:eastAsia="Times New Roman" w:hAnsi="Verdana" w:cs="Times New Roman"/>
          <w:bCs/>
          <w:sz w:val="20"/>
          <w:szCs w:val="20"/>
          <w:lang w:eastAsia="fr-FR"/>
        </w:rPr>
      </w:pPr>
    </w:p>
    <w:p w14:paraId="662F1CED" w14:textId="097F0E9F" w:rsidR="001079CA" w:rsidRPr="00DE10FA" w:rsidRDefault="001079CA" w:rsidP="001079CA">
      <w:pPr>
        <w:spacing w:before="100" w:beforeAutospacing="1" w:after="100" w:afterAutospacing="1" w:line="240" w:lineRule="auto"/>
        <w:rPr>
          <w:rFonts w:ascii="Verdana" w:eastAsia="Times New Roman" w:hAnsi="Verdana" w:cs="Times New Roman"/>
          <w:bCs/>
          <w:sz w:val="20"/>
          <w:szCs w:val="20"/>
          <w:lang w:eastAsia="fr-FR"/>
        </w:rPr>
      </w:pPr>
      <w:r w:rsidRPr="00653156">
        <w:rPr>
          <w:rFonts w:ascii="Verdana" w:eastAsia="Times New Roman" w:hAnsi="Verdana" w:cs="Times New Roman"/>
          <w:bCs/>
          <w:sz w:val="20"/>
          <w:szCs w:val="20"/>
          <w:lang w:eastAsia="fr-FR"/>
        </w:rPr>
        <w:t xml:space="preserve">Grâce à cette enquête et aux échanges avec les différents centres hospitaliers du GHT, j’ai pu constater que </w:t>
      </w:r>
      <w:r w:rsidR="00BE6EDF" w:rsidRPr="00653156">
        <w:rPr>
          <w:rFonts w:ascii="Verdana" w:eastAsia="Times New Roman" w:hAnsi="Verdana" w:cs="Times New Roman"/>
          <w:bCs/>
          <w:sz w:val="20"/>
          <w:szCs w:val="20"/>
          <w:lang w:eastAsia="fr-FR"/>
        </w:rPr>
        <w:t>80</w:t>
      </w:r>
      <w:r w:rsidR="009D6068" w:rsidRPr="00653156">
        <w:rPr>
          <w:rFonts w:ascii="Verdana" w:eastAsia="Times New Roman" w:hAnsi="Verdana" w:cs="Times New Roman"/>
          <w:bCs/>
          <w:sz w:val="20"/>
          <w:szCs w:val="20"/>
          <w:lang w:eastAsia="fr-FR"/>
        </w:rPr>
        <w:t xml:space="preserve"> % des établissements du </w:t>
      </w:r>
      <w:r w:rsidR="00BE6EDF" w:rsidRPr="00653156">
        <w:rPr>
          <w:rFonts w:ascii="Verdana" w:eastAsia="Times New Roman" w:hAnsi="Verdana" w:cs="Times New Roman"/>
          <w:bCs/>
          <w:sz w:val="20"/>
          <w:szCs w:val="20"/>
          <w:lang w:eastAsia="fr-FR"/>
        </w:rPr>
        <w:t>GHT (</w:t>
      </w:r>
      <w:r w:rsidR="009D6068" w:rsidRPr="00653156">
        <w:rPr>
          <w:rFonts w:ascii="Verdana" w:eastAsia="Times New Roman" w:hAnsi="Verdana" w:cs="Times New Roman"/>
          <w:bCs/>
          <w:sz w:val="20"/>
          <w:szCs w:val="20"/>
          <w:lang w:eastAsia="fr-FR"/>
        </w:rPr>
        <w:t>hors CHU C</w:t>
      </w:r>
      <w:r w:rsidR="00BE6EDF" w:rsidRPr="00653156">
        <w:rPr>
          <w:rFonts w:ascii="Verdana" w:eastAsia="Times New Roman" w:hAnsi="Verdana" w:cs="Times New Roman"/>
          <w:bCs/>
          <w:sz w:val="20"/>
          <w:szCs w:val="20"/>
          <w:lang w:eastAsia="fr-FR"/>
        </w:rPr>
        <w:t>aen</w:t>
      </w:r>
      <w:r w:rsidR="009D6068" w:rsidRPr="00653156">
        <w:rPr>
          <w:rFonts w:ascii="Verdana" w:eastAsia="Times New Roman" w:hAnsi="Verdana" w:cs="Times New Roman"/>
          <w:bCs/>
          <w:sz w:val="20"/>
          <w:szCs w:val="20"/>
          <w:lang w:eastAsia="fr-FR"/>
        </w:rPr>
        <w:t xml:space="preserve">) </w:t>
      </w:r>
      <w:r w:rsidRPr="00653156">
        <w:rPr>
          <w:rFonts w:ascii="Verdana" w:eastAsia="Times New Roman" w:hAnsi="Verdana" w:cs="Times New Roman"/>
          <w:bCs/>
          <w:sz w:val="20"/>
          <w:szCs w:val="20"/>
          <w:lang w:eastAsia="fr-FR"/>
        </w:rPr>
        <w:t>sont confrontés à des limitations dans l’utilisation de leur GMAO.</w:t>
      </w:r>
    </w:p>
    <w:p w14:paraId="2A57F5BE" w14:textId="77777777" w:rsidR="00211F03" w:rsidRDefault="003633E3" w:rsidP="00211F03">
      <w:pPr>
        <w:keepNext/>
        <w:jc w:val="center"/>
      </w:pPr>
      <w:r w:rsidRPr="003633E3">
        <w:rPr>
          <w:rFonts w:ascii="Verdana" w:hAnsi="Verdana"/>
          <w:noProof/>
          <w:lang w:eastAsia="fr-FR"/>
        </w:rPr>
        <w:lastRenderedPageBreak/>
        <w:drawing>
          <wp:inline distT="0" distB="0" distL="0" distR="0" wp14:anchorId="6FCFE25C" wp14:editId="056585D2">
            <wp:extent cx="5758687" cy="2654300"/>
            <wp:effectExtent l="19050" t="19050" r="13970" b="1270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98204" cy="2672514"/>
                    </a:xfrm>
                    <a:prstGeom prst="rect">
                      <a:avLst/>
                    </a:prstGeom>
                    <a:ln>
                      <a:solidFill>
                        <a:schemeClr val="accent1"/>
                      </a:solidFill>
                    </a:ln>
                  </pic:spPr>
                </pic:pic>
              </a:graphicData>
            </a:graphic>
          </wp:inline>
        </w:drawing>
      </w:r>
    </w:p>
    <w:p w14:paraId="13CE849B" w14:textId="33E1A047" w:rsidR="001079CA" w:rsidRPr="00653156" w:rsidRDefault="00211F03" w:rsidP="00211F03">
      <w:pPr>
        <w:pStyle w:val="Lgende"/>
        <w:jc w:val="center"/>
        <w:rPr>
          <w:rFonts w:ascii="Verdana" w:hAnsi="Verdana"/>
          <w:lang w:eastAsia="fr-FR"/>
        </w:rPr>
      </w:pPr>
      <w:bookmarkStart w:id="62" w:name="_Toc201242096"/>
      <w:r>
        <w:t>Figure.11 : éléments d'insatisfaction GHT (Hors CHU de Caen)</w:t>
      </w:r>
      <w:bookmarkEnd w:id="62"/>
    </w:p>
    <w:p w14:paraId="74C1FD6E" w14:textId="77777777" w:rsidR="001079CA" w:rsidRPr="00653156" w:rsidRDefault="001079CA" w:rsidP="001079CA">
      <w:pPr>
        <w:spacing w:before="100" w:beforeAutospacing="1" w:after="100" w:afterAutospacing="1" w:line="240" w:lineRule="auto"/>
        <w:jc w:val="both"/>
        <w:rPr>
          <w:rFonts w:ascii="Verdana" w:eastAsia="Times New Roman" w:hAnsi="Verdana" w:cs="Times New Roman"/>
          <w:sz w:val="20"/>
          <w:szCs w:val="20"/>
          <w:lang w:eastAsia="fr-FR"/>
        </w:rPr>
      </w:pPr>
      <w:r w:rsidRPr="00653156">
        <w:rPr>
          <w:rFonts w:ascii="Verdana" w:eastAsia="Times New Roman" w:hAnsi="Verdana" w:cs="Times New Roman"/>
          <w:sz w:val="20"/>
          <w:szCs w:val="20"/>
          <w:lang w:eastAsia="fr-FR"/>
        </w:rPr>
        <w:t>De plus, l’ensemble de ces GMAO sont soit en fin de support, soit en fin de contrat, ce qui engendre plusieurs contraintes importantes :</w:t>
      </w:r>
    </w:p>
    <w:p w14:paraId="0043F55E" w14:textId="1C802A62" w:rsidR="001079CA" w:rsidRPr="00653156" w:rsidRDefault="003B3FF3" w:rsidP="00A11400">
      <w:pPr>
        <w:numPr>
          <w:ilvl w:val="0"/>
          <w:numId w:val="8"/>
        </w:numPr>
        <w:spacing w:before="100" w:beforeAutospacing="1" w:after="0" w:line="240" w:lineRule="auto"/>
        <w:ind w:left="714" w:hanging="357"/>
        <w:jc w:val="both"/>
        <w:rPr>
          <w:rFonts w:ascii="Verdana" w:eastAsia="Times New Roman" w:hAnsi="Verdana" w:cs="Times New Roman"/>
          <w:sz w:val="20"/>
          <w:szCs w:val="20"/>
          <w:lang w:eastAsia="fr-FR"/>
        </w:rPr>
      </w:pPr>
      <w:r>
        <w:rPr>
          <w:rFonts w:ascii="Verdana" w:eastAsia="Times New Roman" w:hAnsi="Verdana" w:cs="Times New Roman"/>
          <w:sz w:val="20"/>
          <w:szCs w:val="20"/>
          <w:lang w:eastAsia="fr-FR"/>
        </w:rPr>
        <w:t>a</w:t>
      </w:r>
      <w:r w:rsidR="001079CA" w:rsidRPr="00653156">
        <w:rPr>
          <w:rFonts w:ascii="Verdana" w:eastAsia="Times New Roman" w:hAnsi="Verdana" w:cs="Times New Roman"/>
          <w:sz w:val="20"/>
          <w:szCs w:val="20"/>
          <w:lang w:eastAsia="fr-FR"/>
        </w:rPr>
        <w:t xml:space="preserve">bsence de mises à jour régulières, empêchant le développement de nouvelles fonctionnalités </w:t>
      </w:r>
      <w:r w:rsidR="00E12E96">
        <w:rPr>
          <w:rFonts w:ascii="Verdana" w:eastAsia="Times New Roman" w:hAnsi="Verdana" w:cs="Times New Roman"/>
          <w:sz w:val="20"/>
          <w:szCs w:val="20"/>
          <w:lang w:eastAsia="fr-FR"/>
        </w:rPr>
        <w:t>d’adaptation aux</w:t>
      </w:r>
      <w:r w:rsidR="001079CA" w:rsidRPr="00653156">
        <w:rPr>
          <w:rFonts w:ascii="Verdana" w:eastAsia="Times New Roman" w:hAnsi="Verdana" w:cs="Times New Roman"/>
          <w:sz w:val="20"/>
          <w:szCs w:val="20"/>
          <w:lang w:eastAsia="fr-FR"/>
        </w:rPr>
        <w:t xml:space="preserve"> pratiques</w:t>
      </w:r>
      <w:r>
        <w:rPr>
          <w:rFonts w:ascii="Verdana" w:eastAsia="Times New Roman" w:hAnsi="Verdana" w:cs="Times New Roman"/>
          <w:sz w:val="20"/>
          <w:szCs w:val="20"/>
          <w:lang w:eastAsia="fr-FR"/>
        </w:rPr>
        <w:t>,</w:t>
      </w:r>
    </w:p>
    <w:p w14:paraId="79B7EDAC" w14:textId="0E681E36" w:rsidR="001079CA" w:rsidRPr="00653156" w:rsidRDefault="003B3FF3" w:rsidP="00A11400">
      <w:pPr>
        <w:numPr>
          <w:ilvl w:val="0"/>
          <w:numId w:val="8"/>
        </w:numPr>
        <w:spacing w:before="100" w:beforeAutospacing="1" w:after="0" w:line="240" w:lineRule="auto"/>
        <w:ind w:left="714" w:hanging="357"/>
        <w:jc w:val="both"/>
        <w:rPr>
          <w:rFonts w:ascii="Verdana" w:eastAsia="Times New Roman" w:hAnsi="Verdana" w:cs="Times New Roman"/>
          <w:sz w:val="20"/>
          <w:szCs w:val="20"/>
          <w:lang w:eastAsia="fr-FR"/>
        </w:rPr>
      </w:pPr>
      <w:r>
        <w:rPr>
          <w:rFonts w:ascii="Verdana" w:eastAsia="Times New Roman" w:hAnsi="Verdana" w:cs="Times New Roman"/>
          <w:sz w:val="20"/>
          <w:szCs w:val="20"/>
          <w:lang w:eastAsia="fr-FR"/>
        </w:rPr>
        <w:t>a</w:t>
      </w:r>
      <w:r w:rsidR="001079CA" w:rsidRPr="00653156">
        <w:rPr>
          <w:rFonts w:ascii="Verdana" w:eastAsia="Times New Roman" w:hAnsi="Verdana" w:cs="Times New Roman"/>
          <w:sz w:val="20"/>
          <w:szCs w:val="20"/>
          <w:lang w:eastAsia="fr-FR"/>
        </w:rPr>
        <w:t>bsence de support en cas de dysfonctionnements ou d’interruptions du logiciel</w:t>
      </w:r>
      <w:r>
        <w:rPr>
          <w:rFonts w:ascii="Verdana" w:eastAsia="Times New Roman" w:hAnsi="Verdana" w:cs="Times New Roman"/>
          <w:sz w:val="20"/>
          <w:szCs w:val="20"/>
          <w:lang w:eastAsia="fr-FR"/>
        </w:rPr>
        <w:t>,</w:t>
      </w:r>
    </w:p>
    <w:p w14:paraId="5C092737" w14:textId="17F07408" w:rsidR="001079CA" w:rsidRPr="00653156" w:rsidRDefault="003B3FF3" w:rsidP="00A11400">
      <w:pPr>
        <w:numPr>
          <w:ilvl w:val="0"/>
          <w:numId w:val="8"/>
        </w:numPr>
        <w:spacing w:before="100" w:beforeAutospacing="1" w:after="0" w:line="240" w:lineRule="auto"/>
        <w:ind w:left="714" w:hanging="357"/>
        <w:jc w:val="both"/>
        <w:rPr>
          <w:rFonts w:ascii="Verdana" w:eastAsia="Times New Roman" w:hAnsi="Verdana" w:cs="Times New Roman"/>
          <w:sz w:val="20"/>
          <w:szCs w:val="20"/>
          <w:lang w:eastAsia="fr-FR"/>
        </w:rPr>
      </w:pPr>
      <w:r>
        <w:rPr>
          <w:rFonts w:ascii="Verdana" w:eastAsia="Times New Roman" w:hAnsi="Verdana" w:cs="Times New Roman"/>
          <w:sz w:val="20"/>
          <w:szCs w:val="20"/>
          <w:lang w:eastAsia="fr-FR"/>
        </w:rPr>
        <w:t>m</w:t>
      </w:r>
      <w:r w:rsidR="001079CA" w:rsidRPr="00653156">
        <w:rPr>
          <w:rFonts w:ascii="Verdana" w:eastAsia="Times New Roman" w:hAnsi="Verdana" w:cs="Times New Roman"/>
          <w:sz w:val="20"/>
          <w:szCs w:val="20"/>
          <w:lang w:eastAsia="fr-FR"/>
        </w:rPr>
        <w:t>anque ou disparition de fonctionnalités essentielles au bon fonctionnement du service (impossibilité pour les services soignants de créer des tickets d’intervention, impossibilité d’élaborer des plannings de maintenance prévisionnel, etc.).</w:t>
      </w:r>
    </w:p>
    <w:p w14:paraId="48A98B8A" w14:textId="77777777" w:rsidR="00B61621" w:rsidRDefault="00B61621" w:rsidP="001079CA">
      <w:pPr>
        <w:spacing w:before="100" w:beforeAutospacing="1" w:after="100" w:afterAutospacing="1" w:line="240" w:lineRule="auto"/>
        <w:rPr>
          <w:rFonts w:ascii="Verdana" w:eastAsia="Times New Roman" w:hAnsi="Verdana" w:cs="Times New Roman"/>
          <w:sz w:val="24"/>
          <w:szCs w:val="24"/>
          <w:lang w:eastAsia="fr-FR"/>
        </w:rPr>
      </w:pPr>
    </w:p>
    <w:p w14:paraId="47203051" w14:textId="77777777" w:rsidR="00677EF4" w:rsidRPr="00653156" w:rsidRDefault="00677EF4" w:rsidP="001079CA">
      <w:pPr>
        <w:spacing w:before="100" w:beforeAutospacing="1" w:after="100" w:afterAutospacing="1" w:line="240" w:lineRule="auto"/>
        <w:rPr>
          <w:rFonts w:ascii="Verdana" w:eastAsia="Times New Roman" w:hAnsi="Verdana" w:cs="Times New Roman"/>
          <w:sz w:val="24"/>
          <w:szCs w:val="24"/>
          <w:lang w:eastAsia="fr-FR"/>
        </w:rPr>
      </w:pPr>
    </w:p>
    <w:p w14:paraId="35001882" w14:textId="1D53570A" w:rsidR="001079CA" w:rsidRPr="00653156" w:rsidRDefault="001079CA" w:rsidP="001079CA">
      <w:pPr>
        <w:spacing w:before="100" w:beforeAutospacing="1" w:after="100" w:afterAutospacing="1" w:line="240" w:lineRule="auto"/>
        <w:jc w:val="both"/>
        <w:rPr>
          <w:rFonts w:ascii="Verdana" w:eastAsia="Times New Roman" w:hAnsi="Verdana" w:cs="Times New Roman"/>
          <w:bCs/>
          <w:sz w:val="20"/>
          <w:szCs w:val="20"/>
          <w:lang w:eastAsia="fr-FR"/>
        </w:rPr>
      </w:pPr>
      <w:r w:rsidRPr="00653156">
        <w:rPr>
          <w:rFonts w:ascii="Verdana" w:eastAsia="Times New Roman" w:hAnsi="Verdana" w:cs="Times New Roman"/>
          <w:bCs/>
          <w:sz w:val="20"/>
          <w:szCs w:val="20"/>
          <w:lang w:eastAsia="fr-FR"/>
        </w:rPr>
        <w:t>Constats sur l’usage de la GMAO au sein des services biomédicaux du GHT :</w:t>
      </w:r>
    </w:p>
    <w:p w14:paraId="353EC427" w14:textId="77777777" w:rsidR="00211F03" w:rsidRDefault="00205F3F" w:rsidP="00211F03">
      <w:pPr>
        <w:keepNext/>
        <w:spacing w:before="100" w:beforeAutospacing="1" w:after="100" w:afterAutospacing="1" w:line="240" w:lineRule="auto"/>
        <w:jc w:val="both"/>
      </w:pPr>
      <w:r w:rsidRPr="00653156">
        <w:rPr>
          <w:rFonts w:ascii="Verdana" w:eastAsia="Times New Roman" w:hAnsi="Verdana" w:cs="Times New Roman"/>
          <w:bCs/>
          <w:noProof/>
          <w:sz w:val="20"/>
          <w:szCs w:val="20"/>
          <w:lang w:eastAsia="fr-FR"/>
        </w:rPr>
        <w:drawing>
          <wp:inline distT="0" distB="0" distL="0" distR="0" wp14:anchorId="4B0CCD51" wp14:editId="5653B991">
            <wp:extent cx="5758180" cy="2421681"/>
            <wp:effectExtent l="19050" t="19050" r="13970" b="17145"/>
            <wp:docPr id="21" name="Image 21" descr="C:\Users\cardinale-j\AppData\Local\Microsoft\Windows\INetCache\Content.MSO\CE6F27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rdinale-j\AppData\Local\Microsoft\Windows\INetCache\Content.MSO\CE6F27C1.t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79824" cy="2430784"/>
                    </a:xfrm>
                    <a:prstGeom prst="rect">
                      <a:avLst/>
                    </a:prstGeom>
                    <a:noFill/>
                    <a:ln>
                      <a:solidFill>
                        <a:schemeClr val="accent1"/>
                      </a:solidFill>
                    </a:ln>
                  </pic:spPr>
                </pic:pic>
              </a:graphicData>
            </a:graphic>
          </wp:inline>
        </w:drawing>
      </w:r>
    </w:p>
    <w:p w14:paraId="213ECBA3" w14:textId="34C5FBC8" w:rsidR="00205F3F" w:rsidRPr="00653156" w:rsidRDefault="00211F03" w:rsidP="00211F03">
      <w:pPr>
        <w:pStyle w:val="Lgende"/>
        <w:jc w:val="center"/>
        <w:rPr>
          <w:rFonts w:ascii="Verdana" w:eastAsia="Times New Roman" w:hAnsi="Verdana" w:cs="Times New Roman"/>
          <w:bCs/>
          <w:sz w:val="20"/>
          <w:szCs w:val="20"/>
          <w:lang w:eastAsia="fr-FR"/>
        </w:rPr>
      </w:pPr>
      <w:bookmarkStart w:id="63" w:name="_Toc201242097"/>
      <w:r>
        <w:t>Figure.12 : avis de remplacement de GMAO dans le GHT (Hors CHU de Caen)</w:t>
      </w:r>
      <w:bookmarkEnd w:id="63"/>
    </w:p>
    <w:p w14:paraId="3A04D709" w14:textId="77777777" w:rsidR="00481A8C" w:rsidRDefault="00481A8C" w:rsidP="00D24C6F">
      <w:pPr>
        <w:spacing w:before="100" w:beforeAutospacing="1" w:after="100" w:afterAutospacing="1" w:line="240" w:lineRule="auto"/>
        <w:jc w:val="both"/>
        <w:rPr>
          <w:rFonts w:ascii="Verdana" w:eastAsia="Times New Roman" w:hAnsi="Verdana" w:cs="Times New Roman"/>
          <w:sz w:val="20"/>
          <w:szCs w:val="20"/>
          <w:lang w:eastAsia="fr-FR"/>
        </w:rPr>
      </w:pPr>
    </w:p>
    <w:p w14:paraId="5FB90905" w14:textId="0BA7A8D6" w:rsidR="001079CA" w:rsidRDefault="001079CA" w:rsidP="00D24C6F">
      <w:pPr>
        <w:spacing w:before="100" w:beforeAutospacing="1" w:after="100" w:afterAutospacing="1" w:line="240" w:lineRule="auto"/>
        <w:jc w:val="both"/>
        <w:rPr>
          <w:rFonts w:ascii="Verdana" w:eastAsia="Times New Roman" w:hAnsi="Verdana" w:cs="Times New Roman"/>
          <w:sz w:val="20"/>
          <w:szCs w:val="20"/>
          <w:lang w:eastAsia="fr-FR"/>
        </w:rPr>
      </w:pPr>
      <w:r w:rsidRPr="00653156">
        <w:rPr>
          <w:rFonts w:ascii="Verdana" w:eastAsia="Times New Roman" w:hAnsi="Verdana" w:cs="Times New Roman"/>
          <w:sz w:val="20"/>
          <w:szCs w:val="20"/>
          <w:lang w:eastAsia="fr-FR"/>
        </w:rPr>
        <w:lastRenderedPageBreak/>
        <w:t xml:space="preserve">L’étude réalisée met en évidence un </w:t>
      </w:r>
      <w:r w:rsidRPr="00653156">
        <w:rPr>
          <w:rFonts w:ascii="Verdana" w:eastAsia="Times New Roman" w:hAnsi="Verdana" w:cs="Times New Roman"/>
          <w:bCs/>
          <w:sz w:val="20"/>
          <w:szCs w:val="20"/>
          <w:lang w:eastAsia="fr-FR"/>
        </w:rPr>
        <w:t>constat global d’insatisfaction</w:t>
      </w:r>
      <w:r w:rsidRPr="00653156">
        <w:rPr>
          <w:rFonts w:ascii="Verdana" w:eastAsia="Times New Roman" w:hAnsi="Verdana" w:cs="Times New Roman"/>
          <w:sz w:val="20"/>
          <w:szCs w:val="20"/>
          <w:lang w:eastAsia="fr-FR"/>
        </w:rPr>
        <w:t xml:space="preserve"> concernant les solutions de GMAO actuellement utilisées par les services biomédicaux des établissements du GHT</w:t>
      </w:r>
      <w:r w:rsidR="00205F3F" w:rsidRPr="00653156">
        <w:rPr>
          <w:rFonts w:ascii="Verdana" w:eastAsia="Times New Roman" w:hAnsi="Verdana" w:cs="Times New Roman"/>
          <w:sz w:val="20"/>
          <w:szCs w:val="20"/>
          <w:lang w:eastAsia="fr-FR"/>
        </w:rPr>
        <w:t xml:space="preserve"> (hors chu de </w:t>
      </w:r>
      <w:r w:rsidR="00DE10FA" w:rsidRPr="00653156">
        <w:rPr>
          <w:rFonts w:ascii="Verdana" w:eastAsia="Times New Roman" w:hAnsi="Verdana" w:cs="Times New Roman"/>
          <w:sz w:val="20"/>
          <w:szCs w:val="20"/>
          <w:lang w:eastAsia="fr-FR"/>
        </w:rPr>
        <w:t>Caen</w:t>
      </w:r>
      <w:r w:rsidR="00205F3F" w:rsidRPr="00653156">
        <w:rPr>
          <w:rFonts w:ascii="Verdana" w:eastAsia="Times New Roman" w:hAnsi="Verdana" w:cs="Times New Roman"/>
          <w:sz w:val="20"/>
          <w:szCs w:val="20"/>
          <w:lang w:eastAsia="fr-FR"/>
        </w:rPr>
        <w:t>)</w:t>
      </w:r>
      <w:r w:rsidRPr="00653156">
        <w:rPr>
          <w:rFonts w:ascii="Verdana" w:eastAsia="Times New Roman" w:hAnsi="Verdana" w:cs="Times New Roman"/>
          <w:sz w:val="20"/>
          <w:szCs w:val="20"/>
          <w:lang w:eastAsia="fr-FR"/>
        </w:rPr>
        <w:t>.</w:t>
      </w:r>
    </w:p>
    <w:tbl>
      <w:tblPr>
        <w:tblStyle w:val="Grilledutableau"/>
        <w:tblW w:w="0" w:type="auto"/>
        <w:tblLook w:val="04A0" w:firstRow="1" w:lastRow="0" w:firstColumn="1" w:lastColumn="0" w:noHBand="0" w:noVBand="1"/>
      </w:tblPr>
      <w:tblGrid>
        <w:gridCol w:w="2405"/>
        <w:gridCol w:w="2693"/>
        <w:gridCol w:w="3962"/>
      </w:tblGrid>
      <w:tr w:rsidR="00F7032E" w14:paraId="4EE93D64" w14:textId="77777777" w:rsidTr="00EF3735">
        <w:tc>
          <w:tcPr>
            <w:tcW w:w="2405" w:type="dxa"/>
          </w:tcPr>
          <w:p w14:paraId="76656DBF" w14:textId="0A470BEC" w:rsidR="00F7032E" w:rsidRPr="00A0040C" w:rsidRDefault="00F7032E" w:rsidP="00A0040C">
            <w:pPr>
              <w:spacing w:before="100" w:beforeAutospacing="1" w:after="100" w:afterAutospacing="1"/>
              <w:jc w:val="center"/>
              <w:rPr>
                <w:rFonts w:ascii="Verdana" w:eastAsia="Times New Roman" w:hAnsi="Verdana" w:cs="Times New Roman"/>
                <w:sz w:val="18"/>
                <w:szCs w:val="18"/>
                <w:lang w:eastAsia="fr-FR"/>
              </w:rPr>
            </w:pPr>
            <w:r w:rsidRPr="00A0040C">
              <w:rPr>
                <w:rFonts w:ascii="Verdana" w:eastAsia="Times New Roman" w:hAnsi="Verdana" w:cs="Times New Roman"/>
                <w:sz w:val="18"/>
                <w:szCs w:val="18"/>
                <w:lang w:eastAsia="fr-FR"/>
              </w:rPr>
              <w:t>Centre hospitalier</w:t>
            </w:r>
          </w:p>
        </w:tc>
        <w:tc>
          <w:tcPr>
            <w:tcW w:w="2693" w:type="dxa"/>
          </w:tcPr>
          <w:p w14:paraId="2C304029" w14:textId="0CC19307" w:rsidR="00F7032E" w:rsidRPr="00A0040C" w:rsidRDefault="00F7032E" w:rsidP="00A0040C">
            <w:pPr>
              <w:spacing w:before="100" w:beforeAutospacing="1" w:after="100" w:afterAutospacing="1"/>
              <w:jc w:val="center"/>
              <w:rPr>
                <w:rFonts w:ascii="Verdana" w:eastAsia="Times New Roman" w:hAnsi="Verdana" w:cs="Times New Roman"/>
                <w:sz w:val="18"/>
                <w:szCs w:val="18"/>
                <w:lang w:eastAsia="fr-FR"/>
              </w:rPr>
            </w:pPr>
            <w:r w:rsidRPr="00A0040C">
              <w:rPr>
                <w:rFonts w:ascii="Verdana" w:eastAsia="Times New Roman" w:hAnsi="Verdana" w:cs="Times New Roman"/>
                <w:sz w:val="18"/>
                <w:szCs w:val="18"/>
                <w:lang w:eastAsia="fr-FR"/>
              </w:rPr>
              <w:t>Logiciel GMAO</w:t>
            </w:r>
          </w:p>
        </w:tc>
        <w:tc>
          <w:tcPr>
            <w:tcW w:w="3962" w:type="dxa"/>
          </w:tcPr>
          <w:p w14:paraId="5C163D1F" w14:textId="72C331A5" w:rsidR="00F7032E" w:rsidRPr="00890004" w:rsidRDefault="00890004" w:rsidP="00A0040C">
            <w:pPr>
              <w:spacing w:before="100" w:beforeAutospacing="1" w:after="100" w:afterAutospacing="1"/>
              <w:jc w:val="center"/>
              <w:rPr>
                <w:rFonts w:ascii="Verdana" w:eastAsia="Times New Roman" w:hAnsi="Verdana" w:cs="Times New Roman"/>
                <w:sz w:val="18"/>
                <w:szCs w:val="18"/>
                <w:lang w:eastAsia="fr-FR"/>
              </w:rPr>
            </w:pPr>
            <w:r w:rsidRPr="00890004">
              <w:rPr>
                <w:rFonts w:ascii="Verdana" w:eastAsia="Times New Roman" w:hAnsi="Verdana" w:cs="Times New Roman"/>
                <w:sz w:val="18"/>
                <w:szCs w:val="18"/>
                <w:lang w:eastAsia="fr-FR"/>
              </w:rPr>
              <w:t>Situation</w:t>
            </w:r>
          </w:p>
          <w:p w14:paraId="521A1D77" w14:textId="79C029F3" w:rsidR="00A0040C" w:rsidRPr="00A0040C" w:rsidRDefault="00A0040C" w:rsidP="00A0040C">
            <w:pPr>
              <w:spacing w:before="100" w:beforeAutospacing="1" w:after="100" w:afterAutospacing="1"/>
              <w:jc w:val="center"/>
              <w:rPr>
                <w:rFonts w:ascii="Verdana" w:eastAsia="Times New Roman" w:hAnsi="Verdana" w:cs="Times New Roman"/>
                <w:sz w:val="18"/>
                <w:szCs w:val="18"/>
                <w:lang w:eastAsia="fr-FR"/>
              </w:rPr>
            </w:pPr>
          </w:p>
        </w:tc>
      </w:tr>
      <w:tr w:rsidR="00F7032E" w14:paraId="74260E97" w14:textId="77777777" w:rsidTr="00EF3735">
        <w:tc>
          <w:tcPr>
            <w:tcW w:w="2405" w:type="dxa"/>
          </w:tcPr>
          <w:p w14:paraId="64E4F307" w14:textId="23FBCDD6" w:rsidR="00F7032E" w:rsidRPr="00A0040C" w:rsidRDefault="00F7032E" w:rsidP="00EF3735">
            <w:pPr>
              <w:spacing w:before="100" w:beforeAutospacing="1" w:after="100" w:afterAutospacing="1"/>
              <w:jc w:val="center"/>
              <w:rPr>
                <w:rFonts w:ascii="Verdana" w:eastAsia="Times New Roman" w:hAnsi="Verdana" w:cs="Times New Roman"/>
                <w:sz w:val="18"/>
                <w:szCs w:val="18"/>
                <w:lang w:eastAsia="fr-FR"/>
              </w:rPr>
            </w:pPr>
            <w:r w:rsidRPr="00A0040C">
              <w:rPr>
                <w:rFonts w:ascii="Verdana" w:eastAsia="Times New Roman" w:hAnsi="Verdana" w:cs="Times New Roman"/>
                <w:sz w:val="18"/>
                <w:szCs w:val="18"/>
                <w:lang w:eastAsia="fr-FR"/>
              </w:rPr>
              <w:t>FALAISE</w:t>
            </w:r>
          </w:p>
        </w:tc>
        <w:tc>
          <w:tcPr>
            <w:tcW w:w="2693" w:type="dxa"/>
          </w:tcPr>
          <w:p w14:paraId="3E4C3B3F" w14:textId="1F41E796" w:rsidR="00F7032E" w:rsidRPr="00A0040C" w:rsidRDefault="00F7032E" w:rsidP="00EF3735">
            <w:pPr>
              <w:jc w:val="center"/>
              <w:rPr>
                <w:rFonts w:ascii="Verdana" w:hAnsi="Verdana" w:cs="Calibri"/>
                <w:color w:val="000000"/>
                <w:sz w:val="18"/>
                <w:szCs w:val="18"/>
              </w:rPr>
            </w:pPr>
            <w:r w:rsidRPr="00A0040C">
              <w:rPr>
                <w:rFonts w:ascii="Verdana" w:hAnsi="Verdana" w:cs="Calibri"/>
                <w:color w:val="000000"/>
                <w:sz w:val="18"/>
                <w:szCs w:val="18"/>
              </w:rPr>
              <w:t>Blue Medi (</w:t>
            </w:r>
            <w:proofErr w:type="spellStart"/>
            <w:r w:rsidRPr="00A0040C">
              <w:rPr>
                <w:rFonts w:ascii="Verdana" w:hAnsi="Verdana" w:cs="Calibri"/>
                <w:color w:val="000000"/>
                <w:sz w:val="18"/>
                <w:szCs w:val="18"/>
              </w:rPr>
              <w:t>blue</w:t>
            </w:r>
            <w:proofErr w:type="spellEnd"/>
            <w:r w:rsidRPr="00A0040C">
              <w:rPr>
                <w:rFonts w:ascii="Verdana" w:hAnsi="Verdana" w:cs="Calibri"/>
                <w:color w:val="000000"/>
                <w:sz w:val="18"/>
                <w:szCs w:val="18"/>
              </w:rPr>
              <w:t xml:space="preserve"> </w:t>
            </w:r>
            <w:proofErr w:type="spellStart"/>
            <w:r w:rsidRPr="00A0040C">
              <w:rPr>
                <w:rFonts w:ascii="Verdana" w:hAnsi="Verdana" w:cs="Calibri"/>
                <w:color w:val="000000"/>
                <w:sz w:val="18"/>
                <w:szCs w:val="18"/>
              </w:rPr>
              <w:t>kangoo</w:t>
            </w:r>
            <w:proofErr w:type="spellEnd"/>
            <w:r w:rsidRPr="00A0040C">
              <w:rPr>
                <w:rFonts w:ascii="Verdana" w:hAnsi="Verdana" w:cs="Calibri"/>
                <w:color w:val="000000"/>
                <w:sz w:val="18"/>
                <w:szCs w:val="18"/>
              </w:rPr>
              <w:t>)</w:t>
            </w:r>
          </w:p>
        </w:tc>
        <w:tc>
          <w:tcPr>
            <w:tcW w:w="3962" w:type="dxa"/>
          </w:tcPr>
          <w:p w14:paraId="0D89A25A" w14:textId="4EA22EF7" w:rsidR="00F7032E" w:rsidRPr="00A0040C" w:rsidRDefault="00A0040C" w:rsidP="00EF3735">
            <w:pPr>
              <w:spacing w:before="100" w:beforeAutospacing="1" w:after="100" w:afterAutospacing="1"/>
              <w:jc w:val="center"/>
              <w:rPr>
                <w:rFonts w:ascii="Verdana" w:eastAsia="Times New Roman" w:hAnsi="Verdana" w:cs="Times New Roman"/>
                <w:sz w:val="18"/>
                <w:szCs w:val="18"/>
                <w:lang w:eastAsia="fr-FR"/>
              </w:rPr>
            </w:pPr>
            <w:r w:rsidRPr="00A0040C">
              <w:rPr>
                <w:rFonts w:ascii="Verdana" w:eastAsia="Times New Roman" w:hAnsi="Verdana" w:cs="Times New Roman"/>
                <w:sz w:val="18"/>
                <w:szCs w:val="18"/>
                <w:lang w:eastAsia="fr-FR"/>
              </w:rPr>
              <w:t>Plus de contrat et support</w:t>
            </w:r>
          </w:p>
        </w:tc>
      </w:tr>
      <w:tr w:rsidR="00F7032E" w14:paraId="32553D3A" w14:textId="77777777" w:rsidTr="00EF3735">
        <w:tc>
          <w:tcPr>
            <w:tcW w:w="2405" w:type="dxa"/>
          </w:tcPr>
          <w:p w14:paraId="730AA406" w14:textId="569482DF" w:rsidR="00F7032E" w:rsidRPr="00A0040C" w:rsidRDefault="00F7032E" w:rsidP="00EF3735">
            <w:pPr>
              <w:spacing w:before="100" w:beforeAutospacing="1" w:after="100" w:afterAutospacing="1"/>
              <w:jc w:val="center"/>
              <w:rPr>
                <w:rFonts w:ascii="Verdana" w:eastAsia="Times New Roman" w:hAnsi="Verdana" w:cs="Times New Roman"/>
                <w:sz w:val="18"/>
                <w:szCs w:val="18"/>
                <w:lang w:eastAsia="fr-FR"/>
              </w:rPr>
            </w:pPr>
            <w:r w:rsidRPr="00A0040C">
              <w:rPr>
                <w:rFonts w:ascii="Verdana" w:eastAsia="Times New Roman" w:hAnsi="Verdana" w:cs="Times New Roman"/>
                <w:sz w:val="18"/>
                <w:szCs w:val="18"/>
                <w:lang w:eastAsia="fr-FR"/>
              </w:rPr>
              <w:t>ARGENTAN</w:t>
            </w:r>
          </w:p>
        </w:tc>
        <w:tc>
          <w:tcPr>
            <w:tcW w:w="2693" w:type="dxa"/>
          </w:tcPr>
          <w:p w14:paraId="7A436D0B" w14:textId="230FE3E6" w:rsidR="00F7032E" w:rsidRPr="00A0040C" w:rsidRDefault="00F7032E" w:rsidP="00EF3735">
            <w:pPr>
              <w:jc w:val="center"/>
              <w:rPr>
                <w:rFonts w:ascii="Verdana" w:hAnsi="Verdana" w:cs="Calibri"/>
                <w:color w:val="000000"/>
                <w:sz w:val="18"/>
                <w:szCs w:val="18"/>
              </w:rPr>
            </w:pPr>
            <w:r w:rsidRPr="00A0040C">
              <w:rPr>
                <w:rFonts w:ascii="Verdana" w:hAnsi="Verdana" w:cs="Calibri"/>
                <w:color w:val="000000"/>
                <w:sz w:val="18"/>
                <w:szCs w:val="18"/>
              </w:rPr>
              <w:t>Asset Plus</w:t>
            </w:r>
          </w:p>
        </w:tc>
        <w:tc>
          <w:tcPr>
            <w:tcW w:w="3962" w:type="dxa"/>
          </w:tcPr>
          <w:p w14:paraId="07BB2A5F" w14:textId="00156E60" w:rsidR="00F7032E" w:rsidRPr="00A0040C" w:rsidRDefault="00A0040C" w:rsidP="00D24C6F">
            <w:pPr>
              <w:spacing w:before="100" w:beforeAutospacing="1" w:after="100" w:afterAutospacing="1"/>
              <w:jc w:val="both"/>
              <w:rPr>
                <w:rFonts w:ascii="Verdana" w:eastAsia="Times New Roman" w:hAnsi="Verdana" w:cs="Times New Roman"/>
                <w:sz w:val="18"/>
                <w:szCs w:val="18"/>
                <w:lang w:eastAsia="fr-FR"/>
              </w:rPr>
            </w:pPr>
            <w:r w:rsidRPr="00A0040C">
              <w:rPr>
                <w:rFonts w:ascii="Verdana" w:eastAsia="Times New Roman" w:hAnsi="Verdana" w:cs="Times New Roman"/>
                <w:sz w:val="18"/>
                <w:szCs w:val="18"/>
                <w:lang w:eastAsia="fr-FR"/>
              </w:rPr>
              <w:t>Plus de contrat et fin de support en 2027</w:t>
            </w:r>
          </w:p>
        </w:tc>
      </w:tr>
      <w:tr w:rsidR="00F7032E" w14:paraId="575D1A99" w14:textId="77777777" w:rsidTr="00EF3735">
        <w:tc>
          <w:tcPr>
            <w:tcW w:w="2405" w:type="dxa"/>
          </w:tcPr>
          <w:p w14:paraId="0B1AB530" w14:textId="0A57485B" w:rsidR="00F7032E" w:rsidRPr="00A0040C" w:rsidRDefault="00F7032E" w:rsidP="00EF3735">
            <w:pPr>
              <w:spacing w:before="100" w:beforeAutospacing="1" w:after="100" w:afterAutospacing="1"/>
              <w:jc w:val="center"/>
              <w:rPr>
                <w:rFonts w:ascii="Verdana" w:eastAsia="Times New Roman" w:hAnsi="Verdana" w:cs="Times New Roman"/>
                <w:sz w:val="18"/>
                <w:szCs w:val="18"/>
                <w:lang w:eastAsia="fr-FR"/>
              </w:rPr>
            </w:pPr>
            <w:r w:rsidRPr="00A0040C">
              <w:rPr>
                <w:rFonts w:ascii="Verdana" w:eastAsia="Times New Roman" w:hAnsi="Verdana" w:cs="Times New Roman"/>
                <w:sz w:val="18"/>
                <w:szCs w:val="18"/>
                <w:lang w:eastAsia="fr-FR"/>
              </w:rPr>
              <w:t>AUNAY BAYEUX</w:t>
            </w:r>
          </w:p>
        </w:tc>
        <w:tc>
          <w:tcPr>
            <w:tcW w:w="2693" w:type="dxa"/>
          </w:tcPr>
          <w:p w14:paraId="1AA5A11F" w14:textId="630F9C28" w:rsidR="00F7032E" w:rsidRPr="00A0040C" w:rsidRDefault="00F7032E" w:rsidP="00EF3735">
            <w:pPr>
              <w:spacing w:before="100" w:beforeAutospacing="1" w:after="100" w:afterAutospacing="1"/>
              <w:jc w:val="center"/>
              <w:rPr>
                <w:rFonts w:ascii="Verdana" w:eastAsia="Times New Roman" w:hAnsi="Verdana" w:cs="Times New Roman"/>
                <w:sz w:val="18"/>
                <w:szCs w:val="18"/>
                <w:lang w:eastAsia="fr-FR"/>
              </w:rPr>
            </w:pPr>
            <w:proofErr w:type="spellStart"/>
            <w:r w:rsidRPr="00A0040C">
              <w:rPr>
                <w:rFonts w:ascii="Verdana" w:eastAsia="Times New Roman" w:hAnsi="Verdana" w:cs="Times New Roman"/>
                <w:sz w:val="18"/>
                <w:szCs w:val="18"/>
                <w:lang w:eastAsia="fr-FR"/>
              </w:rPr>
              <w:t>Coswin</w:t>
            </w:r>
            <w:proofErr w:type="spellEnd"/>
          </w:p>
        </w:tc>
        <w:tc>
          <w:tcPr>
            <w:tcW w:w="3962" w:type="dxa"/>
          </w:tcPr>
          <w:p w14:paraId="5F22DBF4" w14:textId="5F674B03" w:rsidR="00F7032E" w:rsidRPr="00A0040C" w:rsidRDefault="00A0040C" w:rsidP="00EF3735">
            <w:pPr>
              <w:spacing w:before="100" w:beforeAutospacing="1" w:after="100" w:afterAutospacing="1"/>
              <w:jc w:val="center"/>
              <w:rPr>
                <w:rFonts w:ascii="Verdana" w:eastAsia="Times New Roman" w:hAnsi="Verdana" w:cs="Times New Roman"/>
                <w:sz w:val="18"/>
                <w:szCs w:val="18"/>
                <w:lang w:eastAsia="fr-FR"/>
              </w:rPr>
            </w:pPr>
            <w:r w:rsidRPr="00A0040C">
              <w:rPr>
                <w:rFonts w:ascii="Verdana" w:eastAsia="Times New Roman" w:hAnsi="Verdana" w:cs="Times New Roman"/>
                <w:sz w:val="18"/>
                <w:szCs w:val="18"/>
                <w:lang w:eastAsia="fr-FR"/>
              </w:rPr>
              <w:t>Plus de contrat et support</w:t>
            </w:r>
          </w:p>
        </w:tc>
      </w:tr>
      <w:tr w:rsidR="00F7032E" w14:paraId="42305237" w14:textId="77777777" w:rsidTr="00EF3735">
        <w:tc>
          <w:tcPr>
            <w:tcW w:w="2405" w:type="dxa"/>
          </w:tcPr>
          <w:p w14:paraId="29D23C32" w14:textId="597C98EB" w:rsidR="00F7032E" w:rsidRPr="00A0040C" w:rsidRDefault="00F7032E" w:rsidP="00EF3735">
            <w:pPr>
              <w:spacing w:before="100" w:beforeAutospacing="1" w:after="100" w:afterAutospacing="1"/>
              <w:jc w:val="center"/>
              <w:rPr>
                <w:rFonts w:ascii="Verdana" w:eastAsia="Times New Roman" w:hAnsi="Verdana" w:cs="Times New Roman"/>
                <w:sz w:val="18"/>
                <w:szCs w:val="18"/>
                <w:lang w:eastAsia="fr-FR"/>
              </w:rPr>
            </w:pPr>
            <w:r w:rsidRPr="00A0040C">
              <w:rPr>
                <w:rFonts w:ascii="Verdana" w:eastAsia="Times New Roman" w:hAnsi="Verdana" w:cs="Times New Roman"/>
                <w:sz w:val="18"/>
                <w:szCs w:val="18"/>
                <w:lang w:eastAsia="fr-FR"/>
              </w:rPr>
              <w:t>LISIEUX</w:t>
            </w:r>
          </w:p>
        </w:tc>
        <w:tc>
          <w:tcPr>
            <w:tcW w:w="2693" w:type="dxa"/>
          </w:tcPr>
          <w:p w14:paraId="015C1120" w14:textId="62529722" w:rsidR="00F7032E" w:rsidRPr="00A0040C" w:rsidRDefault="00F7032E" w:rsidP="00EF3735">
            <w:pPr>
              <w:spacing w:before="100" w:beforeAutospacing="1" w:after="100" w:afterAutospacing="1"/>
              <w:jc w:val="center"/>
              <w:rPr>
                <w:rFonts w:ascii="Verdana" w:eastAsia="Times New Roman" w:hAnsi="Verdana" w:cs="Times New Roman"/>
                <w:sz w:val="18"/>
                <w:szCs w:val="18"/>
                <w:lang w:eastAsia="fr-FR"/>
              </w:rPr>
            </w:pPr>
            <w:r w:rsidRPr="00A0040C">
              <w:rPr>
                <w:rFonts w:ascii="Verdana" w:eastAsia="Times New Roman" w:hAnsi="Verdana" w:cs="Times New Roman"/>
                <w:sz w:val="18"/>
                <w:szCs w:val="18"/>
                <w:lang w:eastAsia="fr-FR"/>
              </w:rPr>
              <w:t>Sophia</w:t>
            </w:r>
          </w:p>
        </w:tc>
        <w:tc>
          <w:tcPr>
            <w:tcW w:w="3962" w:type="dxa"/>
          </w:tcPr>
          <w:p w14:paraId="4409ACA0" w14:textId="231DC345" w:rsidR="00F7032E" w:rsidRPr="00A0040C" w:rsidRDefault="00A0040C" w:rsidP="00EF3735">
            <w:pPr>
              <w:spacing w:before="100" w:beforeAutospacing="1" w:after="100" w:afterAutospacing="1"/>
              <w:jc w:val="center"/>
              <w:rPr>
                <w:rFonts w:ascii="Verdana" w:eastAsia="Times New Roman" w:hAnsi="Verdana" w:cs="Times New Roman"/>
                <w:sz w:val="18"/>
                <w:szCs w:val="18"/>
                <w:lang w:eastAsia="fr-FR"/>
              </w:rPr>
            </w:pPr>
            <w:r w:rsidRPr="00A0040C">
              <w:rPr>
                <w:rFonts w:ascii="Verdana" w:eastAsia="Times New Roman" w:hAnsi="Verdana" w:cs="Times New Roman"/>
                <w:sz w:val="18"/>
                <w:szCs w:val="18"/>
                <w:lang w:eastAsia="fr-FR"/>
              </w:rPr>
              <w:t>Plus de contrat et support</w:t>
            </w:r>
          </w:p>
        </w:tc>
      </w:tr>
      <w:tr w:rsidR="00F7032E" w14:paraId="7BC72471" w14:textId="77777777" w:rsidTr="00EF3735">
        <w:tc>
          <w:tcPr>
            <w:tcW w:w="2405" w:type="dxa"/>
          </w:tcPr>
          <w:p w14:paraId="52CECFFC" w14:textId="0C8A9CD3" w:rsidR="00F7032E" w:rsidRPr="00A0040C" w:rsidRDefault="00F7032E" w:rsidP="00EF3735">
            <w:pPr>
              <w:spacing w:before="100" w:beforeAutospacing="1" w:after="100" w:afterAutospacing="1"/>
              <w:jc w:val="center"/>
              <w:rPr>
                <w:rFonts w:ascii="Verdana" w:eastAsia="Times New Roman" w:hAnsi="Verdana" w:cs="Times New Roman"/>
                <w:sz w:val="18"/>
                <w:szCs w:val="18"/>
                <w:lang w:eastAsia="fr-FR"/>
              </w:rPr>
            </w:pPr>
            <w:r w:rsidRPr="00A0040C">
              <w:rPr>
                <w:rFonts w:ascii="Verdana" w:eastAsia="Times New Roman" w:hAnsi="Verdana" w:cs="Times New Roman"/>
                <w:sz w:val="18"/>
                <w:szCs w:val="18"/>
                <w:lang w:eastAsia="fr-FR"/>
              </w:rPr>
              <w:t>CRICQUEBOEUF</w:t>
            </w:r>
          </w:p>
        </w:tc>
        <w:tc>
          <w:tcPr>
            <w:tcW w:w="2693" w:type="dxa"/>
          </w:tcPr>
          <w:p w14:paraId="630DE5BD" w14:textId="5DC43814" w:rsidR="00F7032E" w:rsidRPr="00A0040C" w:rsidRDefault="00F7032E" w:rsidP="00EF3735">
            <w:pPr>
              <w:spacing w:before="100" w:beforeAutospacing="1" w:after="100" w:afterAutospacing="1"/>
              <w:jc w:val="center"/>
              <w:rPr>
                <w:rFonts w:ascii="Verdana" w:eastAsia="Times New Roman" w:hAnsi="Verdana" w:cs="Times New Roman"/>
                <w:sz w:val="18"/>
                <w:szCs w:val="18"/>
                <w:lang w:eastAsia="fr-FR"/>
              </w:rPr>
            </w:pPr>
            <w:r w:rsidRPr="00A0040C">
              <w:rPr>
                <w:rFonts w:ascii="Verdana" w:eastAsia="Times New Roman" w:hAnsi="Verdana" w:cs="Times New Roman"/>
                <w:sz w:val="18"/>
                <w:szCs w:val="18"/>
                <w:lang w:eastAsia="fr-FR"/>
              </w:rPr>
              <w:t>IWS version 2010</w:t>
            </w:r>
          </w:p>
        </w:tc>
        <w:tc>
          <w:tcPr>
            <w:tcW w:w="3962" w:type="dxa"/>
          </w:tcPr>
          <w:p w14:paraId="273372C8" w14:textId="3F5D40D0" w:rsidR="00F7032E" w:rsidRPr="00A0040C" w:rsidRDefault="00734469" w:rsidP="00EF3735">
            <w:pPr>
              <w:spacing w:before="100" w:beforeAutospacing="1" w:after="100" w:afterAutospacing="1"/>
              <w:jc w:val="center"/>
              <w:rPr>
                <w:rFonts w:ascii="Verdana" w:eastAsia="Times New Roman" w:hAnsi="Verdana" w:cs="Times New Roman"/>
                <w:sz w:val="18"/>
                <w:szCs w:val="18"/>
                <w:lang w:eastAsia="fr-FR"/>
              </w:rPr>
            </w:pPr>
            <w:r w:rsidRPr="00A0040C">
              <w:rPr>
                <w:rFonts w:ascii="Verdana" w:eastAsia="Times New Roman" w:hAnsi="Verdana" w:cs="Times New Roman"/>
                <w:sz w:val="18"/>
                <w:szCs w:val="18"/>
                <w:lang w:eastAsia="fr-FR"/>
              </w:rPr>
              <w:t>Version</w:t>
            </w:r>
            <w:r w:rsidR="00A0040C" w:rsidRPr="00A0040C">
              <w:rPr>
                <w:rFonts w:ascii="Verdana" w:eastAsia="Times New Roman" w:hAnsi="Verdana" w:cs="Times New Roman"/>
                <w:sz w:val="18"/>
                <w:szCs w:val="18"/>
                <w:lang w:eastAsia="fr-FR"/>
              </w:rPr>
              <w:t xml:space="preserve"> obsolète</w:t>
            </w:r>
          </w:p>
        </w:tc>
      </w:tr>
    </w:tbl>
    <w:p w14:paraId="3B8F6998" w14:textId="67CE0894" w:rsidR="00F7032E" w:rsidRPr="00211F03" w:rsidRDefault="00211F03" w:rsidP="00211F03">
      <w:pPr>
        <w:pStyle w:val="Lgende"/>
        <w:jc w:val="center"/>
        <w:rPr>
          <w:sz w:val="20"/>
          <w:szCs w:val="20"/>
          <w:lang w:eastAsia="fr-FR"/>
        </w:rPr>
      </w:pPr>
      <w:bookmarkStart w:id="64" w:name="_Toc201242098"/>
      <w:r w:rsidRPr="00211F03">
        <w:rPr>
          <w:lang w:eastAsia="fr-FR"/>
        </w:rPr>
        <w:t>Figure.13 : tableau récapitulatif des GMAO du GHT (Hors CHU de Caen</w:t>
      </w:r>
      <w:r w:rsidRPr="00211F03">
        <w:rPr>
          <w:sz w:val="20"/>
          <w:szCs w:val="20"/>
          <w:lang w:eastAsia="fr-FR"/>
        </w:rPr>
        <w:t>)</w:t>
      </w:r>
      <w:bookmarkEnd w:id="64"/>
    </w:p>
    <w:p w14:paraId="589BDDD4" w14:textId="0D52C655" w:rsidR="001079CA" w:rsidRPr="00653156" w:rsidRDefault="001079CA" w:rsidP="001079CA">
      <w:pPr>
        <w:spacing w:before="100" w:beforeAutospacing="1" w:after="100" w:afterAutospacing="1" w:line="240" w:lineRule="auto"/>
        <w:jc w:val="both"/>
        <w:rPr>
          <w:rFonts w:ascii="Verdana" w:eastAsia="Times New Roman" w:hAnsi="Verdana" w:cs="Times New Roman"/>
          <w:sz w:val="20"/>
          <w:szCs w:val="20"/>
          <w:lang w:eastAsia="fr-FR"/>
        </w:rPr>
      </w:pPr>
      <w:r w:rsidRPr="00653156">
        <w:rPr>
          <w:rFonts w:ascii="Verdana" w:eastAsia="Times New Roman" w:hAnsi="Verdana" w:cs="Times New Roman"/>
          <w:sz w:val="20"/>
          <w:szCs w:val="20"/>
          <w:lang w:eastAsia="fr-FR"/>
        </w:rPr>
        <w:t xml:space="preserve">Seul le </w:t>
      </w:r>
      <w:r w:rsidRPr="00653156">
        <w:rPr>
          <w:rFonts w:ascii="Verdana" w:eastAsia="Times New Roman" w:hAnsi="Verdana" w:cs="Times New Roman"/>
          <w:bCs/>
          <w:sz w:val="20"/>
          <w:szCs w:val="20"/>
          <w:lang w:eastAsia="fr-FR"/>
        </w:rPr>
        <w:t>service biomédical de l’hôpital d’Argentan</w:t>
      </w:r>
      <w:r w:rsidRPr="00653156">
        <w:rPr>
          <w:rFonts w:ascii="Verdana" w:eastAsia="Times New Roman" w:hAnsi="Verdana" w:cs="Times New Roman"/>
          <w:sz w:val="20"/>
          <w:szCs w:val="20"/>
          <w:lang w:eastAsia="fr-FR"/>
        </w:rPr>
        <w:t xml:space="preserve">, qui utilise le logiciel </w:t>
      </w:r>
      <w:r w:rsidRPr="00653156">
        <w:rPr>
          <w:rFonts w:ascii="Verdana" w:eastAsia="Times New Roman" w:hAnsi="Verdana" w:cs="Times New Roman"/>
          <w:bCs/>
          <w:sz w:val="20"/>
          <w:szCs w:val="20"/>
          <w:lang w:eastAsia="fr-FR"/>
        </w:rPr>
        <w:t>Asset Plus</w:t>
      </w:r>
      <w:r w:rsidRPr="00653156">
        <w:rPr>
          <w:rFonts w:ascii="Verdana" w:eastAsia="Times New Roman" w:hAnsi="Verdana" w:cs="Times New Roman"/>
          <w:sz w:val="20"/>
          <w:szCs w:val="20"/>
          <w:lang w:eastAsia="fr-FR"/>
        </w:rPr>
        <w:t xml:space="preserve">, exprime une satisfaction quant à son outil. Toutefois, cette satisfaction est </w:t>
      </w:r>
      <w:r w:rsidRPr="00653156">
        <w:rPr>
          <w:rFonts w:ascii="Verdana" w:eastAsia="Times New Roman" w:hAnsi="Verdana" w:cs="Times New Roman"/>
          <w:bCs/>
          <w:sz w:val="20"/>
          <w:szCs w:val="20"/>
          <w:lang w:eastAsia="fr-FR"/>
        </w:rPr>
        <w:t>relativisée par deux limites majeures</w:t>
      </w:r>
      <w:r w:rsidRPr="00653156">
        <w:rPr>
          <w:rFonts w:ascii="Verdana" w:eastAsia="Times New Roman" w:hAnsi="Verdana" w:cs="Times New Roman"/>
          <w:sz w:val="20"/>
          <w:szCs w:val="20"/>
          <w:lang w:eastAsia="fr-FR"/>
        </w:rPr>
        <w:t xml:space="preserve"> :</w:t>
      </w:r>
    </w:p>
    <w:p w14:paraId="4E5718FF" w14:textId="66315791" w:rsidR="001079CA" w:rsidRPr="00653156" w:rsidRDefault="003B3FF3" w:rsidP="00A11400">
      <w:pPr>
        <w:numPr>
          <w:ilvl w:val="0"/>
          <w:numId w:val="9"/>
        </w:numPr>
        <w:spacing w:before="100" w:beforeAutospacing="1" w:after="0" w:line="240" w:lineRule="auto"/>
        <w:ind w:left="714" w:hanging="357"/>
        <w:jc w:val="both"/>
        <w:rPr>
          <w:rFonts w:ascii="Verdana" w:eastAsia="Times New Roman" w:hAnsi="Verdana" w:cs="Times New Roman"/>
          <w:sz w:val="20"/>
          <w:szCs w:val="20"/>
          <w:lang w:eastAsia="fr-FR"/>
        </w:rPr>
      </w:pPr>
      <w:r>
        <w:rPr>
          <w:rFonts w:ascii="Verdana" w:eastAsia="Times New Roman" w:hAnsi="Verdana" w:cs="Times New Roman"/>
          <w:bCs/>
          <w:sz w:val="20"/>
          <w:szCs w:val="20"/>
          <w:lang w:eastAsia="fr-FR"/>
        </w:rPr>
        <w:t>a</w:t>
      </w:r>
      <w:r w:rsidR="001079CA" w:rsidRPr="00653156">
        <w:rPr>
          <w:rFonts w:ascii="Verdana" w:eastAsia="Times New Roman" w:hAnsi="Verdana" w:cs="Times New Roman"/>
          <w:bCs/>
          <w:sz w:val="20"/>
          <w:szCs w:val="20"/>
          <w:lang w:eastAsia="fr-FR"/>
        </w:rPr>
        <w:t>bsence de portail de demande d’intervention pour les services soignants</w:t>
      </w:r>
      <w:r w:rsidR="001079CA" w:rsidRPr="00653156">
        <w:rPr>
          <w:rFonts w:ascii="Verdana" w:eastAsia="Times New Roman" w:hAnsi="Verdana" w:cs="Times New Roman"/>
          <w:sz w:val="20"/>
          <w:szCs w:val="20"/>
          <w:lang w:eastAsia="fr-FR"/>
        </w:rPr>
        <w:t xml:space="preserve"> : les utilisateurs ne peuvent pas formuler directement leurs demandes via un système de tickets, ce qui limite l’interaction et la traçabilité des besoins en maintenance</w:t>
      </w:r>
      <w:r>
        <w:rPr>
          <w:rFonts w:ascii="Verdana" w:eastAsia="Times New Roman" w:hAnsi="Verdana" w:cs="Times New Roman"/>
          <w:sz w:val="20"/>
          <w:szCs w:val="20"/>
          <w:lang w:eastAsia="fr-FR"/>
        </w:rPr>
        <w:t>,</w:t>
      </w:r>
    </w:p>
    <w:p w14:paraId="2C5F36F2" w14:textId="5E4C4CC7" w:rsidR="009F32CB" w:rsidRDefault="003B3FF3" w:rsidP="00A11400">
      <w:pPr>
        <w:numPr>
          <w:ilvl w:val="0"/>
          <w:numId w:val="9"/>
        </w:numPr>
        <w:spacing w:before="100" w:beforeAutospacing="1" w:after="0" w:line="240" w:lineRule="auto"/>
        <w:ind w:left="714" w:hanging="357"/>
        <w:jc w:val="both"/>
        <w:rPr>
          <w:rFonts w:ascii="Verdana" w:eastAsia="Times New Roman" w:hAnsi="Verdana" w:cs="Times New Roman"/>
          <w:sz w:val="20"/>
          <w:szCs w:val="20"/>
          <w:lang w:eastAsia="fr-FR"/>
        </w:rPr>
      </w:pPr>
      <w:r>
        <w:rPr>
          <w:rFonts w:ascii="Verdana" w:eastAsia="Times New Roman" w:hAnsi="Verdana" w:cs="Times New Roman"/>
          <w:bCs/>
          <w:sz w:val="20"/>
          <w:szCs w:val="20"/>
          <w:lang w:eastAsia="fr-FR"/>
        </w:rPr>
        <w:t>f</w:t>
      </w:r>
      <w:r w:rsidR="001079CA" w:rsidRPr="00653156">
        <w:rPr>
          <w:rFonts w:ascii="Verdana" w:eastAsia="Times New Roman" w:hAnsi="Verdana" w:cs="Times New Roman"/>
          <w:bCs/>
          <w:sz w:val="20"/>
          <w:szCs w:val="20"/>
          <w:lang w:eastAsia="fr-FR"/>
        </w:rPr>
        <w:t>in de support programmée pour 2027</w:t>
      </w:r>
      <w:r w:rsidR="001079CA" w:rsidRPr="00653156">
        <w:rPr>
          <w:rFonts w:ascii="Verdana" w:eastAsia="Times New Roman" w:hAnsi="Verdana" w:cs="Times New Roman"/>
          <w:sz w:val="20"/>
          <w:szCs w:val="20"/>
          <w:lang w:eastAsia="fr-FR"/>
        </w:rPr>
        <w:t xml:space="preserve"> : Asset Plus ne bénéficie plus d’un contrat de maintenance actif et sa fin de support technique est annoncée pour 2027, ce qui compromet sa pérennité à moyen terme.</w:t>
      </w:r>
    </w:p>
    <w:p w14:paraId="089EC8C9" w14:textId="77777777" w:rsidR="002778DA" w:rsidRPr="00653156" w:rsidRDefault="002778DA" w:rsidP="00EF3735">
      <w:pPr>
        <w:spacing w:before="100" w:beforeAutospacing="1" w:after="0" w:line="240" w:lineRule="auto"/>
        <w:ind w:left="714"/>
        <w:jc w:val="both"/>
        <w:rPr>
          <w:rFonts w:ascii="Verdana" w:eastAsia="Times New Roman" w:hAnsi="Verdana" w:cs="Times New Roman"/>
          <w:sz w:val="20"/>
          <w:szCs w:val="20"/>
          <w:lang w:eastAsia="fr-FR"/>
        </w:rPr>
      </w:pPr>
    </w:p>
    <w:p w14:paraId="061D1B8D" w14:textId="4C3A053A" w:rsidR="006978F0" w:rsidRDefault="002778DA" w:rsidP="00A11400">
      <w:pPr>
        <w:pStyle w:val="Titre4"/>
        <w:numPr>
          <w:ilvl w:val="0"/>
          <w:numId w:val="36"/>
        </w:numPr>
        <w:rPr>
          <w:rFonts w:ascii="Verdana" w:eastAsia="Times New Roman" w:hAnsi="Verdana"/>
          <w:i w:val="0"/>
          <w:lang w:eastAsia="fr-FR"/>
        </w:rPr>
      </w:pPr>
      <w:r>
        <w:rPr>
          <w:rFonts w:ascii="Verdana" w:eastAsia="Times New Roman" w:hAnsi="Verdana"/>
          <w:i w:val="0"/>
          <w:lang w:eastAsia="fr-FR"/>
        </w:rPr>
        <w:t xml:space="preserve">Dans le </w:t>
      </w:r>
      <w:r w:rsidR="001A5AAC">
        <w:rPr>
          <w:rFonts w:ascii="Verdana" w:eastAsia="Times New Roman" w:hAnsi="Verdana"/>
          <w:i w:val="0"/>
          <w:lang w:eastAsia="fr-FR"/>
        </w:rPr>
        <w:t>C</w:t>
      </w:r>
      <w:r>
        <w:rPr>
          <w:rFonts w:ascii="Verdana" w:eastAsia="Times New Roman" w:hAnsi="Verdana"/>
          <w:i w:val="0"/>
          <w:lang w:eastAsia="fr-FR"/>
        </w:rPr>
        <w:t xml:space="preserve">entre </w:t>
      </w:r>
      <w:r w:rsidR="001A5AAC">
        <w:rPr>
          <w:rFonts w:ascii="Verdana" w:eastAsia="Times New Roman" w:hAnsi="Verdana"/>
          <w:i w:val="0"/>
          <w:lang w:eastAsia="fr-FR"/>
        </w:rPr>
        <w:t>H</w:t>
      </w:r>
      <w:r>
        <w:rPr>
          <w:rFonts w:ascii="Verdana" w:eastAsia="Times New Roman" w:hAnsi="Verdana"/>
          <w:i w:val="0"/>
          <w:lang w:eastAsia="fr-FR"/>
        </w:rPr>
        <w:t xml:space="preserve">ospitalier et </w:t>
      </w:r>
      <w:r w:rsidR="001A5AAC">
        <w:rPr>
          <w:rFonts w:ascii="Verdana" w:eastAsia="Times New Roman" w:hAnsi="Verdana"/>
          <w:i w:val="0"/>
          <w:lang w:eastAsia="fr-FR"/>
        </w:rPr>
        <w:t>U</w:t>
      </w:r>
      <w:r>
        <w:rPr>
          <w:rFonts w:ascii="Verdana" w:eastAsia="Times New Roman" w:hAnsi="Verdana"/>
          <w:i w:val="0"/>
          <w:lang w:eastAsia="fr-FR"/>
        </w:rPr>
        <w:t xml:space="preserve">niversitaire de </w:t>
      </w:r>
      <w:r w:rsidR="001A5AAC">
        <w:rPr>
          <w:rFonts w:ascii="Verdana" w:eastAsia="Times New Roman" w:hAnsi="Verdana"/>
          <w:i w:val="0"/>
          <w:lang w:eastAsia="fr-FR"/>
        </w:rPr>
        <w:t>C</w:t>
      </w:r>
      <w:r>
        <w:rPr>
          <w:rFonts w:ascii="Verdana" w:eastAsia="Times New Roman" w:hAnsi="Verdana"/>
          <w:i w:val="0"/>
          <w:lang w:eastAsia="fr-FR"/>
        </w:rPr>
        <w:t>aen.</w:t>
      </w:r>
    </w:p>
    <w:p w14:paraId="54775C1A" w14:textId="77777777" w:rsidR="002778DA" w:rsidRPr="002778DA" w:rsidRDefault="002778DA" w:rsidP="002778DA">
      <w:pPr>
        <w:rPr>
          <w:lang w:eastAsia="fr-FR"/>
        </w:rPr>
      </w:pPr>
    </w:p>
    <w:p w14:paraId="2497BF92" w14:textId="47B76964" w:rsidR="00825BCB" w:rsidRDefault="006978F0" w:rsidP="00825BCB">
      <w:pPr>
        <w:rPr>
          <w:lang w:eastAsia="fr-FR"/>
        </w:rPr>
      </w:pPr>
      <w:r>
        <w:rPr>
          <w:lang w:eastAsia="fr-FR"/>
        </w:rPr>
        <w:t>Afin d’établir le niveau de satisfaction de la GMAO (IWS) au CHU de Caen, la même enquête a été envoyé au responsable du service biomédical, responsable de la maintenance et un technicien biomédical.</w:t>
      </w:r>
    </w:p>
    <w:p w14:paraId="67E78C4E" w14:textId="11507DD2" w:rsidR="006474A9" w:rsidRDefault="004429F9" w:rsidP="006474A9">
      <w:pPr>
        <w:keepNext/>
      </w:pPr>
      <w:r w:rsidRPr="004429F9">
        <w:rPr>
          <w:noProof/>
        </w:rPr>
        <mc:AlternateContent>
          <mc:Choice Requires="wps">
            <w:drawing>
              <wp:anchor distT="45720" distB="45720" distL="114300" distR="114300" simplePos="0" relativeHeight="251708416" behindDoc="0" locked="0" layoutInCell="1" allowOverlap="1" wp14:anchorId="0E38BE7C" wp14:editId="0945643B">
                <wp:simplePos x="0" y="0"/>
                <wp:positionH relativeFrom="rightMargin">
                  <wp:align>left</wp:align>
                </wp:positionH>
                <wp:positionV relativeFrom="paragraph">
                  <wp:posOffset>2223436</wp:posOffset>
                </wp:positionV>
                <wp:extent cx="769620" cy="228600"/>
                <wp:effectExtent l="0" t="0" r="0" b="0"/>
                <wp:wrapNone/>
                <wp:docPr id="3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620" cy="228600"/>
                        </a:xfrm>
                        <a:prstGeom prst="rect">
                          <a:avLst/>
                        </a:prstGeom>
                        <a:solidFill>
                          <a:srgbClr val="FFFFFF"/>
                        </a:solidFill>
                        <a:ln w="9525">
                          <a:noFill/>
                          <a:miter lim="800000"/>
                          <a:headEnd/>
                          <a:tailEnd/>
                        </a:ln>
                      </wps:spPr>
                      <wps:txbx>
                        <w:txbxContent>
                          <w:p w14:paraId="14CE484A" w14:textId="77777777" w:rsidR="00B44551" w:rsidRPr="004429F9" w:rsidRDefault="00B44551" w:rsidP="004429F9">
                            <w:pPr>
                              <w:rPr>
                                <w:sz w:val="12"/>
                                <w:szCs w:val="12"/>
                              </w:rPr>
                            </w:pPr>
                            <w:r w:rsidRPr="004429F9">
                              <w:rPr>
                                <w:sz w:val="12"/>
                                <w:szCs w:val="12"/>
                              </w:rPr>
                              <w:t xml:space="preserve">Satisfaction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8BE7C" id="_x0000_s1056" type="#_x0000_t202" style="position:absolute;margin-left:0;margin-top:175.05pt;width:60.6pt;height:18pt;z-index:251708416;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" stroked="f">
                <v:textbox>
                  <w:txbxContent>
                    <w:p w14:paraId="14CE484A" w14:textId="77777777" w:rsidR="00B44551" w:rsidRPr="004429F9" w:rsidRDefault="00B44551" w:rsidP="004429F9">
                      <w:pPr>
                        <w:rPr>
                          <w:sz w:val="12"/>
                          <w:szCs w:val="12"/>
                        </w:rPr>
                      </w:pPr>
                      <w:r w:rsidRPr="004429F9">
                        <w:rPr>
                          <w:sz w:val="12"/>
                          <w:szCs w:val="12"/>
                        </w:rPr>
                        <w:t xml:space="preserve">Satisfaction </w:t>
                      </w:r>
                    </w:p>
                  </w:txbxContent>
                </v:textbox>
                <w10:wrap anchorx="margin"/>
              </v:shape>
            </w:pict>
          </mc:Fallback>
        </mc:AlternateContent>
      </w:r>
      <w:r w:rsidRPr="004429F9">
        <w:rPr>
          <w:noProof/>
        </w:rPr>
        <mc:AlternateContent>
          <mc:Choice Requires="wps">
            <w:drawing>
              <wp:anchor distT="45720" distB="45720" distL="114300" distR="114300" simplePos="0" relativeHeight="251706368" behindDoc="0" locked="0" layoutInCell="1" allowOverlap="1" wp14:anchorId="0C2B3138" wp14:editId="196BEAA0">
                <wp:simplePos x="0" y="0"/>
                <wp:positionH relativeFrom="column">
                  <wp:posOffset>-457534</wp:posOffset>
                </wp:positionH>
                <wp:positionV relativeFrom="paragraph">
                  <wp:posOffset>821122</wp:posOffset>
                </wp:positionV>
                <wp:extent cx="872289" cy="288758"/>
                <wp:effectExtent l="0" t="0" r="4445" b="0"/>
                <wp:wrapNone/>
                <wp:docPr id="3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289" cy="288758"/>
                        </a:xfrm>
                        <a:prstGeom prst="rect">
                          <a:avLst/>
                        </a:prstGeom>
                        <a:solidFill>
                          <a:srgbClr val="FFFFFF"/>
                        </a:solidFill>
                        <a:ln w="9525">
                          <a:noFill/>
                          <a:miter lim="800000"/>
                          <a:headEnd/>
                          <a:tailEnd/>
                        </a:ln>
                      </wps:spPr>
                      <wps:txbx>
                        <w:txbxContent>
                          <w:p w14:paraId="726386EB" w14:textId="77777777" w:rsidR="00B44551" w:rsidRPr="00063C7C" w:rsidRDefault="00B44551" w:rsidP="004429F9">
                            <w:pPr>
                              <w:rPr>
                                <w:sz w:val="12"/>
                              </w:rPr>
                            </w:pPr>
                            <w:r w:rsidRPr="00063C7C">
                              <w:rPr>
                                <w:sz w:val="12"/>
                              </w:rPr>
                              <w:t>Nombre de</w:t>
                            </w:r>
                            <w:r>
                              <w:rPr>
                                <w:sz w:val="12"/>
                              </w:rPr>
                              <w:t xml:space="preserve"> réponses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2B3138" id="_x0000_s1057" type="#_x0000_t202" style="position:absolute;margin-left:-36.05pt;margin-top:64.65pt;width:68.7pt;height:22.7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" stroked="f">
                <v:textbox>
                  <w:txbxContent>
                    <w:p w14:paraId="726386EB" w14:textId="77777777" w:rsidR="00B44551" w:rsidRPr="00063C7C" w:rsidRDefault="00B44551" w:rsidP="004429F9">
                      <w:pPr>
                        <w:rPr>
                          <w:sz w:val="12"/>
                        </w:rPr>
                      </w:pPr>
                      <w:r w:rsidRPr="00063C7C">
                        <w:rPr>
                          <w:sz w:val="12"/>
                        </w:rPr>
                        <w:t>Nombre de</w:t>
                      </w:r>
                      <w:r>
                        <w:rPr>
                          <w:sz w:val="12"/>
                        </w:rPr>
                        <w:t xml:space="preserve"> réponses </w:t>
                      </w:r>
                    </w:p>
                  </w:txbxContent>
                </v:textbox>
              </v:shape>
            </w:pict>
          </mc:Fallback>
        </mc:AlternateContent>
      </w:r>
      <w:r w:rsidR="00022EAE" w:rsidRPr="00022EAE">
        <w:rPr>
          <w:noProof/>
          <w:lang w:eastAsia="fr-FR"/>
        </w:rPr>
        <w:drawing>
          <wp:inline distT="0" distB="0" distL="0" distR="0" wp14:anchorId="3901E0F8" wp14:editId="657861FB">
            <wp:extent cx="5749290" cy="2920734"/>
            <wp:effectExtent l="19050" t="19050" r="22860" b="13335"/>
            <wp:docPr id="15" name="Image 15" descr="C:\Users\cardinale-j\AppData\Local\Microsoft\Windows\INetCache\Content.MSO\C43D3AA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dinale-j\AppData\Local\Microsoft\Windows\INetCache\Content.MSO\C43D3AA1.t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06065" cy="2949577"/>
                    </a:xfrm>
                    <a:prstGeom prst="rect">
                      <a:avLst/>
                    </a:prstGeom>
                    <a:noFill/>
                    <a:ln>
                      <a:solidFill>
                        <a:schemeClr val="accent1"/>
                      </a:solidFill>
                    </a:ln>
                  </pic:spPr>
                </pic:pic>
              </a:graphicData>
            </a:graphic>
          </wp:inline>
        </w:drawing>
      </w:r>
    </w:p>
    <w:p w14:paraId="3355BBC6" w14:textId="2FFCC4D0" w:rsidR="006978F0" w:rsidRDefault="006474A9" w:rsidP="006474A9">
      <w:pPr>
        <w:pStyle w:val="Lgende"/>
        <w:jc w:val="center"/>
        <w:rPr>
          <w:lang w:eastAsia="fr-FR"/>
        </w:rPr>
      </w:pPr>
      <w:bookmarkStart w:id="65" w:name="_Toc201242099"/>
      <w:r>
        <w:t>Figure.1</w:t>
      </w:r>
      <w:r w:rsidR="009A75D8">
        <w:t>4</w:t>
      </w:r>
      <w:r>
        <w:t xml:space="preserve"> : Satisfaction de la GMAO au CHU de Caen</w:t>
      </w:r>
      <w:bookmarkEnd w:id="65"/>
      <w:r>
        <w:t xml:space="preserve"> </w:t>
      </w:r>
    </w:p>
    <w:p w14:paraId="456ECFA6" w14:textId="485E2F8B" w:rsidR="001079CA" w:rsidRDefault="004576CB" w:rsidP="004576CB">
      <w:pPr>
        <w:spacing w:before="100" w:beforeAutospacing="1" w:after="100" w:afterAutospacing="1" w:line="240" w:lineRule="auto"/>
        <w:jc w:val="both"/>
        <w:rPr>
          <w:rFonts w:ascii="Verdana" w:hAnsi="Verdana"/>
          <w:sz w:val="20"/>
          <w:szCs w:val="20"/>
          <w:lang w:eastAsia="fr-FR"/>
        </w:rPr>
      </w:pPr>
      <w:r w:rsidRPr="00DE10FA">
        <w:rPr>
          <w:rFonts w:ascii="Verdana" w:hAnsi="Verdana"/>
          <w:sz w:val="20"/>
          <w:szCs w:val="20"/>
          <w:lang w:eastAsia="fr-FR"/>
        </w:rPr>
        <w:t>La moyenne</w:t>
      </w:r>
      <w:r>
        <w:rPr>
          <w:rFonts w:ascii="Verdana" w:hAnsi="Verdana"/>
          <w:sz w:val="20"/>
          <w:szCs w:val="20"/>
          <w:lang w:eastAsia="fr-FR"/>
        </w:rPr>
        <w:t xml:space="preserve"> de satisfaction</w:t>
      </w:r>
      <w:r w:rsidRPr="00DE10FA">
        <w:rPr>
          <w:rFonts w:ascii="Verdana" w:hAnsi="Verdana"/>
          <w:sz w:val="20"/>
          <w:szCs w:val="20"/>
          <w:lang w:eastAsia="fr-FR"/>
        </w:rPr>
        <w:t xml:space="preserve"> </w:t>
      </w:r>
      <w:r>
        <w:rPr>
          <w:rFonts w:ascii="Verdana" w:hAnsi="Verdana"/>
          <w:sz w:val="20"/>
          <w:szCs w:val="20"/>
          <w:lang w:eastAsia="fr-FR"/>
        </w:rPr>
        <w:t xml:space="preserve">utilisateur d’IWS </w:t>
      </w:r>
      <w:r w:rsidRPr="00DE10FA">
        <w:rPr>
          <w:rFonts w:ascii="Verdana" w:hAnsi="Verdana"/>
          <w:sz w:val="20"/>
          <w:szCs w:val="20"/>
          <w:lang w:eastAsia="fr-FR"/>
        </w:rPr>
        <w:t>est de</w:t>
      </w:r>
      <w:r w:rsidR="00022EAE">
        <w:rPr>
          <w:rFonts w:ascii="Verdana" w:hAnsi="Verdana"/>
          <w:sz w:val="20"/>
          <w:szCs w:val="20"/>
          <w:lang w:eastAsia="fr-FR"/>
        </w:rPr>
        <w:t xml:space="preserve"> </w:t>
      </w:r>
      <w:r w:rsidR="00EF3735">
        <w:rPr>
          <w:rFonts w:ascii="Verdana" w:hAnsi="Verdana"/>
          <w:sz w:val="20"/>
          <w:szCs w:val="20"/>
          <w:lang w:eastAsia="fr-FR"/>
        </w:rPr>
        <w:t>86%</w:t>
      </w:r>
      <w:r w:rsidRPr="00DE10FA">
        <w:rPr>
          <w:rFonts w:ascii="Verdana" w:hAnsi="Verdana"/>
          <w:sz w:val="20"/>
          <w:szCs w:val="20"/>
          <w:lang w:eastAsia="fr-FR"/>
        </w:rPr>
        <w:t>.</w:t>
      </w:r>
    </w:p>
    <w:p w14:paraId="541F96C1" w14:textId="77777777" w:rsidR="00481A8C" w:rsidRDefault="00481A8C" w:rsidP="004576CB">
      <w:pPr>
        <w:spacing w:before="100" w:beforeAutospacing="1" w:after="100" w:afterAutospacing="1" w:line="240" w:lineRule="auto"/>
        <w:jc w:val="both"/>
        <w:rPr>
          <w:rFonts w:ascii="Verdana" w:eastAsia="Times New Roman" w:hAnsi="Verdana" w:cs="Times New Roman"/>
          <w:sz w:val="20"/>
          <w:szCs w:val="20"/>
          <w:lang w:eastAsia="fr-FR"/>
        </w:rPr>
      </w:pPr>
    </w:p>
    <w:p w14:paraId="01A03435" w14:textId="2DCE0842" w:rsidR="004576CB" w:rsidRDefault="004576CB" w:rsidP="004576CB">
      <w:p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sz w:val="20"/>
          <w:szCs w:val="20"/>
          <w:lang w:eastAsia="fr-FR"/>
        </w:rPr>
        <w:lastRenderedPageBreak/>
        <w:t>Des limites d’utilisations ont était aussi identifiées :</w:t>
      </w:r>
    </w:p>
    <w:p w14:paraId="0B4FB683" w14:textId="77777777" w:rsidR="00CA2572" w:rsidRDefault="003633E3" w:rsidP="00CA2572">
      <w:pPr>
        <w:keepNext/>
        <w:spacing w:before="100" w:beforeAutospacing="1" w:after="100" w:afterAutospacing="1" w:line="240" w:lineRule="auto"/>
        <w:jc w:val="both"/>
      </w:pPr>
      <w:r w:rsidRPr="003633E3">
        <w:rPr>
          <w:rFonts w:ascii="Verdana" w:eastAsia="Times New Roman" w:hAnsi="Verdana" w:cs="Times New Roman"/>
          <w:noProof/>
          <w:sz w:val="20"/>
          <w:szCs w:val="20"/>
          <w:lang w:eastAsia="fr-FR"/>
        </w:rPr>
        <w:drawing>
          <wp:inline distT="0" distB="0" distL="0" distR="0" wp14:anchorId="54326902" wp14:editId="08D21780">
            <wp:extent cx="5749290" cy="2180841"/>
            <wp:effectExtent l="19050" t="19050" r="22860" b="1016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79605" cy="2192340"/>
                    </a:xfrm>
                    <a:prstGeom prst="rect">
                      <a:avLst/>
                    </a:prstGeom>
                    <a:ln>
                      <a:solidFill>
                        <a:schemeClr val="accent1"/>
                      </a:solidFill>
                    </a:ln>
                  </pic:spPr>
                </pic:pic>
              </a:graphicData>
            </a:graphic>
          </wp:inline>
        </w:drawing>
      </w:r>
    </w:p>
    <w:p w14:paraId="48277AD5" w14:textId="63140F88" w:rsidR="003633E3" w:rsidRDefault="00CA2572" w:rsidP="00CA2572">
      <w:pPr>
        <w:pStyle w:val="Lgende"/>
        <w:spacing w:after="120"/>
        <w:jc w:val="center"/>
        <w:rPr>
          <w:rFonts w:ascii="Verdana" w:eastAsia="Times New Roman" w:hAnsi="Verdana" w:cs="Times New Roman"/>
          <w:sz w:val="20"/>
          <w:szCs w:val="20"/>
          <w:lang w:eastAsia="fr-FR"/>
        </w:rPr>
      </w:pPr>
      <w:bookmarkStart w:id="66" w:name="_Toc201242100"/>
      <w:r>
        <w:t>Figure.15 : Eléments d'insatisfaction d' IWS au CHU de Caen</w:t>
      </w:r>
      <w:bookmarkEnd w:id="66"/>
    </w:p>
    <w:p w14:paraId="5D042556" w14:textId="68E767D2" w:rsidR="00022EAE" w:rsidRDefault="003633E3" w:rsidP="004576CB">
      <w:p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sz w:val="20"/>
          <w:szCs w:val="20"/>
          <w:lang w:eastAsia="fr-FR"/>
        </w:rPr>
        <w:t>Grace à un support actif et des mises à jour régulière</w:t>
      </w:r>
      <w:r w:rsidR="001A5AAC">
        <w:rPr>
          <w:rFonts w:ascii="Verdana" w:eastAsia="Times New Roman" w:hAnsi="Verdana" w:cs="Times New Roman"/>
          <w:sz w:val="20"/>
          <w:szCs w:val="20"/>
          <w:lang w:eastAsia="fr-FR"/>
        </w:rPr>
        <w:t>s</w:t>
      </w:r>
      <w:r>
        <w:rPr>
          <w:rFonts w:ascii="Verdana" w:eastAsia="Times New Roman" w:hAnsi="Verdana" w:cs="Times New Roman"/>
          <w:sz w:val="20"/>
          <w:szCs w:val="20"/>
          <w:lang w:eastAsia="fr-FR"/>
        </w:rPr>
        <w:t xml:space="preserve"> un travail d’amélioration </w:t>
      </w:r>
      <w:r w:rsidR="00E21E8E">
        <w:rPr>
          <w:rFonts w:ascii="Verdana" w:eastAsia="Times New Roman" w:hAnsi="Verdana" w:cs="Times New Roman"/>
          <w:sz w:val="20"/>
          <w:szCs w:val="20"/>
          <w:lang w:eastAsia="fr-FR"/>
        </w:rPr>
        <w:t>peut être</w:t>
      </w:r>
      <w:r>
        <w:rPr>
          <w:rFonts w:ascii="Verdana" w:eastAsia="Times New Roman" w:hAnsi="Verdana" w:cs="Times New Roman"/>
          <w:sz w:val="20"/>
          <w:szCs w:val="20"/>
          <w:lang w:eastAsia="fr-FR"/>
        </w:rPr>
        <w:t xml:space="preserve"> mis en place avec la société </w:t>
      </w:r>
      <w:proofErr w:type="spellStart"/>
      <w:r>
        <w:rPr>
          <w:rFonts w:ascii="Verdana" w:eastAsia="Times New Roman" w:hAnsi="Verdana" w:cs="Times New Roman"/>
          <w:sz w:val="20"/>
          <w:szCs w:val="20"/>
          <w:lang w:eastAsia="fr-FR"/>
        </w:rPr>
        <w:t>Isilog</w:t>
      </w:r>
      <w:proofErr w:type="spellEnd"/>
      <w:r>
        <w:rPr>
          <w:rFonts w:ascii="Verdana" w:eastAsia="Times New Roman" w:hAnsi="Verdana" w:cs="Times New Roman"/>
          <w:sz w:val="20"/>
          <w:szCs w:val="20"/>
          <w:lang w:eastAsia="fr-FR"/>
        </w:rPr>
        <w:t xml:space="preserve"> et le service informatique du CHU de Caen.</w:t>
      </w:r>
    </w:p>
    <w:p w14:paraId="0E15CC46" w14:textId="77777777" w:rsidR="00CA2572" w:rsidRDefault="003633E3" w:rsidP="00CA2572">
      <w:pPr>
        <w:keepNext/>
        <w:spacing w:before="100" w:beforeAutospacing="1" w:after="100" w:afterAutospacing="1" w:line="240" w:lineRule="auto"/>
        <w:jc w:val="both"/>
      </w:pPr>
      <w:r>
        <w:rPr>
          <w:rFonts w:ascii="Verdana" w:hAnsi="Verdana"/>
          <w:noProof/>
          <w:sz w:val="20"/>
          <w:szCs w:val="20"/>
        </w:rPr>
        <w:drawing>
          <wp:inline distT="0" distB="0" distL="0" distR="0" wp14:anchorId="69722245" wp14:editId="58916921">
            <wp:extent cx="5746750" cy="2416873"/>
            <wp:effectExtent l="19050" t="19050" r="25400" b="21590"/>
            <wp:docPr id="26" name="Image 2" descr="C:\Users\cardinale-j\AppData\Local\Microsoft\Windows\INetCache\Content.MSO\E56E63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dinale-j\AppData\Local\Microsoft\Windows\INetCache\Content.MSO\E56E6344.t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84393" cy="2432704"/>
                    </a:xfrm>
                    <a:prstGeom prst="rect">
                      <a:avLst/>
                    </a:prstGeom>
                    <a:noFill/>
                    <a:ln>
                      <a:solidFill>
                        <a:schemeClr val="accent1"/>
                      </a:solidFill>
                    </a:ln>
                  </pic:spPr>
                </pic:pic>
              </a:graphicData>
            </a:graphic>
          </wp:inline>
        </w:drawing>
      </w:r>
    </w:p>
    <w:p w14:paraId="64DD0116" w14:textId="350B79CF" w:rsidR="003633E3" w:rsidRDefault="00CA2572" w:rsidP="00CA2572">
      <w:pPr>
        <w:pStyle w:val="Lgende"/>
        <w:jc w:val="center"/>
        <w:rPr>
          <w:rFonts w:ascii="Verdana" w:eastAsia="Times New Roman" w:hAnsi="Verdana" w:cs="Times New Roman"/>
          <w:sz w:val="20"/>
          <w:szCs w:val="20"/>
          <w:lang w:eastAsia="fr-FR"/>
        </w:rPr>
      </w:pPr>
      <w:bookmarkStart w:id="67" w:name="_Toc201242101"/>
      <w:r>
        <w:t>Figure.16 : avis de remplacement de GMAO au CHU de Caen</w:t>
      </w:r>
      <w:bookmarkEnd w:id="67"/>
      <w:r>
        <w:t xml:space="preserve"> </w:t>
      </w:r>
    </w:p>
    <w:p w14:paraId="02647E1F" w14:textId="2FD718AC" w:rsidR="00C645DC" w:rsidRDefault="00C645DC" w:rsidP="004576CB">
      <w:pPr>
        <w:spacing w:before="100" w:beforeAutospacing="1" w:after="100" w:afterAutospacing="1" w:line="240" w:lineRule="auto"/>
        <w:jc w:val="both"/>
        <w:rPr>
          <w:rFonts w:ascii="Verdana" w:eastAsia="Times New Roman" w:hAnsi="Verdana" w:cs="Times New Roman"/>
          <w:sz w:val="20"/>
          <w:szCs w:val="20"/>
          <w:lang w:eastAsia="fr-FR"/>
        </w:rPr>
      </w:pPr>
      <w:r w:rsidRPr="00C645DC">
        <w:rPr>
          <w:rFonts w:ascii="Verdana" w:eastAsia="Times New Roman" w:hAnsi="Verdana" w:cs="Times New Roman"/>
          <w:sz w:val="20"/>
          <w:szCs w:val="20"/>
          <w:lang w:eastAsia="fr-FR"/>
        </w:rPr>
        <w:t xml:space="preserve">L’enquête menée auprès des utilisateurs de la GMAO IWS au CHU de Caen révèle un bon niveau de satisfaction. Bien que certaines limites d’utilisation aient été identifiées, elles ne remettent pas en cause l’adhésion au logiciel. Aucun des répondants n’exprime le souhait de le remplacer. Grâce à la collaboration entre la société </w:t>
      </w:r>
      <w:proofErr w:type="spellStart"/>
      <w:r w:rsidRPr="00C645DC">
        <w:rPr>
          <w:rFonts w:ascii="Verdana" w:eastAsia="Times New Roman" w:hAnsi="Verdana" w:cs="Times New Roman"/>
          <w:sz w:val="20"/>
          <w:szCs w:val="20"/>
          <w:lang w:eastAsia="fr-FR"/>
        </w:rPr>
        <w:t>Isilog</w:t>
      </w:r>
      <w:proofErr w:type="spellEnd"/>
      <w:r w:rsidRPr="00C645DC">
        <w:rPr>
          <w:rFonts w:ascii="Verdana" w:eastAsia="Times New Roman" w:hAnsi="Verdana" w:cs="Times New Roman"/>
          <w:sz w:val="20"/>
          <w:szCs w:val="20"/>
          <w:lang w:eastAsia="fr-FR"/>
        </w:rPr>
        <w:t>, le service informatique et les utilisateurs, des pistes d’amélioration peuvent être mises en œuvre afin d’optimiser davantage l’outil.</w:t>
      </w:r>
    </w:p>
    <w:p w14:paraId="4AF2DABB" w14:textId="1726CF25" w:rsidR="00E21E8E" w:rsidRPr="00E12E96" w:rsidRDefault="00E21E8E" w:rsidP="00A61258">
      <w:pPr>
        <w:pStyle w:val="Titre4"/>
        <w:numPr>
          <w:ilvl w:val="3"/>
          <w:numId w:val="38"/>
        </w:numPr>
        <w:ind w:left="1418" w:hanging="425"/>
        <w:rPr>
          <w:rFonts w:ascii="Verdana" w:eastAsia="Times New Roman" w:hAnsi="Verdana"/>
          <w:i w:val="0"/>
        </w:rPr>
      </w:pPr>
      <w:r w:rsidRPr="00E12E96">
        <w:rPr>
          <w:rFonts w:ascii="Verdana" w:eastAsia="Times New Roman" w:hAnsi="Verdana"/>
          <w:i w:val="0"/>
        </w:rPr>
        <w:t xml:space="preserve">Satisfaction des services des soins (client) sur la </w:t>
      </w:r>
      <w:r w:rsidR="005718C6" w:rsidRPr="00E12E96">
        <w:rPr>
          <w:rFonts w:ascii="Verdana" w:eastAsia="Times New Roman" w:hAnsi="Verdana"/>
          <w:i w:val="0"/>
        </w:rPr>
        <w:t>création</w:t>
      </w:r>
      <w:r w:rsidRPr="00E12E96">
        <w:rPr>
          <w:rFonts w:ascii="Verdana" w:eastAsia="Times New Roman" w:hAnsi="Verdana"/>
          <w:i w:val="0"/>
        </w:rPr>
        <w:t xml:space="preserve"> des demandes d’intervention</w:t>
      </w:r>
      <w:r w:rsidR="00C645DC" w:rsidRPr="00E12E96">
        <w:rPr>
          <w:rFonts w:ascii="Verdana" w:eastAsia="Times New Roman" w:hAnsi="Verdana"/>
          <w:i w:val="0"/>
        </w:rPr>
        <w:t>s</w:t>
      </w:r>
      <w:r w:rsidR="005718C6" w:rsidRPr="00E12E96">
        <w:rPr>
          <w:rFonts w:ascii="Verdana" w:eastAsia="Times New Roman" w:hAnsi="Verdana"/>
          <w:i w:val="0"/>
        </w:rPr>
        <w:t>.</w:t>
      </w:r>
    </w:p>
    <w:p w14:paraId="12E24B26" w14:textId="2EBC6117" w:rsidR="005718C6" w:rsidRDefault="005718C6" w:rsidP="005718C6">
      <w:pPr>
        <w:rPr>
          <w:lang w:eastAsia="fr-FR"/>
        </w:rPr>
      </w:pPr>
    </w:p>
    <w:p w14:paraId="32E723BC" w14:textId="5CDA86B7" w:rsidR="00C645DC" w:rsidRPr="00352ED0" w:rsidRDefault="00C645DC" w:rsidP="00C645DC">
      <w:pPr>
        <w:rPr>
          <w:rFonts w:ascii="Verdana" w:hAnsi="Verdana"/>
          <w:sz w:val="20"/>
          <w:szCs w:val="20"/>
          <w:lang w:eastAsia="fr-FR"/>
        </w:rPr>
      </w:pPr>
      <w:r w:rsidRPr="00352ED0">
        <w:rPr>
          <w:rFonts w:ascii="Verdana" w:hAnsi="Verdana"/>
          <w:sz w:val="20"/>
          <w:szCs w:val="20"/>
          <w:lang w:eastAsia="fr-FR"/>
        </w:rPr>
        <w:t>Dans le cadre de l’amélioration continue du logiciel de gestion de la maintenance et des demandes d’interventions</w:t>
      </w:r>
      <w:r w:rsidR="001152E6">
        <w:rPr>
          <w:rFonts w:ascii="Verdana" w:hAnsi="Verdana"/>
          <w:sz w:val="20"/>
          <w:szCs w:val="20"/>
          <w:lang w:eastAsia="fr-FR"/>
        </w:rPr>
        <w:t>,</w:t>
      </w:r>
      <w:r w:rsidRPr="00352ED0">
        <w:rPr>
          <w:rFonts w:ascii="Verdana" w:hAnsi="Verdana"/>
          <w:sz w:val="20"/>
          <w:szCs w:val="20"/>
          <w:lang w:eastAsia="fr-FR"/>
        </w:rPr>
        <w:t xml:space="preserve"> un avis a été demandé au service de soins (</w:t>
      </w:r>
      <w:r w:rsidR="00A86285" w:rsidRPr="00352ED0">
        <w:rPr>
          <w:rFonts w:ascii="Verdana" w:hAnsi="Verdana"/>
          <w:sz w:val="20"/>
          <w:szCs w:val="20"/>
          <w:lang w:eastAsia="fr-FR"/>
        </w:rPr>
        <w:t>infirmière ;</w:t>
      </w:r>
      <w:r w:rsidR="00352ED0" w:rsidRPr="00352ED0">
        <w:rPr>
          <w:rFonts w:ascii="Verdana" w:hAnsi="Verdana"/>
          <w:sz w:val="20"/>
          <w:szCs w:val="20"/>
          <w:lang w:eastAsia="fr-FR"/>
        </w:rPr>
        <w:t xml:space="preserve"> </w:t>
      </w:r>
      <w:r w:rsidR="00A86285" w:rsidRPr="00352ED0">
        <w:rPr>
          <w:rFonts w:ascii="Verdana" w:hAnsi="Verdana"/>
          <w:sz w:val="20"/>
          <w:szCs w:val="20"/>
          <w:lang w:eastAsia="fr-FR"/>
        </w:rPr>
        <w:t>cadre ;</w:t>
      </w:r>
      <w:r w:rsidR="00352ED0">
        <w:rPr>
          <w:rFonts w:ascii="Verdana" w:hAnsi="Verdana"/>
          <w:sz w:val="20"/>
          <w:szCs w:val="20"/>
          <w:lang w:eastAsia="fr-FR"/>
        </w:rPr>
        <w:t xml:space="preserve"> </w:t>
      </w:r>
      <w:r w:rsidRPr="00352ED0">
        <w:rPr>
          <w:rFonts w:ascii="Verdana" w:hAnsi="Verdana"/>
          <w:sz w:val="20"/>
          <w:szCs w:val="20"/>
          <w:lang w:eastAsia="fr-FR"/>
        </w:rPr>
        <w:t xml:space="preserve">intendant) </w:t>
      </w:r>
      <w:r w:rsidR="00A86285" w:rsidRPr="00352ED0">
        <w:rPr>
          <w:rFonts w:ascii="Verdana" w:hAnsi="Verdana"/>
          <w:sz w:val="20"/>
          <w:szCs w:val="20"/>
          <w:lang w:eastAsia="fr-FR"/>
        </w:rPr>
        <w:t xml:space="preserve">sur </w:t>
      </w:r>
      <w:r w:rsidR="00A86285">
        <w:rPr>
          <w:rFonts w:ascii="Verdana" w:hAnsi="Verdana"/>
          <w:sz w:val="20"/>
          <w:szCs w:val="20"/>
          <w:lang w:eastAsia="fr-FR"/>
        </w:rPr>
        <w:t xml:space="preserve">le </w:t>
      </w:r>
      <w:r w:rsidR="00A86285" w:rsidRPr="00352ED0">
        <w:rPr>
          <w:rFonts w:ascii="Verdana" w:hAnsi="Verdana"/>
          <w:sz w:val="20"/>
          <w:szCs w:val="20"/>
          <w:lang w:eastAsia="fr-FR"/>
        </w:rPr>
        <w:t>processus</w:t>
      </w:r>
      <w:r w:rsidRPr="00352ED0">
        <w:rPr>
          <w:rFonts w:ascii="Verdana" w:hAnsi="Verdana"/>
          <w:sz w:val="20"/>
          <w:szCs w:val="20"/>
          <w:lang w:eastAsia="fr-FR"/>
        </w:rPr>
        <w:t xml:space="preserve"> des demandes d’intervention</w:t>
      </w:r>
      <w:r w:rsidR="00A86285">
        <w:rPr>
          <w:rFonts w:ascii="Verdana" w:hAnsi="Verdana"/>
          <w:sz w:val="20"/>
          <w:szCs w:val="20"/>
          <w:lang w:eastAsia="fr-FR"/>
        </w:rPr>
        <w:t>s</w:t>
      </w:r>
      <w:r w:rsidRPr="00352ED0">
        <w:rPr>
          <w:rFonts w:ascii="Verdana" w:hAnsi="Verdana"/>
          <w:sz w:val="20"/>
          <w:szCs w:val="20"/>
          <w:lang w:eastAsia="fr-FR"/>
        </w:rPr>
        <w:t xml:space="preserve"> auprès du service </w:t>
      </w:r>
      <w:r w:rsidR="001152E6" w:rsidRPr="00352ED0">
        <w:rPr>
          <w:rFonts w:ascii="Verdana" w:hAnsi="Verdana"/>
          <w:sz w:val="20"/>
          <w:szCs w:val="20"/>
          <w:lang w:eastAsia="fr-FR"/>
        </w:rPr>
        <w:t>biomédical.</w:t>
      </w:r>
      <w:r w:rsidR="001152E6">
        <w:rPr>
          <w:rFonts w:ascii="Verdana" w:hAnsi="Verdana"/>
          <w:sz w:val="20"/>
          <w:szCs w:val="20"/>
          <w:lang w:eastAsia="fr-FR"/>
        </w:rPr>
        <w:t xml:space="preserve"> (Questionnaire en annexe</w:t>
      </w:r>
      <w:r w:rsidR="00CF627E">
        <w:rPr>
          <w:rFonts w:ascii="Verdana" w:hAnsi="Verdana"/>
          <w:sz w:val="20"/>
          <w:szCs w:val="20"/>
          <w:lang w:eastAsia="fr-FR"/>
        </w:rPr>
        <w:t xml:space="preserve"> 2</w:t>
      </w:r>
      <w:r w:rsidR="001152E6">
        <w:rPr>
          <w:rFonts w:ascii="Verdana" w:hAnsi="Verdana"/>
          <w:sz w:val="20"/>
          <w:szCs w:val="20"/>
          <w:lang w:eastAsia="fr-FR"/>
        </w:rPr>
        <w:t>)</w:t>
      </w:r>
    </w:p>
    <w:p w14:paraId="37919C93" w14:textId="22CA41FD" w:rsidR="0009343A" w:rsidRDefault="00C645DC" w:rsidP="00C645DC">
      <w:pPr>
        <w:pStyle w:val="NormalWeb"/>
        <w:jc w:val="both"/>
        <w:rPr>
          <w:rFonts w:ascii="Verdana" w:hAnsi="Verdana"/>
          <w:sz w:val="20"/>
          <w:szCs w:val="20"/>
        </w:rPr>
      </w:pPr>
      <w:r w:rsidRPr="00352ED0">
        <w:rPr>
          <w:rFonts w:ascii="Verdana" w:hAnsi="Verdana"/>
          <w:sz w:val="20"/>
          <w:szCs w:val="20"/>
        </w:rPr>
        <w:lastRenderedPageBreak/>
        <w:t xml:space="preserve">Ce court sondage a pour objectif d’identifier les éventuelles difficultés rencontrées, d’évaluer la clarté de l’interface, et de mieux comprendre </w:t>
      </w:r>
      <w:r w:rsidR="00785E29" w:rsidRPr="00352ED0">
        <w:rPr>
          <w:rFonts w:ascii="Verdana" w:hAnsi="Verdana"/>
          <w:sz w:val="20"/>
          <w:szCs w:val="20"/>
        </w:rPr>
        <w:t xml:space="preserve">les </w:t>
      </w:r>
      <w:r w:rsidRPr="00352ED0">
        <w:rPr>
          <w:rFonts w:ascii="Verdana" w:hAnsi="Verdana"/>
          <w:sz w:val="20"/>
          <w:szCs w:val="20"/>
        </w:rPr>
        <w:t>besoins.</w:t>
      </w:r>
    </w:p>
    <w:p w14:paraId="44523F25" w14:textId="406BE357" w:rsidR="0009343A" w:rsidRDefault="0009343A" w:rsidP="0009343A">
      <w:pPr>
        <w:pStyle w:val="NormalWeb"/>
        <w:spacing w:before="0" w:beforeAutospacing="0" w:after="0" w:afterAutospacing="0"/>
        <w:jc w:val="both"/>
        <w:rPr>
          <w:rFonts w:ascii="Verdana" w:hAnsi="Verdana"/>
          <w:sz w:val="20"/>
          <w:szCs w:val="20"/>
        </w:rPr>
      </w:pPr>
      <w:r>
        <w:rPr>
          <w:rFonts w:ascii="Verdana" w:hAnsi="Verdana"/>
          <w:sz w:val="20"/>
          <w:szCs w:val="20"/>
        </w:rPr>
        <w:t xml:space="preserve">N’ayant les </w:t>
      </w:r>
      <w:r w:rsidR="00DA4164">
        <w:rPr>
          <w:rFonts w:ascii="Verdana" w:hAnsi="Verdana"/>
          <w:sz w:val="20"/>
          <w:szCs w:val="20"/>
        </w:rPr>
        <w:t xml:space="preserve">retours que du CHU de Caen </w:t>
      </w:r>
      <w:r>
        <w:rPr>
          <w:rFonts w:ascii="Verdana" w:hAnsi="Verdana"/>
          <w:sz w:val="20"/>
          <w:szCs w:val="20"/>
        </w:rPr>
        <w:t xml:space="preserve">l’analyse est encore </w:t>
      </w:r>
      <w:r w:rsidR="00DA4164">
        <w:rPr>
          <w:rFonts w:ascii="Verdana" w:hAnsi="Verdana"/>
          <w:sz w:val="20"/>
          <w:szCs w:val="20"/>
        </w:rPr>
        <w:t>prématurée</w:t>
      </w:r>
      <w:r>
        <w:rPr>
          <w:rFonts w:ascii="Verdana" w:hAnsi="Verdana"/>
          <w:sz w:val="20"/>
          <w:szCs w:val="20"/>
        </w:rPr>
        <w:t>.</w:t>
      </w:r>
    </w:p>
    <w:p w14:paraId="5A557045" w14:textId="4308AA8F" w:rsidR="0009343A" w:rsidRDefault="00DA4164" w:rsidP="0009343A">
      <w:pPr>
        <w:pStyle w:val="NormalWeb"/>
        <w:spacing w:before="0" w:beforeAutospacing="0" w:after="0" w:afterAutospacing="0"/>
        <w:jc w:val="both"/>
        <w:rPr>
          <w:rFonts w:ascii="Verdana" w:hAnsi="Verdana"/>
          <w:sz w:val="20"/>
          <w:szCs w:val="20"/>
        </w:rPr>
      </w:pPr>
      <w:r>
        <w:rPr>
          <w:rFonts w:ascii="Verdana" w:hAnsi="Verdana"/>
          <w:sz w:val="20"/>
          <w:szCs w:val="20"/>
        </w:rPr>
        <w:t xml:space="preserve">Les retours des autres établissements seront transmis </w:t>
      </w:r>
      <w:r w:rsidR="00EC35F0">
        <w:rPr>
          <w:rFonts w:ascii="Verdana" w:hAnsi="Verdana"/>
          <w:sz w:val="20"/>
          <w:szCs w:val="20"/>
        </w:rPr>
        <w:t>aux responsables biomédicaux</w:t>
      </w:r>
      <w:r>
        <w:rPr>
          <w:rFonts w:ascii="Verdana" w:hAnsi="Verdana"/>
          <w:sz w:val="20"/>
          <w:szCs w:val="20"/>
        </w:rPr>
        <w:t xml:space="preserve"> du </w:t>
      </w:r>
      <w:r w:rsidR="001A5AAC">
        <w:rPr>
          <w:rFonts w:ascii="Verdana" w:hAnsi="Verdana"/>
          <w:sz w:val="20"/>
          <w:szCs w:val="20"/>
        </w:rPr>
        <w:t>CHU</w:t>
      </w:r>
      <w:r>
        <w:rPr>
          <w:rFonts w:ascii="Verdana" w:hAnsi="Verdana"/>
          <w:sz w:val="20"/>
          <w:szCs w:val="20"/>
        </w:rPr>
        <w:t xml:space="preserve"> de </w:t>
      </w:r>
      <w:r w:rsidR="005304AC">
        <w:rPr>
          <w:rFonts w:ascii="Verdana" w:hAnsi="Verdana"/>
          <w:sz w:val="20"/>
          <w:szCs w:val="20"/>
        </w:rPr>
        <w:t>Caen</w:t>
      </w:r>
      <w:r>
        <w:rPr>
          <w:rFonts w:ascii="Verdana" w:hAnsi="Verdana"/>
          <w:sz w:val="20"/>
          <w:szCs w:val="20"/>
        </w:rPr>
        <w:t xml:space="preserve"> pour analyse.</w:t>
      </w:r>
    </w:p>
    <w:p w14:paraId="5799E163" w14:textId="09237F1D" w:rsidR="00CA2572" w:rsidRDefault="00CA2572" w:rsidP="00CA2572">
      <w:pPr>
        <w:keepNext/>
        <w:jc w:val="center"/>
      </w:pPr>
      <w:bookmarkStart w:id="68" w:name="_Toc198822000"/>
      <w:bookmarkStart w:id="69" w:name="_Toc198822026"/>
      <w:bookmarkStart w:id="70" w:name="_Toc198822052"/>
      <w:bookmarkStart w:id="71" w:name="_Toc198822114"/>
      <w:bookmarkStart w:id="72" w:name="_Toc199148617"/>
      <w:bookmarkStart w:id="73" w:name="_Toc199149150"/>
      <w:bookmarkStart w:id="74" w:name="_Toc199149176"/>
      <w:bookmarkStart w:id="75" w:name="_Toc199149577"/>
      <w:bookmarkStart w:id="76" w:name="_Toc199249023"/>
      <w:bookmarkStart w:id="77" w:name="_Toc199249751"/>
      <w:bookmarkStart w:id="78" w:name="_Toc199249781"/>
      <w:bookmarkStart w:id="79" w:name="_Toc199264296"/>
      <w:bookmarkStart w:id="80" w:name="_Toc199755112"/>
      <w:bookmarkStart w:id="81" w:name="_Toc199925485"/>
      <w:bookmarkStart w:id="82" w:name="_Toc199926137"/>
      <w:bookmarkStart w:id="83" w:name="_Toc199943589"/>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360B561B" w14:textId="6B6259AC" w:rsidR="00D412A9" w:rsidRPr="006A4DFC" w:rsidRDefault="006A4DFC" w:rsidP="006A4DFC">
      <w:pPr>
        <w:pStyle w:val="Titre2"/>
        <w:rPr>
          <w:rFonts w:ascii="Verdana" w:hAnsi="Verdana"/>
        </w:rPr>
      </w:pPr>
      <w:bookmarkStart w:id="84" w:name="_Toc202529427"/>
      <w:r>
        <w:rPr>
          <w:rFonts w:ascii="Verdana" w:hAnsi="Verdana"/>
        </w:rPr>
        <w:t>Analyse comparative des GMAO du GHT</w:t>
      </w:r>
      <w:bookmarkEnd w:id="84"/>
    </w:p>
    <w:p w14:paraId="6BF313C3" w14:textId="77777777" w:rsidR="00D412A9" w:rsidRPr="00653156" w:rsidRDefault="00D412A9" w:rsidP="00D412A9">
      <w:pPr>
        <w:spacing w:before="100" w:beforeAutospacing="1" w:after="100" w:afterAutospacing="1"/>
        <w:rPr>
          <w:rFonts w:ascii="Verdana" w:hAnsi="Verdana"/>
          <w:sz w:val="20"/>
          <w:szCs w:val="20"/>
        </w:rPr>
      </w:pPr>
      <w:r w:rsidRPr="00653156">
        <w:rPr>
          <w:rFonts w:ascii="Verdana" w:hAnsi="Verdana"/>
          <w:sz w:val="20"/>
          <w:szCs w:val="20"/>
        </w:rPr>
        <w:t xml:space="preserve">Une </w:t>
      </w:r>
      <w:r w:rsidRPr="00653156">
        <w:rPr>
          <w:rStyle w:val="lev"/>
          <w:rFonts w:ascii="Verdana" w:hAnsi="Verdana"/>
          <w:b w:val="0"/>
          <w:sz w:val="20"/>
          <w:szCs w:val="20"/>
        </w:rPr>
        <w:t>extraction des champs spécifiques</w:t>
      </w:r>
      <w:r w:rsidRPr="00653156">
        <w:rPr>
          <w:rFonts w:ascii="Verdana" w:hAnsi="Verdana"/>
          <w:sz w:val="20"/>
          <w:szCs w:val="20"/>
        </w:rPr>
        <w:t xml:space="preserve"> utilisés dans les différentes GMAO actuellement déployées au sein des CH du GHT a été réalisée.</w:t>
      </w:r>
      <w:r w:rsidRPr="00653156">
        <w:rPr>
          <w:rFonts w:ascii="Verdana" w:hAnsi="Verdana"/>
          <w:sz w:val="20"/>
          <w:szCs w:val="20"/>
        </w:rPr>
        <w:br/>
        <w:t>L’objectif de cette analyse était double :</w:t>
      </w:r>
    </w:p>
    <w:p w14:paraId="674A0464" w14:textId="2E1ECFEB" w:rsidR="00D412A9" w:rsidRPr="00653156" w:rsidRDefault="006A4DFC" w:rsidP="00A11400">
      <w:pPr>
        <w:numPr>
          <w:ilvl w:val="0"/>
          <w:numId w:val="22"/>
        </w:numPr>
        <w:spacing w:before="100" w:beforeAutospacing="1" w:after="100" w:afterAutospacing="1" w:line="240" w:lineRule="auto"/>
        <w:rPr>
          <w:rFonts w:ascii="Verdana" w:hAnsi="Verdana"/>
          <w:sz w:val="20"/>
          <w:szCs w:val="20"/>
        </w:rPr>
      </w:pPr>
      <w:r>
        <w:rPr>
          <w:rStyle w:val="lev"/>
          <w:rFonts w:ascii="Verdana" w:hAnsi="Verdana"/>
          <w:b w:val="0"/>
          <w:sz w:val="20"/>
          <w:szCs w:val="20"/>
        </w:rPr>
        <w:t>identifier</w:t>
      </w:r>
      <w:r w:rsidR="00D412A9" w:rsidRPr="00653156">
        <w:rPr>
          <w:rStyle w:val="lev"/>
          <w:rFonts w:ascii="Verdana" w:hAnsi="Verdana"/>
          <w:b w:val="0"/>
          <w:sz w:val="20"/>
          <w:szCs w:val="20"/>
        </w:rPr>
        <w:t xml:space="preserve"> les champs jugés essentiels</w:t>
      </w:r>
      <w:r w:rsidR="00D412A9" w:rsidRPr="00653156">
        <w:rPr>
          <w:rFonts w:ascii="Verdana" w:hAnsi="Verdana"/>
          <w:sz w:val="20"/>
          <w:szCs w:val="20"/>
        </w:rPr>
        <w:t xml:space="preserve"> par les équipes </w:t>
      </w:r>
      <w:r w:rsidR="00DA4164" w:rsidRPr="00653156">
        <w:rPr>
          <w:rFonts w:ascii="Verdana" w:hAnsi="Verdana"/>
          <w:sz w:val="20"/>
          <w:szCs w:val="20"/>
        </w:rPr>
        <w:t>biomédicales</w:t>
      </w:r>
      <w:r>
        <w:rPr>
          <w:rFonts w:ascii="Verdana" w:hAnsi="Verdana"/>
          <w:sz w:val="20"/>
          <w:szCs w:val="20"/>
        </w:rPr>
        <w:t xml:space="preserve"> </w:t>
      </w:r>
      <w:r w:rsidR="00DA4164">
        <w:rPr>
          <w:rFonts w:ascii="Verdana" w:hAnsi="Verdana"/>
          <w:sz w:val="20"/>
          <w:szCs w:val="20"/>
        </w:rPr>
        <w:t xml:space="preserve">et </w:t>
      </w:r>
      <w:r>
        <w:rPr>
          <w:rFonts w:ascii="Verdana" w:hAnsi="Verdana"/>
          <w:sz w:val="20"/>
          <w:szCs w:val="20"/>
        </w:rPr>
        <w:t xml:space="preserve">pour </w:t>
      </w:r>
      <w:r w:rsidR="00DA4164">
        <w:rPr>
          <w:rFonts w:ascii="Verdana" w:hAnsi="Verdana"/>
          <w:sz w:val="20"/>
          <w:szCs w:val="20"/>
        </w:rPr>
        <w:t>respect</w:t>
      </w:r>
      <w:r>
        <w:rPr>
          <w:rFonts w:ascii="Verdana" w:hAnsi="Verdana"/>
          <w:sz w:val="20"/>
          <w:szCs w:val="20"/>
        </w:rPr>
        <w:t>er</w:t>
      </w:r>
      <w:r w:rsidR="00DA4164">
        <w:rPr>
          <w:rFonts w:ascii="Verdana" w:hAnsi="Verdana"/>
          <w:sz w:val="20"/>
          <w:szCs w:val="20"/>
        </w:rPr>
        <w:t xml:space="preserve"> </w:t>
      </w:r>
      <w:r>
        <w:rPr>
          <w:rFonts w:ascii="Verdana" w:hAnsi="Verdana"/>
          <w:sz w:val="20"/>
          <w:szCs w:val="20"/>
        </w:rPr>
        <w:t>le</w:t>
      </w:r>
      <w:r w:rsidR="00DA4164">
        <w:rPr>
          <w:rFonts w:ascii="Verdana" w:hAnsi="Verdana"/>
          <w:sz w:val="20"/>
          <w:szCs w:val="20"/>
        </w:rPr>
        <w:t xml:space="preserve"> registre RSQM</w:t>
      </w:r>
      <w:r w:rsidR="003B3FF3">
        <w:rPr>
          <w:rFonts w:ascii="Verdana" w:hAnsi="Verdana"/>
          <w:sz w:val="20"/>
          <w:szCs w:val="20"/>
        </w:rPr>
        <w:t>,</w:t>
      </w:r>
    </w:p>
    <w:p w14:paraId="1D97678B" w14:textId="699C2CB0" w:rsidR="00D412A9" w:rsidRPr="00653156" w:rsidRDefault="006A4DFC" w:rsidP="00A11400">
      <w:pPr>
        <w:numPr>
          <w:ilvl w:val="0"/>
          <w:numId w:val="22"/>
        </w:numPr>
        <w:spacing w:before="100" w:beforeAutospacing="1" w:after="100" w:afterAutospacing="1" w:line="240" w:lineRule="auto"/>
        <w:rPr>
          <w:rFonts w:ascii="Verdana" w:hAnsi="Verdana"/>
          <w:sz w:val="20"/>
          <w:szCs w:val="20"/>
        </w:rPr>
      </w:pPr>
      <w:r>
        <w:rPr>
          <w:rStyle w:val="lev"/>
          <w:rFonts w:ascii="Verdana" w:hAnsi="Verdana"/>
          <w:b w:val="0"/>
          <w:sz w:val="20"/>
          <w:szCs w:val="20"/>
        </w:rPr>
        <w:t>é</w:t>
      </w:r>
      <w:r w:rsidR="00D412A9" w:rsidRPr="00653156">
        <w:rPr>
          <w:rStyle w:val="lev"/>
          <w:rFonts w:ascii="Verdana" w:hAnsi="Verdana"/>
          <w:b w:val="0"/>
          <w:sz w:val="20"/>
          <w:szCs w:val="20"/>
        </w:rPr>
        <w:t>valuer la possibilité de les intégrer dans IWS</w:t>
      </w:r>
      <w:r w:rsidR="00D412A9" w:rsidRPr="00653156">
        <w:rPr>
          <w:rFonts w:ascii="Verdana" w:hAnsi="Verdana"/>
          <w:sz w:val="20"/>
          <w:szCs w:val="20"/>
        </w:rPr>
        <w:t>, afin de garantir une continuité fonctionnelle et une adaptation optimale aux besoins des utilisateurs.</w:t>
      </w:r>
    </w:p>
    <w:p w14:paraId="46382C3E" w14:textId="5C11844D" w:rsidR="00D412A9" w:rsidRPr="00653156" w:rsidRDefault="00D412A9" w:rsidP="00D412A9">
      <w:pPr>
        <w:spacing w:before="100" w:beforeAutospacing="1" w:after="100" w:afterAutospacing="1" w:line="240" w:lineRule="auto"/>
        <w:jc w:val="both"/>
        <w:rPr>
          <w:rFonts w:ascii="Verdana" w:eastAsia="Times New Roman" w:hAnsi="Verdana" w:cs="Times New Roman"/>
          <w:sz w:val="20"/>
          <w:szCs w:val="20"/>
          <w:lang w:eastAsia="fr-FR"/>
        </w:rPr>
      </w:pPr>
    </w:p>
    <w:p w14:paraId="270D6B98" w14:textId="48E57618" w:rsidR="009D6068" w:rsidRPr="00653156" w:rsidRDefault="009D6068" w:rsidP="00D412A9">
      <w:pPr>
        <w:spacing w:before="100" w:beforeAutospacing="1" w:after="100" w:afterAutospacing="1" w:line="240" w:lineRule="auto"/>
        <w:jc w:val="both"/>
        <w:rPr>
          <w:rFonts w:ascii="Verdana" w:eastAsia="Times New Roman" w:hAnsi="Verdana" w:cs="Times New Roman"/>
          <w:sz w:val="20"/>
          <w:szCs w:val="20"/>
          <w:lang w:eastAsia="fr-FR"/>
        </w:rPr>
      </w:pPr>
    </w:p>
    <w:p w14:paraId="25F04253" w14:textId="418FE4F8" w:rsidR="009D6068" w:rsidRPr="00653156" w:rsidRDefault="00071E87" w:rsidP="00D412A9">
      <w:pPr>
        <w:spacing w:before="100" w:beforeAutospacing="1" w:after="100" w:afterAutospacing="1" w:line="240" w:lineRule="auto"/>
        <w:jc w:val="both"/>
        <w:rPr>
          <w:rFonts w:ascii="Verdana" w:eastAsia="Times New Roman" w:hAnsi="Verdana" w:cs="Times New Roman"/>
          <w:sz w:val="20"/>
          <w:szCs w:val="20"/>
          <w:lang w:eastAsia="fr-FR"/>
        </w:rPr>
      </w:pPr>
      <w:r w:rsidRPr="00071E87">
        <w:rPr>
          <w:noProof/>
        </w:rPr>
        <w:drawing>
          <wp:inline distT="0" distB="0" distL="0" distR="0" wp14:anchorId="46563F88" wp14:editId="4F22E7CD">
            <wp:extent cx="5997801" cy="5044440"/>
            <wp:effectExtent l="0" t="0" r="3175" b="381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09329" cy="5054136"/>
                    </a:xfrm>
                    <a:prstGeom prst="rect">
                      <a:avLst/>
                    </a:prstGeom>
                    <a:noFill/>
                    <a:ln>
                      <a:noFill/>
                    </a:ln>
                  </pic:spPr>
                </pic:pic>
              </a:graphicData>
            </a:graphic>
          </wp:inline>
        </w:drawing>
      </w:r>
    </w:p>
    <w:p w14:paraId="10423C3E" w14:textId="77AA8279" w:rsidR="001079CA" w:rsidRPr="00653156" w:rsidRDefault="00CA2572" w:rsidP="001152E6">
      <w:pPr>
        <w:pStyle w:val="Lgende"/>
        <w:jc w:val="center"/>
        <w:rPr>
          <w:rFonts w:ascii="Verdana" w:eastAsia="Times New Roman" w:hAnsi="Verdana" w:cs="Times New Roman"/>
          <w:sz w:val="20"/>
          <w:szCs w:val="20"/>
          <w:lang w:eastAsia="fr-FR"/>
        </w:rPr>
      </w:pPr>
      <w:bookmarkStart w:id="85" w:name="_Toc201242102"/>
      <w:r>
        <w:t>Figure.1</w:t>
      </w:r>
      <w:r w:rsidR="00894103">
        <w:t>7</w:t>
      </w:r>
      <w:r>
        <w:t xml:space="preserve"> : Tableau comparatif des champs de fiche </w:t>
      </w:r>
      <w:r w:rsidR="00EF3735">
        <w:t>d’équipements des</w:t>
      </w:r>
      <w:r>
        <w:t xml:space="preserve"> GMAO du GHT</w:t>
      </w:r>
      <w:bookmarkEnd w:id="85"/>
    </w:p>
    <w:p w14:paraId="0495E013" w14:textId="16484CD1" w:rsidR="001079CA" w:rsidRPr="002778DA" w:rsidRDefault="001A5AAC" w:rsidP="00A11400">
      <w:pPr>
        <w:pStyle w:val="Titre5"/>
        <w:numPr>
          <w:ilvl w:val="0"/>
          <w:numId w:val="37"/>
        </w:numPr>
        <w:rPr>
          <w:rFonts w:ascii="Verdana" w:eastAsia="Times New Roman" w:hAnsi="Verdana"/>
          <w:sz w:val="20"/>
          <w:szCs w:val="20"/>
          <w:lang w:eastAsia="fr-FR"/>
        </w:rPr>
      </w:pPr>
      <w:r w:rsidRPr="001A5AAC">
        <w:rPr>
          <w:rFonts w:ascii="Verdana" w:eastAsia="Times New Roman" w:hAnsi="Verdana"/>
          <w:sz w:val="20"/>
          <w:szCs w:val="20"/>
          <w:lang w:eastAsia="fr-FR"/>
        </w:rPr>
        <w:lastRenderedPageBreak/>
        <w:t xml:space="preserve">Modification, adaptation et étude </w:t>
      </w:r>
      <w:r w:rsidR="00F1586B" w:rsidRPr="002778DA">
        <w:rPr>
          <w:rFonts w:ascii="Verdana" w:eastAsia="Times New Roman" w:hAnsi="Verdana"/>
          <w:sz w:val="20"/>
          <w:szCs w:val="20"/>
          <w:lang w:eastAsia="fr-FR"/>
        </w:rPr>
        <w:t>d’IWS pour les services biomédicaux du GHT</w:t>
      </w:r>
      <w:r w:rsidR="002D54AC" w:rsidRPr="002778DA">
        <w:rPr>
          <w:rFonts w:ascii="Verdana" w:eastAsia="Times New Roman" w:hAnsi="Verdana"/>
          <w:sz w:val="20"/>
          <w:szCs w:val="20"/>
          <w:lang w:eastAsia="fr-FR"/>
        </w:rPr>
        <w:t>.</w:t>
      </w:r>
    </w:p>
    <w:p w14:paraId="5B13F8B7" w14:textId="77777777" w:rsidR="002D54AC" w:rsidRPr="00653156" w:rsidRDefault="002D54AC" w:rsidP="002D54AC">
      <w:pPr>
        <w:rPr>
          <w:rFonts w:ascii="Verdana" w:hAnsi="Verdana"/>
          <w:lang w:eastAsia="fr-FR"/>
        </w:rPr>
      </w:pPr>
    </w:p>
    <w:p w14:paraId="3BF9ACCE" w14:textId="77777777" w:rsidR="001D38DA" w:rsidRPr="00653156" w:rsidRDefault="001D38DA" w:rsidP="001D38DA">
      <w:pPr>
        <w:spacing w:after="0" w:line="240" w:lineRule="auto"/>
        <w:jc w:val="both"/>
        <w:rPr>
          <w:rFonts w:ascii="Verdana" w:eastAsia="Times New Roman" w:hAnsi="Verdana" w:cs="Times New Roman"/>
          <w:bCs/>
          <w:sz w:val="20"/>
          <w:szCs w:val="20"/>
          <w:lang w:eastAsia="fr-FR"/>
        </w:rPr>
      </w:pPr>
      <w:r w:rsidRPr="00653156">
        <w:rPr>
          <w:rFonts w:ascii="Verdana" w:eastAsia="Times New Roman" w:hAnsi="Verdana" w:cs="Times New Roman"/>
          <w:bCs/>
          <w:sz w:val="20"/>
          <w:szCs w:val="20"/>
          <w:lang w:eastAsia="fr-FR"/>
        </w:rPr>
        <w:t>Au cours de cette analyse, il a été constaté que le champ « Classe des DM » n’était pas présent dans IWS. Ce champ s’avère pourtant essentiel pour :</w:t>
      </w:r>
    </w:p>
    <w:p w14:paraId="74672D67" w14:textId="7F23D630" w:rsidR="001D38DA" w:rsidRPr="00653156" w:rsidRDefault="003B3FF3" w:rsidP="00A11400">
      <w:pPr>
        <w:numPr>
          <w:ilvl w:val="0"/>
          <w:numId w:val="10"/>
        </w:numPr>
        <w:spacing w:after="0" w:line="240" w:lineRule="auto"/>
        <w:jc w:val="both"/>
        <w:rPr>
          <w:rFonts w:ascii="Verdana" w:eastAsia="Times New Roman" w:hAnsi="Verdana" w:cs="Times New Roman"/>
          <w:bCs/>
          <w:sz w:val="20"/>
          <w:szCs w:val="20"/>
          <w:lang w:eastAsia="fr-FR"/>
        </w:rPr>
      </w:pPr>
      <w:r>
        <w:rPr>
          <w:rFonts w:ascii="Verdana" w:eastAsia="Times New Roman" w:hAnsi="Verdana" w:cs="Times New Roman"/>
          <w:bCs/>
          <w:sz w:val="20"/>
          <w:szCs w:val="20"/>
          <w:lang w:eastAsia="fr-FR"/>
        </w:rPr>
        <w:t>r</w:t>
      </w:r>
      <w:r w:rsidR="001D38DA" w:rsidRPr="00653156">
        <w:rPr>
          <w:rFonts w:ascii="Verdana" w:eastAsia="Times New Roman" w:hAnsi="Verdana" w:cs="Times New Roman"/>
          <w:bCs/>
          <w:sz w:val="20"/>
          <w:szCs w:val="20"/>
          <w:lang w:eastAsia="fr-FR"/>
        </w:rPr>
        <w:t>especter les exigences du Registre RSQM ;</w:t>
      </w:r>
    </w:p>
    <w:p w14:paraId="3545CF11" w14:textId="645DA741" w:rsidR="001D38DA" w:rsidRPr="00653156" w:rsidRDefault="003B3FF3" w:rsidP="00A11400">
      <w:pPr>
        <w:numPr>
          <w:ilvl w:val="0"/>
          <w:numId w:val="10"/>
        </w:numPr>
        <w:spacing w:after="0" w:line="240" w:lineRule="auto"/>
        <w:jc w:val="both"/>
        <w:rPr>
          <w:rFonts w:ascii="Verdana" w:eastAsia="Times New Roman" w:hAnsi="Verdana" w:cs="Times New Roman"/>
          <w:bCs/>
          <w:sz w:val="20"/>
          <w:szCs w:val="20"/>
          <w:lang w:eastAsia="fr-FR"/>
        </w:rPr>
      </w:pPr>
      <w:r>
        <w:rPr>
          <w:rFonts w:ascii="Verdana" w:eastAsia="Times New Roman" w:hAnsi="Verdana" w:cs="Times New Roman"/>
          <w:bCs/>
          <w:sz w:val="20"/>
          <w:szCs w:val="20"/>
          <w:lang w:eastAsia="fr-FR"/>
        </w:rPr>
        <w:t>a</w:t>
      </w:r>
      <w:r w:rsidR="001D38DA" w:rsidRPr="00653156">
        <w:rPr>
          <w:rFonts w:ascii="Verdana" w:eastAsia="Times New Roman" w:hAnsi="Verdana" w:cs="Times New Roman"/>
          <w:bCs/>
          <w:sz w:val="20"/>
          <w:szCs w:val="20"/>
          <w:lang w:eastAsia="fr-FR"/>
        </w:rPr>
        <w:t>méliorer la traçabilité des dispositifs médicaux.</w:t>
      </w:r>
    </w:p>
    <w:p w14:paraId="5DE387AE" w14:textId="529AD449" w:rsidR="001D38DA" w:rsidRDefault="001D38DA" w:rsidP="001D38DA">
      <w:pPr>
        <w:spacing w:after="0" w:line="240" w:lineRule="auto"/>
        <w:jc w:val="both"/>
        <w:rPr>
          <w:rFonts w:ascii="Verdana" w:eastAsia="Times New Roman" w:hAnsi="Verdana" w:cs="Times New Roman"/>
          <w:bCs/>
          <w:sz w:val="20"/>
          <w:szCs w:val="20"/>
          <w:lang w:eastAsia="fr-FR"/>
        </w:rPr>
      </w:pPr>
      <w:r w:rsidRPr="00653156">
        <w:rPr>
          <w:rFonts w:ascii="Verdana" w:eastAsia="Times New Roman" w:hAnsi="Verdana" w:cs="Times New Roman"/>
          <w:bCs/>
          <w:sz w:val="20"/>
          <w:szCs w:val="20"/>
          <w:lang w:eastAsia="fr-FR"/>
        </w:rPr>
        <w:t xml:space="preserve">En conséquence, ce champ a été ajouté dans IWS </w:t>
      </w:r>
      <w:r w:rsidRPr="00C039DA">
        <w:rPr>
          <w:rFonts w:ascii="Verdana" w:eastAsia="Times New Roman" w:hAnsi="Verdana" w:cs="Times New Roman"/>
          <w:bCs/>
          <w:sz w:val="20"/>
          <w:szCs w:val="20"/>
          <w:lang w:eastAsia="fr-FR"/>
        </w:rPr>
        <w:t>afin d’a</w:t>
      </w:r>
      <w:r w:rsidR="00C039DA" w:rsidRPr="00C039DA">
        <w:rPr>
          <w:rFonts w:ascii="Verdana" w:eastAsia="Times New Roman" w:hAnsi="Verdana" w:cs="Times New Roman"/>
          <w:bCs/>
          <w:sz w:val="20"/>
          <w:szCs w:val="20"/>
          <w:lang w:eastAsia="fr-FR"/>
        </w:rPr>
        <w:t>ccorder</w:t>
      </w:r>
      <w:r w:rsidRPr="00EF3735">
        <w:rPr>
          <w:rFonts w:ascii="Verdana" w:eastAsia="Times New Roman" w:hAnsi="Verdana" w:cs="Times New Roman"/>
          <w:bCs/>
          <w:sz w:val="20"/>
          <w:szCs w:val="20"/>
          <w:lang w:eastAsia="fr-FR"/>
        </w:rPr>
        <w:t xml:space="preserve"> </w:t>
      </w:r>
      <w:r w:rsidRPr="00653156">
        <w:rPr>
          <w:rFonts w:ascii="Verdana" w:eastAsia="Times New Roman" w:hAnsi="Verdana" w:cs="Times New Roman"/>
          <w:bCs/>
          <w:sz w:val="20"/>
          <w:szCs w:val="20"/>
          <w:lang w:eastAsia="fr-FR"/>
        </w:rPr>
        <w:t>le logiciel avec les exigences réglementaires et les besoins opérationnels du GH</w:t>
      </w:r>
      <w:r w:rsidR="00D412A9" w:rsidRPr="00653156">
        <w:rPr>
          <w:rFonts w:ascii="Verdana" w:eastAsia="Times New Roman" w:hAnsi="Verdana" w:cs="Times New Roman"/>
          <w:bCs/>
          <w:sz w:val="20"/>
          <w:szCs w:val="20"/>
          <w:lang w:eastAsia="fr-FR"/>
        </w:rPr>
        <w:t>T</w:t>
      </w:r>
      <w:r w:rsidR="006978F0">
        <w:rPr>
          <w:rFonts w:ascii="Verdana" w:eastAsia="Times New Roman" w:hAnsi="Verdana" w:cs="Times New Roman"/>
          <w:bCs/>
          <w:sz w:val="20"/>
          <w:szCs w:val="20"/>
          <w:lang w:eastAsia="fr-FR"/>
        </w:rPr>
        <w:t>.</w:t>
      </w:r>
    </w:p>
    <w:p w14:paraId="2DCA0E04" w14:textId="1A833455" w:rsidR="007A1C97" w:rsidRDefault="007A1C97" w:rsidP="001D38DA">
      <w:pPr>
        <w:spacing w:after="0" w:line="240" w:lineRule="auto"/>
        <w:jc w:val="both"/>
        <w:rPr>
          <w:rFonts w:ascii="Verdana" w:eastAsia="Times New Roman" w:hAnsi="Verdana" w:cs="Times New Roman"/>
          <w:bCs/>
          <w:sz w:val="20"/>
          <w:szCs w:val="20"/>
          <w:lang w:eastAsia="fr-FR"/>
        </w:rPr>
      </w:pPr>
    </w:p>
    <w:p w14:paraId="367B60F2" w14:textId="0BE2DE32" w:rsidR="007A1C97" w:rsidRDefault="007A1C97" w:rsidP="001D38DA">
      <w:pPr>
        <w:spacing w:after="0" w:line="240" w:lineRule="auto"/>
        <w:jc w:val="both"/>
        <w:rPr>
          <w:rFonts w:ascii="Verdana" w:eastAsia="Times New Roman" w:hAnsi="Verdana" w:cs="Times New Roman"/>
          <w:bCs/>
          <w:sz w:val="20"/>
          <w:szCs w:val="20"/>
          <w:lang w:eastAsia="fr-FR"/>
        </w:rPr>
      </w:pPr>
      <w:r>
        <w:rPr>
          <w:rFonts w:ascii="Verdana" w:eastAsia="Times New Roman" w:hAnsi="Verdana" w:cs="Times New Roman"/>
          <w:bCs/>
          <w:sz w:val="20"/>
          <w:szCs w:val="20"/>
          <w:lang w:eastAsia="fr-FR"/>
        </w:rPr>
        <w:t xml:space="preserve">Le champ version logiciel </w:t>
      </w:r>
      <w:r w:rsidR="00C039DA">
        <w:rPr>
          <w:rFonts w:ascii="Verdana" w:eastAsia="Times New Roman" w:hAnsi="Verdana" w:cs="Times New Roman"/>
          <w:bCs/>
          <w:sz w:val="20"/>
          <w:szCs w:val="20"/>
          <w:lang w:eastAsia="fr-FR"/>
        </w:rPr>
        <w:t xml:space="preserve">a également </w:t>
      </w:r>
      <w:r>
        <w:rPr>
          <w:rFonts w:ascii="Verdana" w:eastAsia="Times New Roman" w:hAnsi="Verdana" w:cs="Times New Roman"/>
          <w:bCs/>
          <w:sz w:val="20"/>
          <w:szCs w:val="20"/>
          <w:lang w:eastAsia="fr-FR"/>
        </w:rPr>
        <w:t xml:space="preserve">été rajouté dans la fiche d’équipement d’IWS car utilisé par </w:t>
      </w:r>
      <w:r w:rsidR="00C039DA">
        <w:rPr>
          <w:rFonts w:ascii="Verdana" w:eastAsia="Times New Roman" w:hAnsi="Verdana" w:cs="Times New Roman"/>
          <w:bCs/>
          <w:sz w:val="20"/>
          <w:szCs w:val="20"/>
          <w:lang w:eastAsia="fr-FR"/>
        </w:rPr>
        <w:t>certains établissements.</w:t>
      </w:r>
    </w:p>
    <w:p w14:paraId="6DAB909A" w14:textId="77777777" w:rsidR="00CA2572" w:rsidRDefault="007A1C97" w:rsidP="00CA2572">
      <w:pPr>
        <w:keepNext/>
        <w:spacing w:after="0" w:line="240" w:lineRule="auto"/>
        <w:jc w:val="both"/>
      </w:pPr>
      <w:r>
        <w:rPr>
          <w:noProof/>
        </w:rPr>
        <w:drawing>
          <wp:inline distT="0" distB="0" distL="0" distR="0" wp14:anchorId="57DA8260" wp14:editId="538DC0EE">
            <wp:extent cx="6190615" cy="3436620"/>
            <wp:effectExtent l="19050" t="19050" r="19685" b="1143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26006" cy="3511780"/>
                    </a:xfrm>
                    <a:prstGeom prst="rect">
                      <a:avLst/>
                    </a:prstGeom>
                    <a:noFill/>
                    <a:ln>
                      <a:solidFill>
                        <a:schemeClr val="accent1"/>
                      </a:solidFill>
                    </a:ln>
                  </pic:spPr>
                </pic:pic>
              </a:graphicData>
            </a:graphic>
          </wp:inline>
        </w:drawing>
      </w:r>
    </w:p>
    <w:p w14:paraId="3CCB490F" w14:textId="38EA6CAB" w:rsidR="002778DA" w:rsidRDefault="00CA2572" w:rsidP="00677EF4">
      <w:pPr>
        <w:pStyle w:val="Lgende"/>
        <w:jc w:val="center"/>
        <w:rPr>
          <w:rFonts w:ascii="Verdana" w:eastAsia="Times New Roman" w:hAnsi="Verdana" w:cs="Times New Roman"/>
          <w:bCs/>
          <w:sz w:val="20"/>
          <w:szCs w:val="20"/>
          <w:lang w:eastAsia="fr-FR"/>
        </w:rPr>
      </w:pPr>
      <w:bookmarkStart w:id="86" w:name="_Toc201242103"/>
      <w:r>
        <w:t>Figure.1</w:t>
      </w:r>
      <w:r w:rsidR="00894103">
        <w:t>8</w:t>
      </w:r>
      <w:r>
        <w:t xml:space="preserve"> : ajout des champs classe des DM et Version logiciel sur IWS</w:t>
      </w:r>
      <w:bookmarkEnd w:id="86"/>
    </w:p>
    <w:p w14:paraId="7547C7B0" w14:textId="5DC4A5D2" w:rsidR="002F0893" w:rsidRDefault="002F0893" w:rsidP="001D38DA">
      <w:pPr>
        <w:spacing w:after="0" w:line="240" w:lineRule="auto"/>
        <w:jc w:val="both"/>
        <w:rPr>
          <w:rFonts w:ascii="Verdana" w:eastAsia="Times New Roman" w:hAnsi="Verdana" w:cs="Times New Roman"/>
          <w:bCs/>
          <w:sz w:val="20"/>
          <w:szCs w:val="20"/>
          <w:lang w:eastAsia="fr-FR"/>
        </w:rPr>
      </w:pPr>
    </w:p>
    <w:p w14:paraId="5C1A3EEE" w14:textId="4476E166" w:rsidR="002F0893" w:rsidRDefault="002F0893" w:rsidP="001D38DA">
      <w:pPr>
        <w:spacing w:after="0" w:line="240" w:lineRule="auto"/>
        <w:jc w:val="both"/>
        <w:rPr>
          <w:rFonts w:ascii="Verdana" w:eastAsia="Times New Roman" w:hAnsi="Verdana" w:cs="Times New Roman"/>
          <w:bCs/>
          <w:sz w:val="20"/>
          <w:szCs w:val="20"/>
          <w:lang w:eastAsia="fr-FR"/>
        </w:rPr>
      </w:pPr>
      <w:r>
        <w:rPr>
          <w:rFonts w:ascii="Verdana" w:eastAsia="Times New Roman" w:hAnsi="Verdana" w:cs="Times New Roman"/>
          <w:bCs/>
          <w:sz w:val="20"/>
          <w:szCs w:val="20"/>
          <w:lang w:eastAsia="fr-FR"/>
        </w:rPr>
        <w:t xml:space="preserve">Grace </w:t>
      </w:r>
      <w:r w:rsidR="001A5AAC">
        <w:rPr>
          <w:rFonts w:ascii="Verdana" w:eastAsia="Times New Roman" w:hAnsi="Verdana" w:cs="Times New Roman"/>
          <w:bCs/>
          <w:sz w:val="20"/>
          <w:szCs w:val="20"/>
          <w:lang w:eastAsia="fr-FR"/>
        </w:rPr>
        <w:t>à</w:t>
      </w:r>
      <w:r>
        <w:rPr>
          <w:rFonts w:ascii="Verdana" w:eastAsia="Times New Roman" w:hAnsi="Verdana" w:cs="Times New Roman"/>
          <w:bCs/>
          <w:sz w:val="20"/>
          <w:szCs w:val="20"/>
          <w:lang w:eastAsia="fr-FR"/>
        </w:rPr>
        <w:t xml:space="preserve"> l’étude des différentes GMAO du GHT et des échanges avec le CH d’</w:t>
      </w:r>
      <w:r w:rsidR="001A5AAC">
        <w:rPr>
          <w:rFonts w:ascii="Verdana" w:eastAsia="Times New Roman" w:hAnsi="Verdana" w:cs="Times New Roman"/>
          <w:bCs/>
          <w:sz w:val="20"/>
          <w:szCs w:val="20"/>
          <w:lang w:eastAsia="fr-FR"/>
        </w:rPr>
        <w:t>A</w:t>
      </w:r>
      <w:r>
        <w:rPr>
          <w:rFonts w:ascii="Verdana" w:eastAsia="Times New Roman" w:hAnsi="Verdana" w:cs="Times New Roman"/>
          <w:bCs/>
          <w:sz w:val="20"/>
          <w:szCs w:val="20"/>
          <w:lang w:eastAsia="fr-FR"/>
        </w:rPr>
        <w:t>rgentan</w:t>
      </w:r>
      <w:r w:rsidR="00EF3735">
        <w:rPr>
          <w:rFonts w:ascii="Verdana" w:eastAsia="Times New Roman" w:hAnsi="Verdana" w:cs="Times New Roman"/>
          <w:bCs/>
          <w:sz w:val="20"/>
          <w:szCs w:val="20"/>
          <w:lang w:eastAsia="fr-FR"/>
        </w:rPr>
        <w:t>, u</w:t>
      </w:r>
      <w:r>
        <w:rPr>
          <w:rFonts w:ascii="Verdana" w:eastAsia="Times New Roman" w:hAnsi="Verdana" w:cs="Times New Roman"/>
          <w:bCs/>
          <w:sz w:val="20"/>
          <w:szCs w:val="20"/>
          <w:lang w:eastAsia="fr-FR"/>
        </w:rPr>
        <w:t xml:space="preserve">n travail sur la création d’étiquette depuis IWS </w:t>
      </w:r>
      <w:r w:rsidR="00DA4164">
        <w:rPr>
          <w:rFonts w:ascii="Verdana" w:eastAsia="Times New Roman" w:hAnsi="Verdana" w:cs="Times New Roman"/>
          <w:bCs/>
          <w:sz w:val="20"/>
          <w:szCs w:val="20"/>
          <w:lang w:eastAsia="fr-FR"/>
        </w:rPr>
        <w:t xml:space="preserve">avec le service informatique du </w:t>
      </w:r>
      <w:r w:rsidR="005304AC">
        <w:rPr>
          <w:rFonts w:ascii="Verdana" w:eastAsia="Times New Roman" w:hAnsi="Verdana" w:cs="Times New Roman"/>
          <w:bCs/>
          <w:sz w:val="20"/>
          <w:szCs w:val="20"/>
          <w:lang w:eastAsia="fr-FR"/>
        </w:rPr>
        <w:t xml:space="preserve">CHU </w:t>
      </w:r>
      <w:r w:rsidR="00DA4164">
        <w:rPr>
          <w:rFonts w:ascii="Verdana" w:eastAsia="Times New Roman" w:hAnsi="Verdana" w:cs="Times New Roman"/>
          <w:bCs/>
          <w:sz w:val="20"/>
          <w:szCs w:val="20"/>
          <w:lang w:eastAsia="fr-FR"/>
        </w:rPr>
        <w:t xml:space="preserve">de </w:t>
      </w:r>
      <w:r w:rsidR="001A5AAC">
        <w:rPr>
          <w:rFonts w:ascii="Verdana" w:eastAsia="Times New Roman" w:hAnsi="Verdana" w:cs="Times New Roman"/>
          <w:bCs/>
          <w:sz w:val="20"/>
          <w:szCs w:val="20"/>
          <w:lang w:eastAsia="fr-FR"/>
        </w:rPr>
        <w:t>C</w:t>
      </w:r>
      <w:r w:rsidR="00DA4164">
        <w:rPr>
          <w:rFonts w:ascii="Verdana" w:eastAsia="Times New Roman" w:hAnsi="Verdana" w:cs="Times New Roman"/>
          <w:bCs/>
          <w:sz w:val="20"/>
          <w:szCs w:val="20"/>
          <w:lang w:eastAsia="fr-FR"/>
        </w:rPr>
        <w:t>aen et le biomédical a été réalisé.</w:t>
      </w:r>
      <w:r>
        <w:rPr>
          <w:rFonts w:ascii="Verdana" w:eastAsia="Times New Roman" w:hAnsi="Verdana" w:cs="Times New Roman"/>
          <w:bCs/>
          <w:sz w:val="20"/>
          <w:szCs w:val="20"/>
          <w:lang w:eastAsia="fr-FR"/>
        </w:rPr>
        <w:t xml:space="preserve"> Cette option sera mise en place très </w:t>
      </w:r>
      <w:r w:rsidR="00DA4164">
        <w:rPr>
          <w:rFonts w:ascii="Verdana" w:eastAsia="Times New Roman" w:hAnsi="Verdana" w:cs="Times New Roman"/>
          <w:bCs/>
          <w:sz w:val="20"/>
          <w:szCs w:val="20"/>
          <w:lang w:eastAsia="fr-FR"/>
        </w:rPr>
        <w:t xml:space="preserve">prochainement au </w:t>
      </w:r>
      <w:r w:rsidR="005304AC">
        <w:rPr>
          <w:rFonts w:ascii="Verdana" w:eastAsia="Times New Roman" w:hAnsi="Verdana" w:cs="Times New Roman"/>
          <w:bCs/>
          <w:sz w:val="20"/>
          <w:szCs w:val="20"/>
          <w:lang w:eastAsia="fr-FR"/>
        </w:rPr>
        <w:t xml:space="preserve">CHU </w:t>
      </w:r>
      <w:r w:rsidR="00DA4164">
        <w:rPr>
          <w:rFonts w:ascii="Verdana" w:eastAsia="Times New Roman" w:hAnsi="Verdana" w:cs="Times New Roman"/>
          <w:bCs/>
          <w:sz w:val="20"/>
          <w:szCs w:val="20"/>
          <w:lang w:eastAsia="fr-FR"/>
        </w:rPr>
        <w:t>de Caen.</w:t>
      </w:r>
    </w:p>
    <w:p w14:paraId="7CF79236" w14:textId="40B12E08" w:rsidR="00D412A9" w:rsidRPr="00653156" w:rsidRDefault="00D412A9" w:rsidP="001D38DA">
      <w:pPr>
        <w:spacing w:after="0" w:line="240" w:lineRule="auto"/>
        <w:jc w:val="both"/>
        <w:rPr>
          <w:rFonts w:ascii="Verdana" w:eastAsia="Times New Roman" w:hAnsi="Verdana" w:cs="Times New Roman"/>
          <w:bCs/>
          <w:sz w:val="20"/>
          <w:szCs w:val="20"/>
          <w:lang w:eastAsia="fr-FR"/>
        </w:rPr>
      </w:pPr>
    </w:p>
    <w:p w14:paraId="48469CEB" w14:textId="4304D2A1" w:rsidR="007E1258" w:rsidRPr="00653156" w:rsidRDefault="00DC62C3" w:rsidP="001D38DA">
      <w:pPr>
        <w:spacing w:after="0" w:line="240" w:lineRule="auto"/>
        <w:jc w:val="both"/>
        <w:rPr>
          <w:rStyle w:val="lev"/>
          <w:rFonts w:ascii="Verdana" w:eastAsia="Times New Roman" w:hAnsi="Verdana" w:cs="Times New Roman"/>
          <w:b w:val="0"/>
          <w:sz w:val="20"/>
          <w:szCs w:val="20"/>
          <w:lang w:eastAsia="fr-FR"/>
        </w:rPr>
      </w:pPr>
      <w:r w:rsidRPr="00DC62C3">
        <w:rPr>
          <w:rFonts w:ascii="Verdana" w:eastAsia="Times New Roman" w:hAnsi="Verdana" w:cs="Times New Roman"/>
          <w:bCs/>
          <w:sz w:val="20"/>
          <w:szCs w:val="20"/>
          <w:lang w:eastAsia="fr-FR"/>
        </w:rPr>
        <w:t xml:space="preserve">Ces modifications confirment qu’il est possible d’adapter IWS pour une utilisation commune. Étant donné que le serveur </w:t>
      </w:r>
      <w:r w:rsidR="00C039DA">
        <w:rPr>
          <w:rFonts w:ascii="Verdana" w:eastAsia="Times New Roman" w:hAnsi="Verdana" w:cs="Times New Roman"/>
          <w:bCs/>
          <w:sz w:val="20"/>
          <w:szCs w:val="20"/>
          <w:lang w:eastAsia="fr-FR"/>
        </w:rPr>
        <w:t>serait</w:t>
      </w:r>
      <w:r w:rsidRPr="00DC62C3">
        <w:rPr>
          <w:rFonts w:ascii="Verdana" w:eastAsia="Times New Roman" w:hAnsi="Verdana" w:cs="Times New Roman"/>
          <w:bCs/>
          <w:sz w:val="20"/>
          <w:szCs w:val="20"/>
          <w:lang w:eastAsia="fr-FR"/>
        </w:rPr>
        <w:t xml:space="preserve"> partagé par l’ensemble des établissements du GHT, l’interface devra être identique pour tous, car toute modification effectuée pour l’un </w:t>
      </w:r>
      <w:r w:rsidR="001C741A">
        <w:rPr>
          <w:rFonts w:ascii="Verdana" w:eastAsia="Times New Roman" w:hAnsi="Verdana" w:cs="Times New Roman"/>
          <w:bCs/>
          <w:sz w:val="20"/>
          <w:szCs w:val="20"/>
          <w:lang w:eastAsia="fr-FR"/>
        </w:rPr>
        <w:t xml:space="preserve">aura un </w:t>
      </w:r>
      <w:r w:rsidR="001C741A" w:rsidRPr="00DC62C3">
        <w:rPr>
          <w:rFonts w:ascii="Verdana" w:eastAsia="Times New Roman" w:hAnsi="Verdana" w:cs="Times New Roman"/>
          <w:bCs/>
          <w:sz w:val="20"/>
          <w:szCs w:val="20"/>
          <w:lang w:eastAsia="fr-FR"/>
        </w:rPr>
        <w:t xml:space="preserve">impact </w:t>
      </w:r>
      <w:r w:rsidR="001C741A">
        <w:rPr>
          <w:rFonts w:ascii="Verdana" w:eastAsia="Times New Roman" w:hAnsi="Verdana" w:cs="Times New Roman"/>
          <w:bCs/>
          <w:sz w:val="20"/>
          <w:szCs w:val="20"/>
          <w:lang w:eastAsia="fr-FR"/>
        </w:rPr>
        <w:t xml:space="preserve">sur </w:t>
      </w:r>
      <w:r w:rsidRPr="00DC62C3">
        <w:rPr>
          <w:rFonts w:ascii="Verdana" w:eastAsia="Times New Roman" w:hAnsi="Verdana" w:cs="Times New Roman"/>
          <w:bCs/>
          <w:sz w:val="20"/>
          <w:szCs w:val="20"/>
          <w:lang w:eastAsia="fr-FR"/>
        </w:rPr>
        <w:t>les autres.</w:t>
      </w:r>
    </w:p>
    <w:p w14:paraId="14AEC7EE" w14:textId="77777777" w:rsidR="00481A8C" w:rsidRPr="00653156" w:rsidRDefault="00481A8C" w:rsidP="007E1258">
      <w:pPr>
        <w:rPr>
          <w:rFonts w:ascii="Verdana" w:hAnsi="Verdana"/>
        </w:rPr>
      </w:pPr>
    </w:p>
    <w:p w14:paraId="744D1429" w14:textId="0B28D2B8" w:rsidR="000D491D" w:rsidRPr="003E33DD" w:rsidRDefault="000D491D" w:rsidP="003E33DD">
      <w:pPr>
        <w:pStyle w:val="Titre1"/>
        <w:numPr>
          <w:ilvl w:val="0"/>
          <w:numId w:val="43"/>
        </w:numPr>
        <w:rPr>
          <w:rFonts w:ascii="Verdana" w:hAnsi="Verdana"/>
        </w:rPr>
      </w:pPr>
      <w:bookmarkStart w:id="87" w:name="_Toc202529428"/>
      <w:r w:rsidRPr="003E33DD">
        <w:rPr>
          <w:rFonts w:ascii="Verdana" w:hAnsi="Verdana"/>
        </w:rPr>
        <w:t>Prérequis pour déployer IWS sur les centres hospitaliers du GHT</w:t>
      </w:r>
      <w:bookmarkEnd w:id="87"/>
    </w:p>
    <w:p w14:paraId="382888D4" w14:textId="0615F866" w:rsidR="002F0893" w:rsidRPr="002F0893" w:rsidRDefault="002F0893" w:rsidP="002F0893">
      <w:pPr>
        <w:rPr>
          <w:rFonts w:ascii="Verdana" w:hAnsi="Verdana"/>
        </w:rPr>
      </w:pPr>
    </w:p>
    <w:p w14:paraId="13E70A31" w14:textId="2B11363E" w:rsidR="002F0893" w:rsidRPr="001C741A" w:rsidRDefault="002F0893" w:rsidP="00A11400">
      <w:pPr>
        <w:pStyle w:val="Titre2"/>
        <w:numPr>
          <w:ilvl w:val="0"/>
          <w:numId w:val="41"/>
        </w:numPr>
        <w:rPr>
          <w:rFonts w:ascii="Verdana" w:hAnsi="Verdana"/>
        </w:rPr>
      </w:pPr>
      <w:bookmarkStart w:id="88" w:name="_Toc202529429"/>
      <w:r w:rsidRPr="001C741A">
        <w:rPr>
          <w:rFonts w:ascii="Verdana" w:hAnsi="Verdana"/>
        </w:rPr>
        <w:t>Prérequis informatique</w:t>
      </w:r>
      <w:r w:rsidR="00C039DA">
        <w:rPr>
          <w:rFonts w:ascii="Verdana" w:hAnsi="Verdana"/>
        </w:rPr>
        <w:t>s</w:t>
      </w:r>
      <w:r w:rsidRPr="001C741A">
        <w:rPr>
          <w:rFonts w:ascii="Verdana" w:hAnsi="Verdana"/>
        </w:rPr>
        <w:t> :</w:t>
      </w:r>
      <w:bookmarkEnd w:id="88"/>
    </w:p>
    <w:p w14:paraId="59348F70" w14:textId="57EDF116" w:rsidR="00377CAE" w:rsidRPr="00377CAE" w:rsidRDefault="00377CAE" w:rsidP="00677EF4">
      <w:pPr>
        <w:jc w:val="both"/>
        <w:rPr>
          <w:rFonts w:ascii="Verdana" w:hAnsi="Verdana"/>
          <w:sz w:val="20"/>
          <w:szCs w:val="20"/>
        </w:rPr>
      </w:pPr>
      <w:r w:rsidRPr="00377CAE">
        <w:rPr>
          <w:rFonts w:ascii="Verdana" w:hAnsi="Verdana"/>
          <w:sz w:val="20"/>
          <w:szCs w:val="20"/>
        </w:rPr>
        <w:t xml:space="preserve">Grace </w:t>
      </w:r>
      <w:r w:rsidR="001A5AAC">
        <w:rPr>
          <w:rFonts w:ascii="Verdana" w:hAnsi="Verdana"/>
          <w:sz w:val="20"/>
          <w:szCs w:val="20"/>
        </w:rPr>
        <w:t>à</w:t>
      </w:r>
      <w:r w:rsidRPr="00377CAE">
        <w:rPr>
          <w:rFonts w:ascii="Verdana" w:hAnsi="Verdana"/>
          <w:sz w:val="20"/>
          <w:szCs w:val="20"/>
        </w:rPr>
        <w:t xml:space="preserve"> des échanges avec le service informatique du CHU de Caen</w:t>
      </w:r>
      <w:r w:rsidR="001A5AAC">
        <w:rPr>
          <w:rFonts w:ascii="Verdana" w:hAnsi="Verdana"/>
          <w:sz w:val="20"/>
          <w:szCs w:val="20"/>
        </w:rPr>
        <w:t>,</w:t>
      </w:r>
      <w:r w:rsidRPr="00377CAE">
        <w:rPr>
          <w:rFonts w:ascii="Verdana" w:hAnsi="Verdana"/>
          <w:sz w:val="20"/>
          <w:szCs w:val="20"/>
        </w:rPr>
        <w:t xml:space="preserve"> plusieurs prérequis ont été </w:t>
      </w:r>
      <w:r w:rsidR="00C039DA">
        <w:rPr>
          <w:rFonts w:ascii="Verdana" w:hAnsi="Verdana"/>
          <w:sz w:val="20"/>
          <w:szCs w:val="20"/>
        </w:rPr>
        <w:t>mis en évidence</w:t>
      </w:r>
      <w:r w:rsidR="00C039DA" w:rsidRPr="00377CAE">
        <w:rPr>
          <w:rFonts w:ascii="Verdana" w:hAnsi="Verdana"/>
          <w:sz w:val="20"/>
          <w:szCs w:val="20"/>
        </w:rPr>
        <w:t xml:space="preserve"> :</w:t>
      </w:r>
    </w:p>
    <w:p w14:paraId="211A395C" w14:textId="58CBD813" w:rsidR="002F0893" w:rsidRPr="00377CAE" w:rsidRDefault="002F0893" w:rsidP="00677EF4">
      <w:pPr>
        <w:pStyle w:val="Paragraphedeliste"/>
        <w:numPr>
          <w:ilvl w:val="0"/>
          <w:numId w:val="21"/>
        </w:numPr>
        <w:spacing w:before="100" w:beforeAutospacing="1" w:after="100" w:afterAutospacing="1" w:line="240" w:lineRule="auto"/>
        <w:jc w:val="both"/>
        <w:rPr>
          <w:rFonts w:ascii="Verdana" w:eastAsia="Times New Roman" w:hAnsi="Verdana" w:cs="Times New Roman"/>
          <w:sz w:val="20"/>
          <w:szCs w:val="24"/>
          <w:lang w:eastAsia="fr-FR"/>
        </w:rPr>
      </w:pPr>
      <w:r w:rsidRPr="00377CAE">
        <w:rPr>
          <w:rFonts w:ascii="Verdana" w:eastAsia="Times New Roman" w:hAnsi="Verdana" w:cs="Times New Roman"/>
          <w:sz w:val="20"/>
          <w:szCs w:val="24"/>
          <w:u w:val="single"/>
          <w:lang w:eastAsia="fr-FR"/>
        </w:rPr>
        <w:lastRenderedPageBreak/>
        <w:t xml:space="preserve">Licences </w:t>
      </w:r>
      <w:r w:rsidR="001C741A">
        <w:rPr>
          <w:rFonts w:ascii="Verdana" w:eastAsia="Times New Roman" w:hAnsi="Verdana" w:cs="Times New Roman"/>
          <w:sz w:val="20"/>
          <w:szCs w:val="24"/>
          <w:u w:val="single"/>
          <w:lang w:eastAsia="fr-FR"/>
        </w:rPr>
        <w:t>logicielles</w:t>
      </w:r>
      <w:r w:rsidR="001C741A" w:rsidRPr="00377CAE">
        <w:rPr>
          <w:rFonts w:ascii="Verdana" w:eastAsia="Times New Roman" w:hAnsi="Verdana" w:cs="Times New Roman"/>
          <w:sz w:val="20"/>
          <w:szCs w:val="24"/>
          <w:u w:val="single"/>
          <w:lang w:eastAsia="fr-FR"/>
        </w:rPr>
        <w:t xml:space="preserve"> :</w:t>
      </w:r>
      <w:r w:rsidRPr="00377CAE">
        <w:rPr>
          <w:rFonts w:ascii="Verdana" w:eastAsia="Times New Roman" w:hAnsi="Verdana" w:cs="Times New Roman"/>
          <w:sz w:val="20"/>
          <w:szCs w:val="24"/>
          <w:lang w:eastAsia="fr-FR"/>
        </w:rPr>
        <w:t xml:space="preserve"> </w:t>
      </w:r>
      <w:r w:rsidR="00C039DA">
        <w:rPr>
          <w:rFonts w:ascii="Verdana" w:eastAsia="Times New Roman" w:hAnsi="Verdana" w:cs="Times New Roman"/>
          <w:sz w:val="20"/>
          <w:szCs w:val="24"/>
          <w:lang w:eastAsia="fr-FR"/>
        </w:rPr>
        <w:t>a</w:t>
      </w:r>
      <w:r w:rsidRPr="00377CAE">
        <w:rPr>
          <w:rFonts w:ascii="Verdana" w:eastAsia="Times New Roman" w:hAnsi="Verdana" w:cs="Times New Roman"/>
          <w:sz w:val="20"/>
          <w:szCs w:val="24"/>
          <w:lang w:eastAsia="fr-FR"/>
        </w:rPr>
        <w:t xml:space="preserve">ucun surcoût de licence par site si l’hébergement se fait sur le serveur du CHU. En revanche, des prestations </w:t>
      </w:r>
      <w:proofErr w:type="spellStart"/>
      <w:r w:rsidRPr="00377CAE">
        <w:rPr>
          <w:rFonts w:ascii="Verdana" w:eastAsia="Times New Roman" w:hAnsi="Verdana" w:cs="Times New Roman"/>
          <w:sz w:val="20"/>
          <w:szCs w:val="24"/>
          <w:lang w:eastAsia="fr-FR"/>
        </w:rPr>
        <w:t>Isilog</w:t>
      </w:r>
      <w:proofErr w:type="spellEnd"/>
      <w:r w:rsidRPr="00377CAE">
        <w:rPr>
          <w:rFonts w:ascii="Verdana" w:eastAsia="Times New Roman" w:hAnsi="Verdana" w:cs="Times New Roman"/>
          <w:sz w:val="20"/>
          <w:szCs w:val="24"/>
          <w:lang w:eastAsia="fr-FR"/>
        </w:rPr>
        <w:t xml:space="preserve"> seront à prévoir pour la personnalisation de l’outil, faute de ressources internes disponibles côté DSI</w:t>
      </w:r>
      <w:r w:rsidR="00377CAE">
        <w:rPr>
          <w:rFonts w:ascii="Verdana" w:eastAsia="Times New Roman" w:hAnsi="Verdana" w:cs="Times New Roman"/>
          <w:sz w:val="20"/>
          <w:szCs w:val="24"/>
          <w:lang w:eastAsia="fr-FR"/>
        </w:rPr>
        <w:t xml:space="preserve"> au CHU de Caen</w:t>
      </w:r>
      <w:r w:rsidRPr="00377CAE">
        <w:rPr>
          <w:rFonts w:ascii="Verdana" w:eastAsia="Times New Roman" w:hAnsi="Verdana" w:cs="Times New Roman"/>
          <w:sz w:val="20"/>
          <w:szCs w:val="24"/>
          <w:lang w:eastAsia="fr-FR"/>
        </w:rPr>
        <w:t>.</w:t>
      </w:r>
    </w:p>
    <w:p w14:paraId="06174A07" w14:textId="2517F251" w:rsidR="002F0893" w:rsidRPr="00377CAE" w:rsidRDefault="002F0893" w:rsidP="00677EF4">
      <w:pPr>
        <w:pStyle w:val="Paragraphedeliste"/>
        <w:numPr>
          <w:ilvl w:val="0"/>
          <w:numId w:val="21"/>
        </w:numPr>
        <w:spacing w:before="100" w:beforeAutospacing="1" w:after="100" w:afterAutospacing="1" w:line="240" w:lineRule="auto"/>
        <w:jc w:val="both"/>
        <w:rPr>
          <w:rFonts w:ascii="Verdana" w:eastAsia="Times New Roman" w:hAnsi="Verdana" w:cs="Times New Roman"/>
          <w:sz w:val="20"/>
          <w:szCs w:val="24"/>
          <w:lang w:eastAsia="fr-FR"/>
        </w:rPr>
      </w:pPr>
      <w:r w:rsidRPr="00377CAE">
        <w:rPr>
          <w:rFonts w:ascii="Verdana" w:eastAsia="Times New Roman" w:hAnsi="Verdana" w:cs="Times New Roman"/>
          <w:sz w:val="20"/>
          <w:szCs w:val="24"/>
          <w:u w:val="single"/>
          <w:lang w:eastAsia="fr-FR"/>
        </w:rPr>
        <w:t>Annuaire</w:t>
      </w:r>
      <w:r w:rsidRPr="00377CAE">
        <w:rPr>
          <w:rFonts w:ascii="Verdana" w:eastAsia="Times New Roman" w:hAnsi="Verdana" w:cs="Times New Roman"/>
          <w:bCs/>
          <w:sz w:val="20"/>
          <w:szCs w:val="24"/>
          <w:u w:val="single"/>
          <w:lang w:eastAsia="fr-FR"/>
        </w:rPr>
        <w:t xml:space="preserve"> commun (Active Directory)</w:t>
      </w:r>
      <w:r w:rsidRPr="00377CAE">
        <w:rPr>
          <w:rFonts w:ascii="Verdana" w:eastAsia="Times New Roman" w:hAnsi="Verdana" w:cs="Times New Roman"/>
          <w:sz w:val="20"/>
          <w:szCs w:val="24"/>
          <w:lang w:eastAsia="fr-FR"/>
        </w:rPr>
        <w:t xml:space="preserve"> : </w:t>
      </w:r>
      <w:r w:rsidR="00C039DA">
        <w:rPr>
          <w:rFonts w:ascii="Verdana" w:eastAsia="Times New Roman" w:hAnsi="Verdana" w:cs="Times New Roman"/>
          <w:sz w:val="20"/>
          <w:szCs w:val="24"/>
          <w:lang w:eastAsia="fr-FR"/>
        </w:rPr>
        <w:t>i</w:t>
      </w:r>
      <w:r w:rsidRPr="00377CAE">
        <w:rPr>
          <w:rFonts w:ascii="Verdana" w:eastAsia="Times New Roman" w:hAnsi="Verdana" w:cs="Times New Roman"/>
          <w:sz w:val="20"/>
          <w:szCs w:val="24"/>
          <w:lang w:eastAsia="fr-FR"/>
        </w:rPr>
        <w:t>l est souhaitable de disposer d’un annuaire partagé (AD) permettant une gestion unifiée des comptes utilisateurs pour l’ensemble des établissements.</w:t>
      </w:r>
    </w:p>
    <w:p w14:paraId="467FAC95" w14:textId="7EDD6AAC" w:rsidR="002F0893" w:rsidRPr="00377CAE" w:rsidRDefault="00377CAE" w:rsidP="00677EF4">
      <w:pPr>
        <w:pStyle w:val="Paragraphedeliste"/>
        <w:numPr>
          <w:ilvl w:val="0"/>
          <w:numId w:val="21"/>
        </w:numPr>
        <w:spacing w:before="100" w:beforeAutospacing="1" w:after="100" w:afterAutospacing="1" w:line="240" w:lineRule="auto"/>
        <w:jc w:val="both"/>
        <w:rPr>
          <w:rFonts w:ascii="Verdana" w:eastAsia="Times New Roman" w:hAnsi="Verdana" w:cs="Times New Roman"/>
          <w:sz w:val="20"/>
          <w:szCs w:val="24"/>
          <w:lang w:eastAsia="fr-FR"/>
        </w:rPr>
      </w:pPr>
      <w:r w:rsidRPr="00377CAE">
        <w:rPr>
          <w:rFonts w:ascii="Verdana" w:eastAsia="Times New Roman" w:hAnsi="Verdana" w:cs="Times New Roman"/>
          <w:sz w:val="20"/>
          <w:szCs w:val="24"/>
          <w:u w:val="single"/>
          <w:lang w:eastAsia="fr-FR"/>
        </w:rPr>
        <w:t>Sécurisation</w:t>
      </w:r>
      <w:r w:rsidR="002F0893" w:rsidRPr="00377CAE">
        <w:rPr>
          <w:rFonts w:ascii="Verdana" w:eastAsia="Times New Roman" w:hAnsi="Verdana" w:cs="Times New Roman"/>
          <w:bCs/>
          <w:sz w:val="20"/>
          <w:szCs w:val="24"/>
          <w:u w:val="single"/>
          <w:lang w:eastAsia="fr-FR"/>
        </w:rPr>
        <w:t xml:space="preserve"> des échanges inter-sites</w:t>
      </w:r>
      <w:r w:rsidR="002F0893" w:rsidRPr="00377CAE">
        <w:rPr>
          <w:rFonts w:ascii="Verdana" w:eastAsia="Times New Roman" w:hAnsi="Verdana" w:cs="Times New Roman"/>
          <w:sz w:val="20"/>
          <w:szCs w:val="24"/>
          <w:lang w:eastAsia="fr-FR"/>
        </w:rPr>
        <w:t xml:space="preserve"> : </w:t>
      </w:r>
      <w:r w:rsidR="00C039DA">
        <w:rPr>
          <w:rFonts w:ascii="Verdana" w:eastAsia="Times New Roman" w:hAnsi="Verdana" w:cs="Times New Roman"/>
          <w:sz w:val="20"/>
          <w:szCs w:val="24"/>
          <w:lang w:eastAsia="fr-FR"/>
        </w:rPr>
        <w:t>u</w:t>
      </w:r>
      <w:r w:rsidR="002F0893" w:rsidRPr="00377CAE">
        <w:rPr>
          <w:rFonts w:ascii="Verdana" w:eastAsia="Times New Roman" w:hAnsi="Verdana" w:cs="Times New Roman"/>
          <w:sz w:val="20"/>
          <w:szCs w:val="24"/>
          <w:lang w:eastAsia="fr-FR"/>
        </w:rPr>
        <w:t>ne communication sécurisée entre les différents sites doit être mise en place.</w:t>
      </w:r>
    </w:p>
    <w:p w14:paraId="6F8929B8" w14:textId="62315FE4" w:rsidR="00377CAE" w:rsidRDefault="00377CAE" w:rsidP="00677EF4">
      <w:pPr>
        <w:pStyle w:val="Paragraphedeliste"/>
        <w:numPr>
          <w:ilvl w:val="0"/>
          <w:numId w:val="21"/>
        </w:numPr>
        <w:spacing w:before="100" w:beforeAutospacing="1" w:after="100" w:afterAutospacing="1" w:line="240" w:lineRule="auto"/>
        <w:jc w:val="both"/>
        <w:rPr>
          <w:rFonts w:ascii="Verdana" w:eastAsia="Times New Roman" w:hAnsi="Verdana" w:cs="Times New Roman"/>
          <w:sz w:val="20"/>
          <w:szCs w:val="24"/>
          <w:lang w:eastAsia="fr-FR"/>
        </w:rPr>
      </w:pPr>
      <w:r w:rsidRPr="00377CAE">
        <w:rPr>
          <w:rFonts w:ascii="Verdana" w:eastAsia="Times New Roman" w:hAnsi="Verdana" w:cs="Times New Roman"/>
          <w:sz w:val="20"/>
          <w:szCs w:val="24"/>
          <w:lang w:eastAsia="fr-FR"/>
        </w:rPr>
        <w:t>Accès</w:t>
      </w:r>
      <w:r w:rsidR="002F0893" w:rsidRPr="00377CAE">
        <w:rPr>
          <w:rFonts w:ascii="Verdana" w:eastAsia="Times New Roman" w:hAnsi="Verdana" w:cs="Times New Roman"/>
          <w:bCs/>
          <w:sz w:val="20"/>
          <w:szCs w:val="24"/>
          <w:lang w:eastAsia="fr-FR"/>
        </w:rPr>
        <w:t xml:space="preserve"> à l’application</w:t>
      </w:r>
      <w:r w:rsidR="002F0893" w:rsidRPr="00377CAE">
        <w:rPr>
          <w:rFonts w:ascii="Verdana" w:eastAsia="Times New Roman" w:hAnsi="Verdana" w:cs="Times New Roman"/>
          <w:sz w:val="20"/>
          <w:szCs w:val="24"/>
          <w:lang w:eastAsia="fr-FR"/>
        </w:rPr>
        <w:t xml:space="preserve"> : </w:t>
      </w:r>
      <w:r w:rsidR="00C039DA">
        <w:rPr>
          <w:rFonts w:ascii="Verdana" w:eastAsia="Times New Roman" w:hAnsi="Verdana" w:cs="Times New Roman"/>
          <w:sz w:val="20"/>
          <w:szCs w:val="24"/>
          <w:lang w:eastAsia="fr-FR"/>
        </w:rPr>
        <w:t>l</w:t>
      </w:r>
      <w:r w:rsidR="002F0893" w:rsidRPr="00377CAE">
        <w:rPr>
          <w:rFonts w:ascii="Verdana" w:eastAsia="Times New Roman" w:hAnsi="Verdana" w:cs="Times New Roman"/>
          <w:sz w:val="20"/>
          <w:szCs w:val="24"/>
          <w:lang w:eastAsia="fr-FR"/>
        </w:rPr>
        <w:t>e mode de connexion à la GMAO devra être sécurisé et standardisé pour l’ensemble des utilisateurs.</w:t>
      </w:r>
    </w:p>
    <w:p w14:paraId="00183C25" w14:textId="77777777" w:rsidR="00677EF4" w:rsidRDefault="00677EF4" w:rsidP="00677EF4">
      <w:pPr>
        <w:pStyle w:val="Paragraphedeliste"/>
        <w:spacing w:before="100" w:beforeAutospacing="1" w:after="100" w:afterAutospacing="1" w:line="240" w:lineRule="auto"/>
        <w:rPr>
          <w:rFonts w:ascii="Verdana" w:eastAsia="Times New Roman" w:hAnsi="Verdana" w:cs="Times New Roman"/>
          <w:sz w:val="20"/>
          <w:szCs w:val="24"/>
          <w:lang w:eastAsia="fr-FR"/>
        </w:rPr>
      </w:pPr>
    </w:p>
    <w:p w14:paraId="222BC663" w14:textId="28A8B31B" w:rsidR="002F0893" w:rsidRPr="00377CAE" w:rsidRDefault="00377CAE" w:rsidP="00A11400">
      <w:pPr>
        <w:pStyle w:val="Paragraphedeliste"/>
        <w:numPr>
          <w:ilvl w:val="0"/>
          <w:numId w:val="21"/>
        </w:numPr>
        <w:spacing w:before="100" w:beforeAutospacing="1" w:after="100" w:afterAutospacing="1" w:line="240" w:lineRule="auto"/>
        <w:rPr>
          <w:rFonts w:ascii="Verdana" w:eastAsia="Times New Roman" w:hAnsi="Verdana" w:cs="Times New Roman"/>
          <w:sz w:val="20"/>
          <w:szCs w:val="24"/>
          <w:lang w:eastAsia="fr-FR"/>
        </w:rPr>
      </w:pPr>
      <w:r w:rsidRPr="00377CAE">
        <w:rPr>
          <w:rFonts w:ascii="Verdana" w:eastAsia="Times New Roman" w:hAnsi="Verdana" w:cs="Times New Roman"/>
          <w:sz w:val="20"/>
          <w:szCs w:val="24"/>
          <w:u w:val="single"/>
          <w:lang w:eastAsia="fr-FR"/>
        </w:rPr>
        <w:t>Gestion</w:t>
      </w:r>
      <w:r w:rsidR="002F0893" w:rsidRPr="00377CAE">
        <w:rPr>
          <w:rFonts w:ascii="Verdana" w:eastAsia="Times New Roman" w:hAnsi="Verdana" w:cs="Times New Roman"/>
          <w:bCs/>
          <w:sz w:val="20"/>
          <w:szCs w:val="24"/>
          <w:u w:val="single"/>
          <w:lang w:eastAsia="fr-FR"/>
        </w:rPr>
        <w:t xml:space="preserve"> des accès et cloisonnement</w:t>
      </w:r>
      <w:r w:rsidR="002F0893" w:rsidRPr="00377CAE">
        <w:rPr>
          <w:rFonts w:ascii="Verdana" w:eastAsia="Times New Roman" w:hAnsi="Verdana" w:cs="Times New Roman"/>
          <w:sz w:val="20"/>
          <w:szCs w:val="24"/>
          <w:lang w:eastAsia="fr-FR"/>
        </w:rPr>
        <w:t xml:space="preserve"> : </w:t>
      </w:r>
      <w:r w:rsidR="00C039DA">
        <w:rPr>
          <w:rFonts w:ascii="Verdana" w:eastAsia="Times New Roman" w:hAnsi="Verdana" w:cs="Times New Roman"/>
          <w:sz w:val="20"/>
          <w:szCs w:val="24"/>
          <w:lang w:eastAsia="fr-FR"/>
        </w:rPr>
        <w:t>i</w:t>
      </w:r>
      <w:r w:rsidR="002F0893" w:rsidRPr="00377CAE">
        <w:rPr>
          <w:rFonts w:ascii="Verdana" w:eastAsia="Times New Roman" w:hAnsi="Verdana" w:cs="Times New Roman"/>
          <w:sz w:val="20"/>
          <w:szCs w:val="24"/>
          <w:lang w:eastAsia="fr-FR"/>
        </w:rPr>
        <w:t>l est important d’anticiper le cloisonnement des accès par site, en fonction des structures et des responsabilités locales.</w:t>
      </w:r>
    </w:p>
    <w:p w14:paraId="11CCFA1E" w14:textId="04FECBCE" w:rsidR="00A86285" w:rsidRDefault="00377CAE" w:rsidP="00A11400">
      <w:pPr>
        <w:pStyle w:val="Paragraphedeliste"/>
        <w:numPr>
          <w:ilvl w:val="0"/>
          <w:numId w:val="21"/>
        </w:numPr>
        <w:spacing w:before="100" w:beforeAutospacing="1" w:after="100" w:afterAutospacing="1" w:line="240" w:lineRule="auto"/>
        <w:rPr>
          <w:rFonts w:ascii="Verdana" w:eastAsia="Times New Roman" w:hAnsi="Verdana" w:cs="Times New Roman"/>
          <w:sz w:val="20"/>
          <w:szCs w:val="24"/>
          <w:lang w:eastAsia="fr-FR"/>
        </w:rPr>
      </w:pPr>
      <w:r w:rsidRPr="00377CAE">
        <w:rPr>
          <w:rFonts w:ascii="Verdana" w:eastAsia="Times New Roman" w:hAnsi="Verdana" w:cs="Times New Roman"/>
          <w:sz w:val="20"/>
          <w:szCs w:val="24"/>
          <w:u w:val="single"/>
          <w:lang w:eastAsia="fr-FR"/>
        </w:rPr>
        <w:t>Migration</w:t>
      </w:r>
      <w:r w:rsidR="002F0893" w:rsidRPr="00377CAE">
        <w:rPr>
          <w:rFonts w:ascii="Verdana" w:eastAsia="Times New Roman" w:hAnsi="Verdana" w:cs="Times New Roman"/>
          <w:bCs/>
          <w:sz w:val="20"/>
          <w:szCs w:val="24"/>
          <w:u w:val="single"/>
          <w:lang w:eastAsia="fr-FR"/>
        </w:rPr>
        <w:t xml:space="preserve"> des données</w:t>
      </w:r>
      <w:r w:rsidR="002F0893" w:rsidRPr="00377CAE">
        <w:rPr>
          <w:rFonts w:ascii="Verdana" w:eastAsia="Times New Roman" w:hAnsi="Verdana" w:cs="Times New Roman"/>
          <w:sz w:val="20"/>
          <w:szCs w:val="24"/>
          <w:lang w:eastAsia="fr-FR"/>
        </w:rPr>
        <w:t xml:space="preserve"> : </w:t>
      </w:r>
      <w:r w:rsidR="00C039DA">
        <w:rPr>
          <w:rFonts w:ascii="Verdana" w:eastAsia="Times New Roman" w:hAnsi="Verdana" w:cs="Times New Roman"/>
          <w:sz w:val="20"/>
          <w:szCs w:val="24"/>
          <w:lang w:eastAsia="fr-FR"/>
        </w:rPr>
        <w:t>i</w:t>
      </w:r>
      <w:r w:rsidR="002F0893" w:rsidRPr="00377CAE">
        <w:rPr>
          <w:rFonts w:ascii="Verdana" w:eastAsia="Times New Roman" w:hAnsi="Verdana" w:cs="Times New Roman"/>
          <w:sz w:val="20"/>
          <w:szCs w:val="24"/>
          <w:lang w:eastAsia="fr-FR"/>
        </w:rPr>
        <w:t>l est essentiel de planifier les étapes de migration depuis l’ancienne base de données afin d’assurer la continuité de service et la récupération des historiques.</w:t>
      </w:r>
    </w:p>
    <w:p w14:paraId="4432C89E" w14:textId="0B02615C" w:rsidR="001A5AAC" w:rsidRPr="00677EF4" w:rsidRDefault="00C039DA" w:rsidP="00677EF4">
      <w:pPr>
        <w:jc w:val="both"/>
        <w:rPr>
          <w:rFonts w:ascii="Verdana" w:eastAsia="Times New Roman" w:hAnsi="Verdana" w:cs="Times New Roman"/>
          <w:sz w:val="20"/>
          <w:szCs w:val="24"/>
          <w:lang w:eastAsia="fr-FR"/>
        </w:rPr>
      </w:pPr>
      <w:r w:rsidRPr="00677EF4">
        <w:rPr>
          <w:rFonts w:ascii="Verdana" w:eastAsia="Times New Roman" w:hAnsi="Verdana" w:cs="Times New Roman"/>
          <w:bCs/>
          <w:sz w:val="20"/>
          <w:szCs w:val="24"/>
          <w:lang w:eastAsia="fr-FR"/>
        </w:rPr>
        <w:t>C</w:t>
      </w:r>
      <w:r w:rsidR="00BD29B8" w:rsidRPr="00677EF4">
        <w:rPr>
          <w:rFonts w:ascii="Verdana" w:eastAsia="Times New Roman" w:hAnsi="Verdana" w:cs="Times New Roman"/>
          <w:bCs/>
          <w:sz w:val="20"/>
          <w:szCs w:val="24"/>
          <w:lang w:eastAsia="fr-FR"/>
        </w:rPr>
        <w:t>es prérequis sont essentiels à la réussite de la mise en place de la solution IWS.</w:t>
      </w:r>
      <w:r w:rsidR="00BD29B8" w:rsidRPr="00677EF4">
        <w:rPr>
          <w:rFonts w:ascii="Verdana" w:eastAsia="Times New Roman" w:hAnsi="Verdana" w:cs="Times New Roman"/>
          <w:sz w:val="20"/>
          <w:szCs w:val="24"/>
          <w:lang w:eastAsia="fr-FR"/>
        </w:rPr>
        <w:br/>
        <w:t xml:space="preserve">Afin de garantir une intégration fluide et efficace, il est indispensable qu’un accompagnement structuré soit mis en place. C’est pourquoi une rencontre avec </w:t>
      </w:r>
      <w:r w:rsidR="001A5AAC" w:rsidRPr="00677EF4">
        <w:rPr>
          <w:rFonts w:ascii="Verdana" w:eastAsia="Times New Roman" w:hAnsi="Verdana" w:cs="Times New Roman"/>
          <w:sz w:val="20"/>
          <w:szCs w:val="24"/>
          <w:lang w:eastAsia="fr-FR"/>
        </w:rPr>
        <w:t>les responsables des service informatiques doit être effectuée afin d’élaborer un planning détaillé, permettant de planifier chaque étape du déploiement.</w:t>
      </w:r>
    </w:p>
    <w:p w14:paraId="1CD63811" w14:textId="6B472C8A" w:rsidR="00BD29B8" w:rsidRPr="00677EF4" w:rsidRDefault="001A5AAC" w:rsidP="00677EF4">
      <w:pPr>
        <w:jc w:val="both"/>
        <w:rPr>
          <w:rFonts w:ascii="Verdana" w:eastAsia="Times New Roman" w:hAnsi="Verdana" w:cs="Times New Roman"/>
          <w:sz w:val="20"/>
          <w:szCs w:val="24"/>
          <w:lang w:eastAsia="fr-FR"/>
        </w:rPr>
      </w:pPr>
      <w:r w:rsidRPr="00677EF4">
        <w:rPr>
          <w:rFonts w:ascii="Verdana" w:eastAsia="Times New Roman" w:hAnsi="Verdana" w:cs="Times New Roman"/>
          <w:sz w:val="20"/>
          <w:szCs w:val="24"/>
          <w:lang w:eastAsia="fr-FR"/>
        </w:rPr>
        <w:t>Ce planning offre une visibilité globale sur les actions à mener, les ressources mobilisées, ainsi que les délais associés</w:t>
      </w:r>
      <w:r w:rsidR="00BD29B8" w:rsidRPr="00677EF4">
        <w:rPr>
          <w:rFonts w:ascii="Verdana" w:eastAsia="Times New Roman" w:hAnsi="Verdana" w:cs="Times New Roman"/>
          <w:sz w:val="20"/>
          <w:szCs w:val="24"/>
          <w:lang w:eastAsia="fr-FR"/>
        </w:rPr>
        <w:t>.</w:t>
      </w:r>
    </w:p>
    <w:p w14:paraId="61319EB1" w14:textId="755DC057" w:rsidR="00BD29B8" w:rsidRPr="00677EF4" w:rsidRDefault="00BD29B8" w:rsidP="00677EF4">
      <w:pPr>
        <w:jc w:val="both"/>
        <w:rPr>
          <w:rFonts w:ascii="Verdana" w:eastAsia="Times New Roman" w:hAnsi="Verdana" w:cs="Times New Roman"/>
          <w:sz w:val="20"/>
          <w:szCs w:val="24"/>
          <w:lang w:eastAsia="fr-FR"/>
        </w:rPr>
      </w:pPr>
      <w:r w:rsidRPr="00677EF4">
        <w:rPr>
          <w:rFonts w:ascii="Verdana" w:eastAsia="Times New Roman" w:hAnsi="Verdana" w:cs="Times New Roman"/>
          <w:sz w:val="20"/>
          <w:szCs w:val="24"/>
          <w:lang w:eastAsia="fr-FR"/>
        </w:rPr>
        <w:t>Il constitue un outil de pilotage précieux, facilitant la coordination entre les équipes et assurant le respect des échéances.</w:t>
      </w:r>
    </w:p>
    <w:p w14:paraId="47A1E72F" w14:textId="4D3DE1E9" w:rsidR="00BD29B8" w:rsidRPr="00677EF4" w:rsidRDefault="00BD29B8" w:rsidP="00677EF4">
      <w:pPr>
        <w:jc w:val="both"/>
        <w:rPr>
          <w:rFonts w:ascii="Verdana" w:eastAsia="Times New Roman" w:hAnsi="Verdana" w:cs="Times New Roman"/>
          <w:sz w:val="20"/>
          <w:szCs w:val="24"/>
          <w:lang w:eastAsia="fr-FR"/>
        </w:rPr>
      </w:pPr>
      <w:r w:rsidRPr="00677EF4">
        <w:rPr>
          <w:rFonts w:ascii="Verdana" w:eastAsia="Times New Roman" w:hAnsi="Verdana" w:cs="Times New Roman"/>
          <w:sz w:val="20"/>
          <w:szCs w:val="24"/>
          <w:lang w:eastAsia="fr-FR"/>
        </w:rPr>
        <w:t>En résumé, la réussite du déploiement d’IWS repose autant sur la préparation technique que sur l'organisation rigoureuse du déploiement, encadrée par le service informatique.</w:t>
      </w:r>
    </w:p>
    <w:p w14:paraId="13DB29E8" w14:textId="77777777" w:rsidR="00BD29B8" w:rsidRPr="00BD29B8" w:rsidRDefault="00BD29B8" w:rsidP="00BD29B8">
      <w:pPr>
        <w:pStyle w:val="Paragraphedeliste"/>
        <w:spacing w:before="100" w:beforeAutospacing="1" w:after="100" w:afterAutospacing="1" w:line="240" w:lineRule="auto"/>
        <w:rPr>
          <w:rFonts w:ascii="Verdana" w:eastAsia="Times New Roman" w:hAnsi="Verdana" w:cs="Times New Roman"/>
          <w:sz w:val="20"/>
          <w:szCs w:val="24"/>
          <w:lang w:eastAsia="fr-FR"/>
        </w:rPr>
      </w:pPr>
    </w:p>
    <w:p w14:paraId="0E5283DF" w14:textId="6AEBE30E" w:rsidR="00377CAE" w:rsidRPr="001C741A" w:rsidRDefault="00A86285" w:rsidP="00A11400">
      <w:pPr>
        <w:pStyle w:val="Titre2"/>
        <w:numPr>
          <w:ilvl w:val="0"/>
          <w:numId w:val="41"/>
        </w:numPr>
        <w:rPr>
          <w:rFonts w:ascii="Verdana" w:eastAsia="Times New Roman" w:hAnsi="Verdana"/>
          <w:lang w:eastAsia="fr-FR"/>
        </w:rPr>
      </w:pPr>
      <w:bookmarkStart w:id="89" w:name="_Toc202529430"/>
      <w:r w:rsidRPr="001C741A">
        <w:rPr>
          <w:rFonts w:ascii="Verdana" w:eastAsia="Times New Roman" w:hAnsi="Verdana"/>
          <w:lang w:eastAsia="fr-FR"/>
        </w:rPr>
        <w:t>Prérequis</w:t>
      </w:r>
      <w:r w:rsidR="00580AD2" w:rsidRPr="001C741A">
        <w:rPr>
          <w:rFonts w:ascii="Verdana" w:eastAsia="Times New Roman" w:hAnsi="Verdana"/>
          <w:lang w:eastAsia="fr-FR"/>
        </w:rPr>
        <w:t xml:space="preserve"> financier</w:t>
      </w:r>
      <w:r w:rsidR="00C039DA">
        <w:rPr>
          <w:rFonts w:ascii="Verdana" w:eastAsia="Times New Roman" w:hAnsi="Verdana"/>
          <w:lang w:eastAsia="fr-FR"/>
        </w:rPr>
        <w:t>s</w:t>
      </w:r>
      <w:r w:rsidR="00580AD2" w:rsidRPr="001C741A">
        <w:rPr>
          <w:rFonts w:ascii="Verdana" w:eastAsia="Times New Roman" w:hAnsi="Verdana"/>
          <w:lang w:eastAsia="fr-FR"/>
        </w:rPr>
        <w:t> :</w:t>
      </w:r>
      <w:bookmarkEnd w:id="89"/>
    </w:p>
    <w:p w14:paraId="5A822EAF" w14:textId="4F45DD0B" w:rsidR="00BD29B8" w:rsidRDefault="00BD29B8" w:rsidP="00BD29B8">
      <w:pPr>
        <w:rPr>
          <w:lang w:eastAsia="fr-FR"/>
        </w:rPr>
      </w:pPr>
    </w:p>
    <w:p w14:paraId="51AA5168" w14:textId="240B23EE" w:rsidR="00BD29B8" w:rsidRPr="00BD29B8" w:rsidRDefault="00BD29B8" w:rsidP="00677EF4">
      <w:pPr>
        <w:jc w:val="both"/>
        <w:rPr>
          <w:rFonts w:ascii="Verdana" w:hAnsi="Verdana"/>
          <w:sz w:val="20"/>
          <w:szCs w:val="20"/>
          <w:lang w:eastAsia="fr-FR"/>
        </w:rPr>
      </w:pPr>
      <w:r w:rsidRPr="00BD29B8">
        <w:rPr>
          <w:rFonts w:ascii="Verdana" w:hAnsi="Verdana"/>
          <w:sz w:val="20"/>
          <w:szCs w:val="20"/>
          <w:lang w:eastAsia="fr-FR"/>
        </w:rPr>
        <w:t xml:space="preserve">Une </w:t>
      </w:r>
      <w:r w:rsidRPr="00BD29B8">
        <w:rPr>
          <w:rFonts w:ascii="Verdana" w:hAnsi="Verdana"/>
          <w:bCs/>
          <w:sz w:val="20"/>
          <w:szCs w:val="20"/>
          <w:lang w:eastAsia="fr-FR"/>
        </w:rPr>
        <w:t>estimation financière</w:t>
      </w:r>
      <w:r w:rsidRPr="00BD29B8">
        <w:rPr>
          <w:rFonts w:ascii="Verdana" w:hAnsi="Verdana"/>
          <w:sz w:val="20"/>
          <w:szCs w:val="20"/>
          <w:lang w:eastAsia="fr-FR"/>
        </w:rPr>
        <w:t xml:space="preserve"> devra être réalisée par la Direction des Systèmes d’Information (DSI) en vue d’une </w:t>
      </w:r>
      <w:r w:rsidRPr="00BD29B8">
        <w:rPr>
          <w:rFonts w:ascii="Verdana" w:hAnsi="Verdana"/>
          <w:bCs/>
          <w:sz w:val="20"/>
          <w:szCs w:val="20"/>
          <w:lang w:eastAsia="fr-FR"/>
        </w:rPr>
        <w:t>présentation aux directions de chaque établissement</w:t>
      </w:r>
      <w:r w:rsidRPr="00BD29B8">
        <w:rPr>
          <w:rFonts w:ascii="Verdana" w:hAnsi="Verdana"/>
          <w:sz w:val="20"/>
          <w:szCs w:val="20"/>
          <w:lang w:eastAsia="fr-FR"/>
        </w:rPr>
        <w:t xml:space="preserve"> du GHT. Cette estimation permet de donner une vision claire des coûts liés au déploiement de la solution IWS, tant en termes d’investissement initial que de charges de fonctionnement éventuelles.</w:t>
      </w:r>
    </w:p>
    <w:p w14:paraId="0E01D462" w14:textId="77777777" w:rsidR="00BD29B8" w:rsidRPr="00BD29B8" w:rsidRDefault="00BD29B8" w:rsidP="00677EF4">
      <w:pPr>
        <w:jc w:val="both"/>
        <w:rPr>
          <w:rFonts w:ascii="Verdana" w:hAnsi="Verdana"/>
          <w:sz w:val="20"/>
          <w:szCs w:val="20"/>
          <w:lang w:eastAsia="fr-FR"/>
        </w:rPr>
      </w:pPr>
      <w:r w:rsidRPr="00BD29B8">
        <w:rPr>
          <w:rFonts w:ascii="Verdana" w:hAnsi="Verdana"/>
          <w:sz w:val="20"/>
          <w:szCs w:val="20"/>
          <w:lang w:eastAsia="fr-FR"/>
        </w:rPr>
        <w:t xml:space="preserve">Cependant, au-delà de l’aspect budgétaire, </w:t>
      </w:r>
      <w:r w:rsidRPr="00BD29B8">
        <w:rPr>
          <w:rFonts w:ascii="Verdana" w:hAnsi="Verdana"/>
          <w:bCs/>
          <w:sz w:val="20"/>
          <w:szCs w:val="20"/>
          <w:lang w:eastAsia="fr-FR"/>
        </w:rPr>
        <w:t>la réussite du projet repose sur l’implication active de chaque direction d’établissement</w:t>
      </w:r>
      <w:r w:rsidRPr="00BD29B8">
        <w:rPr>
          <w:rFonts w:ascii="Verdana" w:hAnsi="Verdana"/>
          <w:sz w:val="20"/>
          <w:szCs w:val="20"/>
          <w:lang w:eastAsia="fr-FR"/>
        </w:rPr>
        <w:t>.</w:t>
      </w:r>
      <w:r w:rsidRPr="00BD29B8">
        <w:rPr>
          <w:rFonts w:ascii="Verdana" w:hAnsi="Verdana"/>
          <w:sz w:val="20"/>
          <w:szCs w:val="20"/>
          <w:lang w:eastAsia="fr-FR"/>
        </w:rPr>
        <w:br/>
        <w:t xml:space="preserve">Un </w:t>
      </w:r>
      <w:r w:rsidRPr="00BD29B8">
        <w:rPr>
          <w:rFonts w:ascii="Verdana" w:hAnsi="Verdana"/>
          <w:bCs/>
          <w:sz w:val="20"/>
          <w:szCs w:val="20"/>
          <w:lang w:eastAsia="fr-FR"/>
        </w:rPr>
        <w:t>accompagnement structuré</w:t>
      </w:r>
      <w:r w:rsidRPr="00BD29B8">
        <w:rPr>
          <w:rFonts w:ascii="Verdana" w:hAnsi="Verdana"/>
          <w:sz w:val="20"/>
          <w:szCs w:val="20"/>
          <w:lang w:eastAsia="fr-FR"/>
        </w:rPr>
        <w:t xml:space="preserve">, couplé à une </w:t>
      </w:r>
      <w:r w:rsidRPr="00BD29B8">
        <w:rPr>
          <w:rFonts w:ascii="Verdana" w:hAnsi="Verdana"/>
          <w:bCs/>
          <w:sz w:val="20"/>
          <w:szCs w:val="20"/>
          <w:lang w:eastAsia="fr-FR"/>
        </w:rPr>
        <w:t>volonté affirmée de collaboration</w:t>
      </w:r>
      <w:r w:rsidRPr="00BD29B8">
        <w:rPr>
          <w:rFonts w:ascii="Verdana" w:hAnsi="Verdana"/>
          <w:sz w:val="20"/>
          <w:szCs w:val="20"/>
          <w:lang w:eastAsia="fr-FR"/>
        </w:rPr>
        <w:t>, est indispensable pour garantir la mise en œuvre efficace et harmonisée de la solution IWS à l’échelle du GHT.</w:t>
      </w:r>
    </w:p>
    <w:p w14:paraId="463DD74C" w14:textId="77777777" w:rsidR="00BD29B8" w:rsidRPr="00BD29B8" w:rsidRDefault="00BD29B8" w:rsidP="00BD29B8">
      <w:pPr>
        <w:rPr>
          <w:lang w:eastAsia="fr-FR"/>
        </w:rPr>
      </w:pPr>
    </w:p>
    <w:p w14:paraId="671E3F22" w14:textId="798FEBBA" w:rsidR="004E5DDD" w:rsidRPr="00232339" w:rsidRDefault="006C0C85" w:rsidP="00232339">
      <w:pPr>
        <w:pStyle w:val="Titre2"/>
        <w:numPr>
          <w:ilvl w:val="0"/>
          <w:numId w:val="41"/>
        </w:numPr>
        <w:rPr>
          <w:rFonts w:ascii="Verdana" w:eastAsia="Times New Roman" w:hAnsi="Verdana"/>
          <w:i/>
          <w:lang w:eastAsia="fr-FR"/>
        </w:rPr>
      </w:pPr>
      <w:bookmarkStart w:id="90" w:name="_Toc202529431"/>
      <w:r w:rsidRPr="00232339">
        <w:rPr>
          <w:rFonts w:ascii="Verdana" w:eastAsia="Times New Roman" w:hAnsi="Verdana"/>
          <w:lang w:eastAsia="fr-FR"/>
        </w:rPr>
        <w:t>Prérequis</w:t>
      </w:r>
      <w:r w:rsidR="004E5DDD" w:rsidRPr="00232339">
        <w:rPr>
          <w:rFonts w:ascii="Verdana" w:eastAsia="Times New Roman" w:hAnsi="Verdana"/>
          <w:lang w:eastAsia="fr-FR"/>
        </w:rPr>
        <w:t xml:space="preserve"> humain :</w:t>
      </w:r>
      <w:bookmarkEnd w:id="90"/>
    </w:p>
    <w:p w14:paraId="5FE47776" w14:textId="77777777" w:rsidR="00A86285" w:rsidRPr="00A86285" w:rsidRDefault="00A86285" w:rsidP="00A86285">
      <w:pPr>
        <w:rPr>
          <w:lang w:eastAsia="fr-FR"/>
        </w:rPr>
      </w:pPr>
    </w:p>
    <w:p w14:paraId="61629332" w14:textId="77777777" w:rsidR="00BD29B8" w:rsidRPr="00677EF4" w:rsidRDefault="00BD29B8" w:rsidP="00677EF4">
      <w:pPr>
        <w:jc w:val="both"/>
        <w:rPr>
          <w:rFonts w:ascii="Verdana" w:hAnsi="Verdana"/>
          <w:sz w:val="20"/>
        </w:rPr>
      </w:pPr>
      <w:r w:rsidRPr="00677EF4">
        <w:rPr>
          <w:rFonts w:ascii="Verdana" w:hAnsi="Verdana"/>
          <w:sz w:val="20"/>
        </w:rPr>
        <w:t xml:space="preserve">Dans le cadre du déploiement de la solution IWS au sein des établissements du GHT, il est </w:t>
      </w:r>
      <w:r w:rsidRPr="00677EF4">
        <w:rPr>
          <w:rFonts w:ascii="Verdana" w:hAnsi="Verdana"/>
          <w:bCs/>
          <w:sz w:val="20"/>
        </w:rPr>
        <w:t>primordial de désigner, dans chaque structure, deux référents clés</w:t>
      </w:r>
      <w:r w:rsidRPr="00677EF4">
        <w:rPr>
          <w:rFonts w:ascii="Verdana" w:hAnsi="Verdana"/>
          <w:sz w:val="20"/>
        </w:rPr>
        <w:t xml:space="preserve"> :</w:t>
      </w:r>
    </w:p>
    <w:p w14:paraId="1DB5D40F" w14:textId="77777777" w:rsidR="00BD29B8" w:rsidRPr="00BD29B8" w:rsidRDefault="00BD29B8" w:rsidP="00677EF4">
      <w:pPr>
        <w:pStyle w:val="Paragraphedeliste"/>
        <w:numPr>
          <w:ilvl w:val="0"/>
          <w:numId w:val="39"/>
        </w:numPr>
        <w:jc w:val="both"/>
        <w:rPr>
          <w:rFonts w:ascii="Verdana" w:hAnsi="Verdana"/>
          <w:sz w:val="20"/>
        </w:rPr>
      </w:pPr>
      <w:r w:rsidRPr="00BD29B8">
        <w:rPr>
          <w:rFonts w:ascii="Verdana" w:hAnsi="Verdana"/>
          <w:sz w:val="20"/>
        </w:rPr>
        <w:lastRenderedPageBreak/>
        <w:t xml:space="preserve">Un </w:t>
      </w:r>
      <w:r w:rsidRPr="00BD29B8">
        <w:rPr>
          <w:rFonts w:ascii="Verdana" w:hAnsi="Verdana"/>
          <w:bCs/>
          <w:sz w:val="20"/>
        </w:rPr>
        <w:t>référent DSI</w:t>
      </w:r>
      <w:r w:rsidRPr="00BD29B8">
        <w:rPr>
          <w:rFonts w:ascii="Verdana" w:hAnsi="Verdana"/>
          <w:sz w:val="20"/>
        </w:rPr>
        <w:t>, chargé des aspects techniques, de l’infrastructure informatique et du lien avec les équipes projet.</w:t>
      </w:r>
    </w:p>
    <w:p w14:paraId="36D675E5" w14:textId="1D74C5ED" w:rsidR="00B61621" w:rsidRDefault="00BD29B8" w:rsidP="00677EF4">
      <w:pPr>
        <w:pStyle w:val="Paragraphedeliste"/>
        <w:numPr>
          <w:ilvl w:val="0"/>
          <w:numId w:val="39"/>
        </w:numPr>
        <w:jc w:val="both"/>
        <w:rPr>
          <w:rFonts w:ascii="Verdana" w:hAnsi="Verdana"/>
          <w:sz w:val="20"/>
        </w:rPr>
      </w:pPr>
      <w:r w:rsidRPr="00BD29B8">
        <w:rPr>
          <w:rFonts w:ascii="Verdana" w:hAnsi="Verdana"/>
          <w:sz w:val="20"/>
        </w:rPr>
        <w:t xml:space="preserve">Un </w:t>
      </w:r>
      <w:r w:rsidRPr="00BD29B8">
        <w:rPr>
          <w:rFonts w:ascii="Verdana" w:hAnsi="Verdana"/>
          <w:bCs/>
          <w:sz w:val="20"/>
        </w:rPr>
        <w:t>référent biomédical</w:t>
      </w:r>
      <w:r w:rsidRPr="00BD29B8">
        <w:rPr>
          <w:rFonts w:ascii="Verdana" w:hAnsi="Verdana"/>
          <w:sz w:val="20"/>
        </w:rPr>
        <w:t>, garant des besoins métiers, du suivi opérationnel et de la bonne intégration de la solution dans les pratiques des équipes terrain.</w:t>
      </w:r>
    </w:p>
    <w:p w14:paraId="63B1FA90" w14:textId="1A4A0C5C" w:rsidR="00120649" w:rsidRPr="00BD29B8" w:rsidRDefault="00120649" w:rsidP="00677EF4">
      <w:pPr>
        <w:jc w:val="both"/>
        <w:rPr>
          <w:rFonts w:ascii="Verdana" w:hAnsi="Verdana"/>
          <w:sz w:val="20"/>
          <w:szCs w:val="20"/>
          <w:lang w:eastAsia="fr-FR"/>
        </w:rPr>
      </w:pPr>
      <w:r w:rsidRPr="00BD29B8">
        <w:rPr>
          <w:rFonts w:ascii="Verdana" w:hAnsi="Verdana"/>
          <w:sz w:val="20"/>
          <w:szCs w:val="20"/>
          <w:lang w:eastAsia="fr-FR"/>
        </w:rPr>
        <w:t xml:space="preserve">En somme, le déploiement d’IWS ne peut être envisagé </w:t>
      </w:r>
      <w:r>
        <w:rPr>
          <w:rFonts w:ascii="Verdana" w:hAnsi="Verdana"/>
          <w:sz w:val="20"/>
          <w:szCs w:val="20"/>
          <w:lang w:eastAsia="fr-FR"/>
        </w:rPr>
        <w:t>qu’au travers d’</w:t>
      </w:r>
      <w:r w:rsidRPr="00BD29B8">
        <w:rPr>
          <w:rFonts w:ascii="Verdana" w:hAnsi="Verdana"/>
          <w:sz w:val="20"/>
          <w:szCs w:val="20"/>
          <w:lang w:eastAsia="fr-FR"/>
        </w:rPr>
        <w:t xml:space="preserve">une </w:t>
      </w:r>
      <w:r w:rsidRPr="00BD29B8">
        <w:rPr>
          <w:rFonts w:ascii="Verdana" w:hAnsi="Verdana"/>
          <w:bCs/>
          <w:sz w:val="20"/>
          <w:szCs w:val="20"/>
          <w:lang w:eastAsia="fr-FR"/>
        </w:rPr>
        <w:t>mobilisation collective</w:t>
      </w:r>
      <w:r w:rsidRPr="00BD29B8">
        <w:rPr>
          <w:rFonts w:ascii="Verdana" w:hAnsi="Verdana"/>
          <w:sz w:val="20"/>
          <w:szCs w:val="20"/>
          <w:lang w:eastAsia="fr-FR"/>
        </w:rPr>
        <w:t>.</w:t>
      </w:r>
    </w:p>
    <w:p w14:paraId="25E8C806" w14:textId="53FC61C2" w:rsidR="00B61621" w:rsidRDefault="00B61621" w:rsidP="00BD29B8">
      <w:pPr>
        <w:pStyle w:val="Paragraphedeliste"/>
        <w:rPr>
          <w:rFonts w:ascii="Verdana" w:hAnsi="Verdana"/>
          <w:sz w:val="20"/>
        </w:rPr>
      </w:pPr>
    </w:p>
    <w:p w14:paraId="143F41D2" w14:textId="77777777" w:rsidR="00B61621" w:rsidRDefault="00B61621" w:rsidP="00BD29B8">
      <w:pPr>
        <w:pStyle w:val="Paragraphedeliste"/>
        <w:rPr>
          <w:rFonts w:ascii="Verdana" w:hAnsi="Verdana"/>
          <w:sz w:val="20"/>
        </w:rPr>
      </w:pPr>
    </w:p>
    <w:p w14:paraId="5F272443" w14:textId="77777777" w:rsidR="00677EF4" w:rsidRPr="00A86285" w:rsidRDefault="00677EF4" w:rsidP="00BD29B8">
      <w:pPr>
        <w:pStyle w:val="Paragraphedeliste"/>
        <w:rPr>
          <w:rFonts w:ascii="Verdana" w:hAnsi="Verdana"/>
          <w:sz w:val="20"/>
        </w:rPr>
      </w:pPr>
    </w:p>
    <w:p w14:paraId="22C0A7E5" w14:textId="164B9F28" w:rsidR="000D491D" w:rsidRPr="00583AF4" w:rsidRDefault="00422160" w:rsidP="00A11400">
      <w:pPr>
        <w:pStyle w:val="Titre1"/>
        <w:numPr>
          <w:ilvl w:val="0"/>
          <w:numId w:val="40"/>
        </w:numPr>
        <w:ind w:left="567" w:firstLine="0"/>
        <w:rPr>
          <w:rFonts w:ascii="Verdana" w:hAnsi="Verdana"/>
        </w:rPr>
      </w:pPr>
      <w:r>
        <w:t xml:space="preserve">   </w:t>
      </w:r>
      <w:bookmarkStart w:id="91" w:name="_Toc202529432"/>
      <w:r w:rsidR="00AF5581" w:rsidRPr="00583AF4">
        <w:rPr>
          <w:rFonts w:ascii="Verdana" w:hAnsi="Verdana"/>
        </w:rPr>
        <w:t>Bilan</w:t>
      </w:r>
      <w:r w:rsidR="004E1E30" w:rsidRPr="00583AF4">
        <w:rPr>
          <w:rFonts w:ascii="Verdana" w:hAnsi="Verdana"/>
        </w:rPr>
        <w:t xml:space="preserve"> du projet et étapes à venir</w:t>
      </w:r>
      <w:bookmarkEnd w:id="91"/>
      <w:r w:rsidR="004E1E30" w:rsidRPr="00583AF4">
        <w:rPr>
          <w:rFonts w:ascii="Verdana" w:hAnsi="Verdana"/>
        </w:rPr>
        <w:t xml:space="preserve"> </w:t>
      </w:r>
    </w:p>
    <w:p w14:paraId="4F75C9CB" w14:textId="74CB40EB" w:rsidR="00497857" w:rsidRDefault="00497857" w:rsidP="00497857"/>
    <w:p w14:paraId="13C224A0" w14:textId="71BBAF2C" w:rsidR="002272EC" w:rsidRPr="002272EC" w:rsidRDefault="002272EC" w:rsidP="002272EC">
      <w:pPr>
        <w:spacing w:before="100" w:beforeAutospacing="1" w:after="100" w:afterAutospacing="1" w:line="240" w:lineRule="auto"/>
        <w:jc w:val="both"/>
        <w:rPr>
          <w:rFonts w:ascii="Verdana" w:eastAsia="Times New Roman" w:hAnsi="Verdana" w:cs="Times New Roman"/>
          <w:sz w:val="20"/>
          <w:szCs w:val="20"/>
          <w:lang w:eastAsia="fr-FR"/>
        </w:rPr>
      </w:pPr>
      <w:r w:rsidRPr="002272EC">
        <w:rPr>
          <w:rFonts w:ascii="Verdana" w:eastAsia="Times New Roman" w:hAnsi="Verdana" w:cs="Times New Roman"/>
          <w:sz w:val="20"/>
          <w:szCs w:val="20"/>
          <w:lang w:eastAsia="fr-FR"/>
        </w:rPr>
        <w:t>L</w:t>
      </w:r>
      <w:r w:rsidR="00BD29B8">
        <w:rPr>
          <w:rFonts w:ascii="Verdana" w:eastAsia="Times New Roman" w:hAnsi="Verdana" w:cs="Times New Roman"/>
          <w:sz w:val="20"/>
          <w:szCs w:val="20"/>
          <w:lang w:eastAsia="fr-FR"/>
        </w:rPr>
        <w:t xml:space="preserve">e fort </w:t>
      </w:r>
      <w:r w:rsidRPr="002272EC">
        <w:rPr>
          <w:rFonts w:ascii="Verdana" w:eastAsia="Times New Roman" w:hAnsi="Verdana" w:cs="Times New Roman"/>
          <w:sz w:val="20"/>
          <w:szCs w:val="20"/>
          <w:lang w:eastAsia="fr-FR"/>
        </w:rPr>
        <w:t>intérêt manifesté par les services biomédicaux du GHT pour un éventuel changement de solution de GMAO a conduit à l’organisation d’une réunion regroupant les responsables biomédicaux du territoire.</w:t>
      </w:r>
    </w:p>
    <w:p w14:paraId="1A03C247" w14:textId="77777777" w:rsidR="002272EC" w:rsidRPr="002272EC" w:rsidRDefault="002272EC" w:rsidP="002272EC">
      <w:pPr>
        <w:spacing w:before="100" w:beforeAutospacing="1" w:after="100" w:afterAutospacing="1" w:line="240" w:lineRule="auto"/>
        <w:jc w:val="both"/>
        <w:rPr>
          <w:rFonts w:ascii="Verdana" w:eastAsia="Times New Roman" w:hAnsi="Verdana" w:cs="Times New Roman"/>
          <w:sz w:val="20"/>
          <w:szCs w:val="20"/>
          <w:lang w:eastAsia="fr-FR"/>
        </w:rPr>
      </w:pPr>
      <w:r w:rsidRPr="002272EC">
        <w:rPr>
          <w:rFonts w:ascii="Verdana" w:eastAsia="Times New Roman" w:hAnsi="Verdana" w:cs="Times New Roman"/>
          <w:sz w:val="20"/>
          <w:szCs w:val="20"/>
          <w:lang w:eastAsia="fr-FR"/>
        </w:rPr>
        <w:t xml:space="preserve">Lors de cette réunion, la structure du logiciel </w:t>
      </w:r>
      <w:r w:rsidRPr="002272EC">
        <w:rPr>
          <w:rFonts w:ascii="Verdana" w:eastAsia="Times New Roman" w:hAnsi="Verdana" w:cs="Times New Roman"/>
          <w:bCs/>
          <w:sz w:val="20"/>
          <w:szCs w:val="20"/>
          <w:lang w:eastAsia="fr-FR"/>
        </w:rPr>
        <w:t>IWS</w:t>
      </w:r>
      <w:r w:rsidRPr="002272EC">
        <w:rPr>
          <w:rFonts w:ascii="Verdana" w:eastAsia="Times New Roman" w:hAnsi="Verdana" w:cs="Times New Roman"/>
          <w:sz w:val="20"/>
          <w:szCs w:val="20"/>
          <w:lang w:eastAsia="fr-FR"/>
        </w:rPr>
        <w:t xml:space="preserve"> ainsi que ses principales interfaces actuellement utilisées par le service biomédical du CHU de Caen ont été présentées.</w:t>
      </w:r>
    </w:p>
    <w:p w14:paraId="5D15F9CD" w14:textId="5C4E35EC" w:rsidR="002272EC" w:rsidRPr="002272EC" w:rsidRDefault="00120649" w:rsidP="002272EC">
      <w:p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sz w:val="20"/>
          <w:szCs w:val="20"/>
          <w:lang w:eastAsia="fr-FR"/>
        </w:rPr>
        <w:t>En première approche</w:t>
      </w:r>
      <w:r w:rsidR="002272EC" w:rsidRPr="002272EC">
        <w:rPr>
          <w:rFonts w:ascii="Verdana" w:eastAsia="Times New Roman" w:hAnsi="Verdana" w:cs="Times New Roman"/>
          <w:sz w:val="20"/>
          <w:szCs w:val="20"/>
          <w:lang w:eastAsia="fr-FR"/>
        </w:rPr>
        <w:t>, aucun obstacle majeur n’a été identifié. Une transposition des usages actuels vers la solution IWS semble envisageable pour les activités biomédicales du GHT.</w:t>
      </w:r>
    </w:p>
    <w:p w14:paraId="5E9042D3" w14:textId="2A38D3F3" w:rsidR="00BD29B8" w:rsidRDefault="002272EC" w:rsidP="002272EC">
      <w:pPr>
        <w:spacing w:before="100" w:beforeAutospacing="1" w:after="100" w:afterAutospacing="1" w:line="240" w:lineRule="auto"/>
        <w:jc w:val="both"/>
        <w:rPr>
          <w:rFonts w:ascii="Verdana" w:eastAsia="Times New Roman" w:hAnsi="Verdana" w:cs="Times New Roman"/>
          <w:sz w:val="20"/>
          <w:szCs w:val="20"/>
          <w:lang w:eastAsia="fr-FR"/>
        </w:rPr>
      </w:pPr>
      <w:r w:rsidRPr="002272EC">
        <w:rPr>
          <w:rFonts w:ascii="Verdana" w:eastAsia="Times New Roman" w:hAnsi="Verdana" w:cs="Times New Roman"/>
          <w:sz w:val="20"/>
          <w:szCs w:val="20"/>
          <w:lang w:eastAsia="fr-FR"/>
        </w:rPr>
        <w:t>Il a été proposé aux responsables biomédicaux de réaliser une première phase de test à partir de données transmises par chaque établissement</w:t>
      </w:r>
      <w:r w:rsidR="00894103">
        <w:rPr>
          <w:rFonts w:ascii="Verdana" w:eastAsia="Times New Roman" w:hAnsi="Verdana" w:cs="Times New Roman"/>
          <w:sz w:val="20"/>
          <w:szCs w:val="20"/>
          <w:lang w:eastAsia="fr-FR"/>
        </w:rPr>
        <w:t xml:space="preserve"> </w:t>
      </w:r>
      <w:r w:rsidRPr="002272EC">
        <w:rPr>
          <w:rFonts w:ascii="Verdana" w:eastAsia="Times New Roman" w:hAnsi="Verdana" w:cs="Times New Roman"/>
          <w:sz w:val="20"/>
          <w:szCs w:val="20"/>
          <w:lang w:eastAsia="fr-FR"/>
        </w:rPr>
        <w:t xml:space="preserve">au CHU de Caen. Cette évaluation en conditions réelles </w:t>
      </w:r>
      <w:r w:rsidR="00894103">
        <w:rPr>
          <w:rFonts w:ascii="Verdana" w:eastAsia="Times New Roman" w:hAnsi="Verdana" w:cs="Times New Roman"/>
          <w:sz w:val="20"/>
          <w:szCs w:val="20"/>
          <w:lang w:eastAsia="fr-FR"/>
        </w:rPr>
        <w:t xml:space="preserve">est </w:t>
      </w:r>
      <w:r w:rsidRPr="002272EC">
        <w:rPr>
          <w:rFonts w:ascii="Verdana" w:eastAsia="Times New Roman" w:hAnsi="Verdana" w:cs="Times New Roman"/>
          <w:sz w:val="20"/>
          <w:szCs w:val="20"/>
          <w:lang w:eastAsia="fr-FR"/>
        </w:rPr>
        <w:t xml:space="preserve">menée par le responsable biomédical et le responsable maintenance du CHU de Caen, avec un objectif de réalisation d’ici </w:t>
      </w:r>
      <w:r w:rsidR="00894103">
        <w:rPr>
          <w:rFonts w:ascii="Verdana" w:eastAsia="Times New Roman" w:hAnsi="Verdana" w:cs="Times New Roman"/>
          <w:bCs/>
          <w:sz w:val="20"/>
          <w:szCs w:val="20"/>
          <w:lang w:eastAsia="fr-FR"/>
        </w:rPr>
        <w:t>à l’été</w:t>
      </w:r>
      <w:r w:rsidRPr="002272EC">
        <w:rPr>
          <w:rFonts w:ascii="Verdana" w:eastAsia="Times New Roman" w:hAnsi="Verdana" w:cs="Times New Roman"/>
          <w:bCs/>
          <w:sz w:val="20"/>
          <w:szCs w:val="20"/>
          <w:lang w:eastAsia="fr-FR"/>
        </w:rPr>
        <w:t xml:space="preserve"> 2025</w:t>
      </w:r>
      <w:r w:rsidRPr="002272EC">
        <w:rPr>
          <w:rFonts w:ascii="Verdana" w:eastAsia="Times New Roman" w:hAnsi="Verdana" w:cs="Times New Roman"/>
          <w:sz w:val="20"/>
          <w:szCs w:val="20"/>
          <w:lang w:eastAsia="fr-FR"/>
        </w:rPr>
        <w:t>.</w:t>
      </w:r>
    </w:p>
    <w:p w14:paraId="0C31E5C0" w14:textId="60D443E8" w:rsidR="002272EC" w:rsidRPr="002272EC" w:rsidRDefault="002272EC" w:rsidP="002272EC">
      <w:pPr>
        <w:spacing w:before="100" w:beforeAutospacing="1" w:after="100" w:afterAutospacing="1" w:line="240" w:lineRule="auto"/>
        <w:jc w:val="both"/>
        <w:rPr>
          <w:rFonts w:ascii="Verdana" w:eastAsia="Times New Roman" w:hAnsi="Verdana" w:cs="Times New Roman"/>
          <w:sz w:val="20"/>
          <w:szCs w:val="20"/>
          <w:lang w:eastAsia="fr-FR"/>
        </w:rPr>
      </w:pPr>
      <w:r w:rsidRPr="002272EC">
        <w:rPr>
          <w:rFonts w:ascii="Verdana" w:eastAsia="Times New Roman" w:hAnsi="Verdana" w:cs="Times New Roman"/>
          <w:sz w:val="20"/>
          <w:szCs w:val="20"/>
          <w:lang w:eastAsia="fr-FR"/>
        </w:rPr>
        <w:t xml:space="preserve">Cette simulation </w:t>
      </w:r>
      <w:r w:rsidR="00894103">
        <w:rPr>
          <w:rFonts w:ascii="Verdana" w:eastAsia="Times New Roman" w:hAnsi="Verdana" w:cs="Times New Roman"/>
          <w:sz w:val="20"/>
          <w:szCs w:val="20"/>
          <w:lang w:eastAsia="fr-FR"/>
        </w:rPr>
        <w:t xml:space="preserve">doit </w:t>
      </w:r>
      <w:r>
        <w:rPr>
          <w:rFonts w:ascii="Verdana" w:eastAsia="Times New Roman" w:hAnsi="Verdana" w:cs="Times New Roman"/>
          <w:sz w:val="20"/>
          <w:szCs w:val="20"/>
          <w:lang w:eastAsia="fr-FR"/>
        </w:rPr>
        <w:t>permettr</w:t>
      </w:r>
      <w:r w:rsidR="00894103">
        <w:rPr>
          <w:rFonts w:ascii="Verdana" w:eastAsia="Times New Roman" w:hAnsi="Verdana" w:cs="Times New Roman"/>
          <w:sz w:val="20"/>
          <w:szCs w:val="20"/>
          <w:lang w:eastAsia="fr-FR"/>
        </w:rPr>
        <w:t>e</w:t>
      </w:r>
      <w:r>
        <w:rPr>
          <w:rFonts w:ascii="Verdana" w:eastAsia="Times New Roman" w:hAnsi="Verdana" w:cs="Times New Roman"/>
          <w:sz w:val="20"/>
          <w:szCs w:val="20"/>
          <w:lang w:eastAsia="fr-FR"/>
        </w:rPr>
        <w:t xml:space="preserve"> de présenter en grandeur </w:t>
      </w:r>
      <w:r w:rsidR="00AE0363">
        <w:rPr>
          <w:rFonts w:ascii="Verdana" w:eastAsia="Times New Roman" w:hAnsi="Verdana" w:cs="Times New Roman"/>
          <w:sz w:val="20"/>
          <w:szCs w:val="20"/>
          <w:lang w:eastAsia="fr-FR"/>
        </w:rPr>
        <w:t xml:space="preserve">nature </w:t>
      </w:r>
      <w:r w:rsidR="00AE0363" w:rsidRPr="002272EC">
        <w:rPr>
          <w:rFonts w:ascii="Verdana" w:eastAsia="Times New Roman" w:hAnsi="Verdana" w:cs="Times New Roman"/>
          <w:sz w:val="20"/>
          <w:szCs w:val="20"/>
          <w:lang w:eastAsia="fr-FR"/>
        </w:rPr>
        <w:t>:</w:t>
      </w:r>
    </w:p>
    <w:p w14:paraId="643AD1AC" w14:textId="5781CE75" w:rsidR="002272EC" w:rsidRPr="002272EC" w:rsidRDefault="003B3FF3" w:rsidP="00A11400">
      <w:pPr>
        <w:numPr>
          <w:ilvl w:val="0"/>
          <w:numId w:val="34"/>
        </w:num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bCs/>
          <w:sz w:val="20"/>
          <w:szCs w:val="20"/>
          <w:lang w:eastAsia="fr-FR"/>
        </w:rPr>
        <w:t>u</w:t>
      </w:r>
      <w:r w:rsidR="002272EC" w:rsidRPr="002272EC">
        <w:rPr>
          <w:rFonts w:ascii="Verdana" w:eastAsia="Times New Roman" w:hAnsi="Verdana" w:cs="Times New Roman"/>
          <w:bCs/>
          <w:sz w:val="20"/>
          <w:szCs w:val="20"/>
          <w:lang w:eastAsia="fr-FR"/>
        </w:rPr>
        <w:t>n panel représentatif d’interventions</w:t>
      </w:r>
      <w:r w:rsidR="002272EC" w:rsidRPr="002272EC">
        <w:rPr>
          <w:rFonts w:ascii="Verdana" w:eastAsia="Times New Roman" w:hAnsi="Verdana" w:cs="Times New Roman"/>
          <w:sz w:val="20"/>
          <w:szCs w:val="20"/>
          <w:lang w:eastAsia="fr-FR"/>
        </w:rPr>
        <w:t xml:space="preserve"> courantes,</w:t>
      </w:r>
    </w:p>
    <w:p w14:paraId="3F8AA97F" w14:textId="36B876B9" w:rsidR="002272EC" w:rsidRPr="002272EC" w:rsidRDefault="003B3FF3" w:rsidP="00A11400">
      <w:pPr>
        <w:numPr>
          <w:ilvl w:val="0"/>
          <w:numId w:val="34"/>
        </w:num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bCs/>
          <w:sz w:val="20"/>
          <w:szCs w:val="20"/>
          <w:lang w:eastAsia="fr-FR"/>
        </w:rPr>
        <w:t>u</w:t>
      </w:r>
      <w:r w:rsidR="002272EC" w:rsidRPr="002272EC">
        <w:rPr>
          <w:rFonts w:ascii="Verdana" w:eastAsia="Times New Roman" w:hAnsi="Verdana" w:cs="Times New Roman"/>
          <w:bCs/>
          <w:sz w:val="20"/>
          <w:szCs w:val="20"/>
          <w:lang w:eastAsia="fr-FR"/>
        </w:rPr>
        <w:t>ne description simplifiée de quelques processus ou scénarios</w:t>
      </w:r>
      <w:r w:rsidR="002272EC" w:rsidRPr="002272EC">
        <w:rPr>
          <w:rFonts w:ascii="Verdana" w:eastAsia="Times New Roman" w:hAnsi="Verdana" w:cs="Times New Roman"/>
          <w:sz w:val="20"/>
          <w:szCs w:val="20"/>
          <w:lang w:eastAsia="fr-FR"/>
        </w:rPr>
        <w:t>, tels que :</w:t>
      </w:r>
    </w:p>
    <w:p w14:paraId="45954A33" w14:textId="2E79AC11" w:rsidR="002272EC" w:rsidRPr="002272EC" w:rsidRDefault="003B3FF3" w:rsidP="00A11400">
      <w:pPr>
        <w:numPr>
          <w:ilvl w:val="1"/>
          <w:numId w:val="34"/>
        </w:num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sz w:val="20"/>
          <w:szCs w:val="20"/>
          <w:lang w:eastAsia="fr-FR"/>
        </w:rPr>
        <w:t>l</w:t>
      </w:r>
      <w:r w:rsidR="002272EC" w:rsidRPr="002272EC">
        <w:rPr>
          <w:rFonts w:ascii="Verdana" w:eastAsia="Times New Roman" w:hAnsi="Verdana" w:cs="Times New Roman"/>
          <w:sz w:val="20"/>
          <w:szCs w:val="20"/>
          <w:lang w:eastAsia="fr-FR"/>
        </w:rPr>
        <w:t>e cycle de vie d’un équipement, de l’achat à sa réforme,</w:t>
      </w:r>
    </w:p>
    <w:p w14:paraId="0B4C50EF" w14:textId="5D6D4F36" w:rsidR="002272EC" w:rsidRPr="002272EC" w:rsidRDefault="003B3FF3" w:rsidP="00A11400">
      <w:pPr>
        <w:numPr>
          <w:ilvl w:val="1"/>
          <w:numId w:val="34"/>
        </w:num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sz w:val="20"/>
          <w:szCs w:val="20"/>
          <w:lang w:eastAsia="fr-FR"/>
        </w:rPr>
        <w:t>l</w:t>
      </w:r>
      <w:r w:rsidR="002272EC" w:rsidRPr="002272EC">
        <w:rPr>
          <w:rFonts w:ascii="Verdana" w:eastAsia="Times New Roman" w:hAnsi="Verdana" w:cs="Times New Roman"/>
          <w:sz w:val="20"/>
          <w:szCs w:val="20"/>
          <w:lang w:eastAsia="fr-FR"/>
        </w:rPr>
        <w:t>e processus de maintenance corrective, de la demande à la remise en service du dispositif médical (DM),</w:t>
      </w:r>
    </w:p>
    <w:p w14:paraId="176A6734" w14:textId="0EC255DE" w:rsidR="002272EC" w:rsidRPr="002272EC" w:rsidRDefault="003B3FF3" w:rsidP="00A11400">
      <w:pPr>
        <w:numPr>
          <w:ilvl w:val="1"/>
          <w:numId w:val="34"/>
        </w:num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sz w:val="20"/>
          <w:szCs w:val="20"/>
          <w:lang w:eastAsia="fr-FR"/>
        </w:rPr>
        <w:t>l</w:t>
      </w:r>
      <w:r w:rsidR="002272EC" w:rsidRPr="002272EC">
        <w:rPr>
          <w:rFonts w:ascii="Verdana" w:eastAsia="Times New Roman" w:hAnsi="Verdana" w:cs="Times New Roman"/>
          <w:sz w:val="20"/>
          <w:szCs w:val="20"/>
          <w:lang w:eastAsia="fr-FR"/>
        </w:rPr>
        <w:t>e mode de planification et de suivi des maintenances planifiées (MP).</w:t>
      </w:r>
    </w:p>
    <w:p w14:paraId="680603AA" w14:textId="77777777" w:rsidR="002272EC" w:rsidRPr="002272EC" w:rsidRDefault="002272EC" w:rsidP="00A11400">
      <w:pPr>
        <w:numPr>
          <w:ilvl w:val="0"/>
          <w:numId w:val="35"/>
        </w:numPr>
        <w:spacing w:before="100" w:beforeAutospacing="1" w:after="100" w:afterAutospacing="1" w:line="240" w:lineRule="auto"/>
        <w:jc w:val="both"/>
        <w:rPr>
          <w:rFonts w:ascii="Verdana" w:eastAsia="Times New Roman" w:hAnsi="Verdana" w:cs="Times New Roman"/>
          <w:sz w:val="20"/>
          <w:szCs w:val="20"/>
          <w:lang w:eastAsia="fr-FR"/>
        </w:rPr>
      </w:pPr>
      <w:r w:rsidRPr="002272EC">
        <w:rPr>
          <w:rFonts w:ascii="Verdana" w:eastAsia="Times New Roman" w:hAnsi="Verdana" w:cs="Times New Roman"/>
          <w:sz w:val="20"/>
          <w:szCs w:val="20"/>
          <w:lang w:eastAsia="fr-FR"/>
        </w:rPr>
        <w:t xml:space="preserve">Une rencontre devra être organisée avec la </w:t>
      </w:r>
      <w:r w:rsidRPr="002272EC">
        <w:rPr>
          <w:rFonts w:ascii="Verdana" w:eastAsia="Times New Roman" w:hAnsi="Verdana" w:cs="Times New Roman"/>
          <w:bCs/>
          <w:sz w:val="20"/>
          <w:szCs w:val="20"/>
          <w:lang w:eastAsia="fr-FR"/>
        </w:rPr>
        <w:t>DSI du CHU de Caen</w:t>
      </w:r>
      <w:r w:rsidRPr="002272EC">
        <w:rPr>
          <w:rFonts w:ascii="Verdana" w:eastAsia="Times New Roman" w:hAnsi="Verdana" w:cs="Times New Roman"/>
          <w:sz w:val="20"/>
          <w:szCs w:val="20"/>
          <w:lang w:eastAsia="fr-FR"/>
        </w:rPr>
        <w:t xml:space="preserve"> afin de conduire :</w:t>
      </w:r>
    </w:p>
    <w:p w14:paraId="49C77F6D" w14:textId="46B9C001" w:rsidR="002272EC" w:rsidRPr="002272EC" w:rsidRDefault="003B3FF3" w:rsidP="00A11400">
      <w:pPr>
        <w:numPr>
          <w:ilvl w:val="1"/>
          <w:numId w:val="35"/>
        </w:num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sz w:val="20"/>
          <w:szCs w:val="20"/>
          <w:lang w:eastAsia="fr-FR"/>
        </w:rPr>
        <w:t>u</w:t>
      </w:r>
      <w:r w:rsidR="002272EC" w:rsidRPr="002272EC">
        <w:rPr>
          <w:rFonts w:ascii="Verdana" w:eastAsia="Times New Roman" w:hAnsi="Verdana" w:cs="Times New Roman"/>
          <w:sz w:val="20"/>
          <w:szCs w:val="20"/>
          <w:lang w:eastAsia="fr-FR"/>
        </w:rPr>
        <w:t xml:space="preserve">ne </w:t>
      </w:r>
      <w:r w:rsidR="002272EC" w:rsidRPr="002272EC">
        <w:rPr>
          <w:rFonts w:ascii="Verdana" w:eastAsia="Times New Roman" w:hAnsi="Verdana" w:cs="Times New Roman"/>
          <w:bCs/>
          <w:sz w:val="20"/>
          <w:szCs w:val="20"/>
          <w:lang w:eastAsia="fr-FR"/>
        </w:rPr>
        <w:t>étude de faisabilité technique</w:t>
      </w:r>
      <w:r w:rsidR="002272EC" w:rsidRPr="002272EC">
        <w:rPr>
          <w:rFonts w:ascii="Verdana" w:eastAsia="Times New Roman" w:hAnsi="Verdana" w:cs="Times New Roman"/>
          <w:sz w:val="20"/>
          <w:szCs w:val="20"/>
          <w:lang w:eastAsia="fr-FR"/>
        </w:rPr>
        <w:t>,</w:t>
      </w:r>
    </w:p>
    <w:p w14:paraId="05705D4E" w14:textId="498D43BB" w:rsidR="002272EC" w:rsidRPr="002272EC" w:rsidRDefault="003B3FF3" w:rsidP="00A11400">
      <w:pPr>
        <w:numPr>
          <w:ilvl w:val="1"/>
          <w:numId w:val="35"/>
        </w:num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sz w:val="20"/>
          <w:szCs w:val="20"/>
          <w:lang w:eastAsia="fr-FR"/>
        </w:rPr>
        <w:t>u</w:t>
      </w:r>
      <w:r w:rsidR="002272EC" w:rsidRPr="002272EC">
        <w:rPr>
          <w:rFonts w:ascii="Verdana" w:eastAsia="Times New Roman" w:hAnsi="Verdana" w:cs="Times New Roman"/>
          <w:sz w:val="20"/>
          <w:szCs w:val="20"/>
          <w:lang w:eastAsia="fr-FR"/>
        </w:rPr>
        <w:t xml:space="preserve">ne </w:t>
      </w:r>
      <w:r w:rsidR="002272EC" w:rsidRPr="002272EC">
        <w:rPr>
          <w:rFonts w:ascii="Verdana" w:eastAsia="Times New Roman" w:hAnsi="Verdana" w:cs="Times New Roman"/>
          <w:bCs/>
          <w:sz w:val="20"/>
          <w:szCs w:val="20"/>
          <w:lang w:eastAsia="fr-FR"/>
        </w:rPr>
        <w:t>étude financière</w:t>
      </w:r>
      <w:r w:rsidR="002272EC" w:rsidRPr="002272EC">
        <w:rPr>
          <w:rFonts w:ascii="Verdana" w:eastAsia="Times New Roman" w:hAnsi="Verdana" w:cs="Times New Roman"/>
          <w:sz w:val="20"/>
          <w:szCs w:val="20"/>
          <w:lang w:eastAsia="fr-FR"/>
        </w:rPr>
        <w:t>, en vue d’une présentation aux directions du GHT.</w:t>
      </w:r>
    </w:p>
    <w:p w14:paraId="69E86755" w14:textId="791BBD20" w:rsidR="0004554B" w:rsidRPr="002272EC" w:rsidRDefault="002272EC" w:rsidP="002272EC">
      <w:pPr>
        <w:spacing w:before="100" w:beforeAutospacing="1" w:after="100" w:afterAutospacing="1" w:line="240" w:lineRule="auto"/>
        <w:jc w:val="both"/>
        <w:rPr>
          <w:rFonts w:ascii="Verdana" w:eastAsia="Times New Roman" w:hAnsi="Verdana" w:cs="Times New Roman"/>
          <w:sz w:val="20"/>
          <w:szCs w:val="20"/>
          <w:lang w:eastAsia="fr-FR"/>
        </w:rPr>
      </w:pPr>
      <w:r w:rsidRPr="002272EC">
        <w:rPr>
          <w:rFonts w:ascii="Verdana" w:eastAsia="Times New Roman" w:hAnsi="Verdana" w:cs="Times New Roman"/>
          <w:sz w:val="20"/>
          <w:szCs w:val="20"/>
          <w:lang w:eastAsia="fr-FR"/>
        </w:rPr>
        <w:t xml:space="preserve">Un </w:t>
      </w:r>
      <w:r w:rsidRPr="002272EC">
        <w:rPr>
          <w:rFonts w:ascii="Verdana" w:eastAsia="Times New Roman" w:hAnsi="Verdana" w:cs="Times New Roman"/>
          <w:bCs/>
          <w:sz w:val="20"/>
          <w:szCs w:val="20"/>
          <w:lang w:eastAsia="fr-FR"/>
        </w:rPr>
        <w:t>déploiement test</w:t>
      </w:r>
      <w:r w:rsidRPr="002272EC">
        <w:rPr>
          <w:rFonts w:ascii="Verdana" w:eastAsia="Times New Roman" w:hAnsi="Verdana" w:cs="Times New Roman"/>
          <w:sz w:val="20"/>
          <w:szCs w:val="20"/>
          <w:lang w:eastAsia="fr-FR"/>
        </w:rPr>
        <w:t xml:space="preserve"> </w:t>
      </w:r>
      <w:r>
        <w:rPr>
          <w:rFonts w:ascii="Verdana" w:eastAsia="Times New Roman" w:hAnsi="Verdana" w:cs="Times New Roman"/>
          <w:sz w:val="20"/>
          <w:szCs w:val="20"/>
          <w:lang w:eastAsia="fr-FR"/>
        </w:rPr>
        <w:t xml:space="preserve">pourrait être </w:t>
      </w:r>
      <w:r w:rsidRPr="002272EC">
        <w:rPr>
          <w:rFonts w:ascii="Verdana" w:eastAsia="Times New Roman" w:hAnsi="Verdana" w:cs="Times New Roman"/>
          <w:sz w:val="20"/>
          <w:szCs w:val="20"/>
          <w:lang w:eastAsia="fr-FR"/>
        </w:rPr>
        <w:t>envisagé dans un premier établissement. L’</w:t>
      </w:r>
      <w:r w:rsidRPr="002272EC">
        <w:rPr>
          <w:rFonts w:ascii="Verdana" w:eastAsia="Times New Roman" w:hAnsi="Verdana" w:cs="Times New Roman"/>
          <w:bCs/>
          <w:sz w:val="20"/>
          <w:szCs w:val="20"/>
          <w:lang w:eastAsia="fr-FR"/>
        </w:rPr>
        <w:t>Hôpital de la Côte Fleurie</w:t>
      </w:r>
      <w:r w:rsidRPr="002272EC">
        <w:rPr>
          <w:rFonts w:ascii="Verdana" w:eastAsia="Times New Roman" w:hAnsi="Verdana" w:cs="Times New Roman"/>
          <w:sz w:val="20"/>
          <w:szCs w:val="20"/>
          <w:lang w:eastAsia="fr-FR"/>
        </w:rPr>
        <w:t>, déjà doté d’une version antérieure d’IWS et sous</w:t>
      </w:r>
      <w:r w:rsidR="005B0B4F">
        <w:rPr>
          <w:rFonts w:ascii="Verdana" w:eastAsia="Times New Roman" w:hAnsi="Verdana" w:cs="Times New Roman"/>
          <w:sz w:val="20"/>
          <w:szCs w:val="20"/>
          <w:lang w:eastAsia="fr-FR"/>
        </w:rPr>
        <w:t>-</w:t>
      </w:r>
      <w:r w:rsidRPr="002272EC">
        <w:rPr>
          <w:rFonts w:ascii="Verdana" w:eastAsia="Times New Roman" w:hAnsi="Verdana" w:cs="Times New Roman"/>
          <w:sz w:val="20"/>
          <w:szCs w:val="20"/>
          <w:lang w:eastAsia="fr-FR"/>
        </w:rPr>
        <w:t>direction</w:t>
      </w:r>
      <w:r w:rsidR="00894103">
        <w:rPr>
          <w:rFonts w:ascii="Verdana" w:eastAsia="Times New Roman" w:hAnsi="Verdana" w:cs="Times New Roman"/>
          <w:sz w:val="20"/>
          <w:szCs w:val="20"/>
          <w:lang w:eastAsia="fr-FR"/>
        </w:rPr>
        <w:t xml:space="preserve"> commune avec </w:t>
      </w:r>
      <w:r w:rsidRPr="002272EC">
        <w:rPr>
          <w:rFonts w:ascii="Verdana" w:eastAsia="Times New Roman" w:hAnsi="Verdana" w:cs="Times New Roman"/>
          <w:sz w:val="20"/>
          <w:szCs w:val="20"/>
          <w:lang w:eastAsia="fr-FR"/>
        </w:rPr>
        <w:t xml:space="preserve">le CHU de Caen, apparaît comme un </w:t>
      </w:r>
      <w:r w:rsidRPr="002272EC">
        <w:rPr>
          <w:rFonts w:ascii="Verdana" w:eastAsia="Times New Roman" w:hAnsi="Verdana" w:cs="Times New Roman"/>
          <w:bCs/>
          <w:sz w:val="20"/>
          <w:szCs w:val="20"/>
          <w:lang w:eastAsia="fr-FR"/>
        </w:rPr>
        <w:t>candidat idéal</w:t>
      </w:r>
      <w:r w:rsidRPr="002272EC">
        <w:rPr>
          <w:rFonts w:ascii="Verdana" w:eastAsia="Times New Roman" w:hAnsi="Verdana" w:cs="Times New Roman"/>
          <w:sz w:val="20"/>
          <w:szCs w:val="20"/>
          <w:lang w:eastAsia="fr-FR"/>
        </w:rPr>
        <w:t xml:space="preserve"> pour initier cette phase </w:t>
      </w:r>
      <w:r w:rsidR="001152E6" w:rsidRPr="002272EC">
        <w:rPr>
          <w:rFonts w:ascii="Verdana" w:eastAsia="Times New Roman" w:hAnsi="Verdana" w:cs="Times New Roman"/>
          <w:sz w:val="20"/>
          <w:szCs w:val="20"/>
          <w:lang w:eastAsia="fr-FR"/>
        </w:rPr>
        <w:t>pilote</w:t>
      </w:r>
      <w:r w:rsidR="001152E6">
        <w:rPr>
          <w:rFonts w:ascii="Verdana" w:eastAsia="Times New Roman" w:hAnsi="Verdana" w:cs="Times New Roman"/>
          <w:sz w:val="20"/>
          <w:szCs w:val="20"/>
          <w:lang w:eastAsia="fr-FR"/>
        </w:rPr>
        <w:t>. L</w:t>
      </w:r>
      <w:r w:rsidR="001152E6" w:rsidRPr="001152E6">
        <w:rPr>
          <w:rFonts w:ascii="Verdana" w:eastAsia="Times New Roman" w:hAnsi="Verdana" w:cs="Times New Roman"/>
          <w:sz w:val="20"/>
          <w:szCs w:val="20"/>
          <w:lang w:eastAsia="fr-FR"/>
        </w:rPr>
        <w:t xml:space="preserve">a </w:t>
      </w:r>
      <w:r w:rsidR="001152E6" w:rsidRPr="00894103">
        <w:rPr>
          <w:rFonts w:ascii="Verdana" w:eastAsia="Times New Roman" w:hAnsi="Verdana" w:cs="Times New Roman"/>
          <w:sz w:val="20"/>
          <w:szCs w:val="20"/>
          <w:lang w:eastAsia="fr-FR"/>
        </w:rPr>
        <w:t>dimension</w:t>
      </w:r>
      <w:r w:rsidR="001152E6" w:rsidRPr="001152E6">
        <w:rPr>
          <w:rFonts w:ascii="Verdana" w:eastAsia="Times New Roman" w:hAnsi="Verdana" w:cs="Times New Roman"/>
          <w:sz w:val="20"/>
          <w:szCs w:val="20"/>
          <w:lang w:eastAsia="fr-FR"/>
        </w:rPr>
        <w:t xml:space="preserve"> de l’établissement permet de réduire le nombre d’interlocuteurs cela faciliterait </w:t>
      </w:r>
      <w:r w:rsidR="00894103" w:rsidRPr="001152E6">
        <w:rPr>
          <w:rFonts w:ascii="Verdana" w:eastAsia="Times New Roman" w:hAnsi="Verdana" w:cs="Times New Roman"/>
          <w:sz w:val="20"/>
          <w:szCs w:val="20"/>
          <w:lang w:eastAsia="fr-FR"/>
        </w:rPr>
        <w:t>les ajustements rapides</w:t>
      </w:r>
      <w:r w:rsidR="001152E6" w:rsidRPr="001152E6">
        <w:rPr>
          <w:rFonts w:ascii="Verdana" w:eastAsia="Times New Roman" w:hAnsi="Verdana" w:cs="Times New Roman"/>
          <w:sz w:val="20"/>
          <w:szCs w:val="20"/>
          <w:lang w:eastAsia="fr-FR"/>
        </w:rPr>
        <w:t xml:space="preserve"> et la communication.</w:t>
      </w:r>
    </w:p>
    <w:p w14:paraId="0E10ED26" w14:textId="77777777" w:rsidR="005B0B4F" w:rsidRDefault="005B0B4F" w:rsidP="004E5DDD">
      <w:pPr>
        <w:spacing w:before="100" w:beforeAutospacing="1" w:after="100" w:afterAutospacing="1" w:line="240" w:lineRule="auto"/>
        <w:jc w:val="both"/>
        <w:rPr>
          <w:rFonts w:ascii="Verdana" w:eastAsia="Times New Roman" w:hAnsi="Verdana" w:cs="Times New Roman"/>
          <w:sz w:val="20"/>
          <w:szCs w:val="20"/>
          <w:lang w:eastAsia="fr-FR"/>
        </w:rPr>
      </w:pPr>
    </w:p>
    <w:p w14:paraId="26DF7451" w14:textId="77777777" w:rsidR="005B0B4F" w:rsidRDefault="005B0B4F" w:rsidP="004E5DDD">
      <w:pPr>
        <w:spacing w:before="100" w:beforeAutospacing="1" w:after="100" w:afterAutospacing="1" w:line="240" w:lineRule="auto"/>
        <w:jc w:val="both"/>
        <w:rPr>
          <w:rFonts w:ascii="Verdana" w:eastAsia="Times New Roman" w:hAnsi="Verdana" w:cs="Times New Roman"/>
          <w:sz w:val="20"/>
          <w:szCs w:val="20"/>
          <w:lang w:eastAsia="fr-FR"/>
        </w:rPr>
      </w:pPr>
    </w:p>
    <w:p w14:paraId="30033F94" w14:textId="77777777" w:rsidR="005B0B4F" w:rsidRDefault="005B0B4F" w:rsidP="004E5DDD">
      <w:pPr>
        <w:spacing w:before="100" w:beforeAutospacing="1" w:after="100" w:afterAutospacing="1" w:line="240" w:lineRule="auto"/>
        <w:jc w:val="both"/>
        <w:rPr>
          <w:rFonts w:ascii="Verdana" w:eastAsia="Times New Roman" w:hAnsi="Verdana" w:cs="Times New Roman"/>
          <w:sz w:val="20"/>
          <w:szCs w:val="20"/>
          <w:lang w:eastAsia="fr-FR"/>
        </w:rPr>
      </w:pPr>
    </w:p>
    <w:p w14:paraId="4172FF71" w14:textId="77777777" w:rsidR="005B0B4F" w:rsidRDefault="005B0B4F" w:rsidP="004E5DDD">
      <w:pPr>
        <w:spacing w:before="100" w:beforeAutospacing="1" w:after="100" w:afterAutospacing="1" w:line="240" w:lineRule="auto"/>
        <w:jc w:val="both"/>
        <w:rPr>
          <w:rFonts w:ascii="Verdana" w:eastAsia="Times New Roman" w:hAnsi="Verdana" w:cs="Times New Roman"/>
          <w:sz w:val="20"/>
          <w:szCs w:val="20"/>
          <w:lang w:eastAsia="fr-FR"/>
        </w:rPr>
      </w:pPr>
    </w:p>
    <w:p w14:paraId="684F9D40" w14:textId="77777777" w:rsidR="005B0B4F" w:rsidRDefault="005B0B4F" w:rsidP="004E5DDD">
      <w:pPr>
        <w:spacing w:before="100" w:beforeAutospacing="1" w:after="100" w:afterAutospacing="1" w:line="240" w:lineRule="auto"/>
        <w:jc w:val="both"/>
        <w:rPr>
          <w:rFonts w:ascii="Verdana" w:eastAsia="Times New Roman" w:hAnsi="Verdana" w:cs="Times New Roman"/>
          <w:sz w:val="20"/>
          <w:szCs w:val="20"/>
          <w:lang w:eastAsia="fr-FR"/>
        </w:rPr>
      </w:pPr>
    </w:p>
    <w:p w14:paraId="1D509201" w14:textId="77777777" w:rsidR="005B0B4F" w:rsidRDefault="005B0B4F" w:rsidP="004E5DDD">
      <w:pPr>
        <w:spacing w:before="100" w:beforeAutospacing="1" w:after="100" w:afterAutospacing="1" w:line="240" w:lineRule="auto"/>
        <w:jc w:val="both"/>
        <w:rPr>
          <w:rFonts w:ascii="Verdana" w:eastAsia="Times New Roman" w:hAnsi="Verdana" w:cs="Times New Roman"/>
          <w:sz w:val="20"/>
          <w:szCs w:val="20"/>
          <w:lang w:eastAsia="fr-FR"/>
        </w:rPr>
      </w:pPr>
    </w:p>
    <w:p w14:paraId="47E360B4" w14:textId="77777777" w:rsidR="005B0B4F" w:rsidRDefault="005B0B4F" w:rsidP="004E5DDD">
      <w:pPr>
        <w:spacing w:before="100" w:beforeAutospacing="1" w:after="100" w:afterAutospacing="1" w:line="240" w:lineRule="auto"/>
        <w:jc w:val="both"/>
        <w:rPr>
          <w:rFonts w:ascii="Verdana" w:eastAsia="Times New Roman" w:hAnsi="Verdana" w:cs="Times New Roman"/>
          <w:sz w:val="20"/>
          <w:szCs w:val="20"/>
          <w:lang w:eastAsia="fr-FR"/>
        </w:rPr>
      </w:pPr>
    </w:p>
    <w:p w14:paraId="53455916" w14:textId="77777777" w:rsidR="005B0B4F" w:rsidRDefault="005B0B4F" w:rsidP="004E5DDD">
      <w:pPr>
        <w:spacing w:before="100" w:beforeAutospacing="1" w:after="100" w:afterAutospacing="1" w:line="240" w:lineRule="auto"/>
        <w:jc w:val="both"/>
        <w:rPr>
          <w:rFonts w:ascii="Verdana" w:eastAsia="Times New Roman" w:hAnsi="Verdana" w:cs="Times New Roman"/>
          <w:sz w:val="20"/>
          <w:szCs w:val="20"/>
          <w:lang w:eastAsia="fr-FR"/>
        </w:rPr>
      </w:pPr>
    </w:p>
    <w:p w14:paraId="29351FE5" w14:textId="77777777" w:rsidR="00677EF4" w:rsidRDefault="00677EF4" w:rsidP="004E5DDD">
      <w:pPr>
        <w:spacing w:before="100" w:beforeAutospacing="1" w:after="100" w:afterAutospacing="1" w:line="240" w:lineRule="auto"/>
        <w:jc w:val="both"/>
        <w:rPr>
          <w:rFonts w:ascii="Verdana" w:eastAsia="Times New Roman" w:hAnsi="Verdana" w:cs="Times New Roman"/>
          <w:sz w:val="20"/>
          <w:szCs w:val="20"/>
          <w:lang w:eastAsia="fr-FR"/>
        </w:rPr>
      </w:pPr>
    </w:p>
    <w:p w14:paraId="78A2ED9C" w14:textId="7901C090" w:rsidR="002272EC" w:rsidRDefault="00BD29B8" w:rsidP="004E5DDD">
      <w:p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sz w:val="20"/>
          <w:szCs w:val="20"/>
          <w:lang w:eastAsia="fr-FR"/>
        </w:rPr>
        <w:t xml:space="preserve">Afin d’anticiper ce déploiement </w:t>
      </w:r>
      <w:r w:rsidR="00A11400">
        <w:rPr>
          <w:rFonts w:ascii="Verdana" w:eastAsia="Times New Roman" w:hAnsi="Verdana" w:cs="Times New Roman"/>
          <w:sz w:val="20"/>
          <w:szCs w:val="20"/>
          <w:lang w:eastAsia="fr-FR"/>
        </w:rPr>
        <w:t xml:space="preserve">une analyse SWOT a été réalisée </w:t>
      </w:r>
      <w:r>
        <w:rPr>
          <w:rFonts w:ascii="Verdana" w:eastAsia="Times New Roman" w:hAnsi="Verdana" w:cs="Times New Roman"/>
          <w:sz w:val="20"/>
          <w:szCs w:val="20"/>
          <w:lang w:eastAsia="fr-FR"/>
        </w:rPr>
        <w:t xml:space="preserve">: </w:t>
      </w:r>
    </w:p>
    <w:p w14:paraId="03B39EB4" w14:textId="36EDA25F" w:rsidR="00CA2572" w:rsidRDefault="00546AD1" w:rsidP="00CA2572">
      <w:pPr>
        <w:keepNext/>
        <w:spacing w:before="100" w:beforeAutospacing="1" w:after="100" w:afterAutospacing="1" w:line="240" w:lineRule="auto"/>
        <w:jc w:val="both"/>
      </w:pPr>
      <w:r w:rsidRPr="00546AD1">
        <w:rPr>
          <w:noProof/>
        </w:rPr>
        <w:drawing>
          <wp:inline distT="0" distB="0" distL="0" distR="0" wp14:anchorId="557AF25F" wp14:editId="6802AF8A">
            <wp:extent cx="5835650" cy="3505250"/>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838842" cy="3507167"/>
                    </a:xfrm>
                    <a:prstGeom prst="rect">
                      <a:avLst/>
                    </a:prstGeom>
                  </pic:spPr>
                </pic:pic>
              </a:graphicData>
            </a:graphic>
          </wp:inline>
        </w:drawing>
      </w:r>
    </w:p>
    <w:p w14:paraId="5119CBC8" w14:textId="41EE94D4" w:rsidR="00607948" w:rsidRDefault="00CA2572" w:rsidP="005B0B4F">
      <w:pPr>
        <w:pStyle w:val="Lgende"/>
        <w:jc w:val="center"/>
        <w:rPr>
          <w:rFonts w:ascii="Verdana" w:eastAsia="Times New Roman" w:hAnsi="Verdana" w:cs="Times New Roman"/>
          <w:sz w:val="20"/>
          <w:szCs w:val="20"/>
          <w:lang w:eastAsia="fr-FR"/>
        </w:rPr>
      </w:pPr>
      <w:bookmarkStart w:id="92" w:name="_Toc201242104"/>
      <w:r>
        <w:t>Figure.</w:t>
      </w:r>
      <w:r w:rsidR="00894103">
        <w:t>19</w:t>
      </w:r>
      <w:r>
        <w:t xml:space="preserve"> : SWOT sur le déploiement d'IWS sur l’hôpital de la </w:t>
      </w:r>
      <w:proofErr w:type="spellStart"/>
      <w:r>
        <w:t>cote</w:t>
      </w:r>
      <w:proofErr w:type="spellEnd"/>
      <w:r>
        <w:t xml:space="preserve"> Fleur</w:t>
      </w:r>
      <w:r w:rsidR="00894103">
        <w:t>ie</w:t>
      </w:r>
      <w:bookmarkEnd w:id="92"/>
      <w:r>
        <w:t xml:space="preserve"> </w:t>
      </w:r>
    </w:p>
    <w:p w14:paraId="6A879E98" w14:textId="77777777" w:rsidR="005B0B4F" w:rsidRDefault="005B0B4F" w:rsidP="00607948">
      <w:pPr>
        <w:spacing w:before="100" w:beforeAutospacing="1" w:after="100" w:afterAutospacing="1" w:line="240" w:lineRule="auto"/>
        <w:rPr>
          <w:rFonts w:ascii="Verdana" w:eastAsia="Times New Roman" w:hAnsi="Verdana" w:cs="Times New Roman"/>
          <w:sz w:val="20"/>
          <w:szCs w:val="20"/>
          <w:lang w:eastAsia="fr-FR"/>
        </w:rPr>
      </w:pPr>
    </w:p>
    <w:p w14:paraId="27F39176" w14:textId="3FE1B049" w:rsidR="005B0B4F" w:rsidRDefault="00607948" w:rsidP="00607948">
      <w:pPr>
        <w:spacing w:before="100" w:beforeAutospacing="1" w:after="100" w:afterAutospacing="1" w:line="240" w:lineRule="auto"/>
        <w:rPr>
          <w:rFonts w:ascii="Verdana" w:eastAsia="Times New Roman" w:hAnsi="Verdana" w:cs="Times New Roman"/>
          <w:sz w:val="20"/>
          <w:szCs w:val="20"/>
          <w:lang w:eastAsia="fr-FR"/>
        </w:rPr>
      </w:pPr>
      <w:r>
        <w:rPr>
          <w:rFonts w:ascii="Verdana" w:eastAsia="Times New Roman" w:hAnsi="Verdana" w:cs="Times New Roman"/>
          <w:sz w:val="20"/>
          <w:szCs w:val="20"/>
          <w:lang w:eastAsia="fr-FR"/>
        </w:rPr>
        <w:t xml:space="preserve">Un planning de ce qui a été réalisé et des étapes </w:t>
      </w:r>
      <w:r w:rsidR="00EC35F0">
        <w:rPr>
          <w:rFonts w:ascii="Verdana" w:eastAsia="Times New Roman" w:hAnsi="Verdana" w:cs="Times New Roman"/>
          <w:sz w:val="20"/>
          <w:szCs w:val="20"/>
          <w:lang w:eastAsia="fr-FR"/>
        </w:rPr>
        <w:t>à</w:t>
      </w:r>
      <w:r>
        <w:rPr>
          <w:rFonts w:ascii="Verdana" w:eastAsia="Times New Roman" w:hAnsi="Verdana" w:cs="Times New Roman"/>
          <w:sz w:val="20"/>
          <w:szCs w:val="20"/>
          <w:lang w:eastAsia="fr-FR"/>
        </w:rPr>
        <w:t xml:space="preserve"> venir a été effectué afin de continuer </w:t>
      </w:r>
      <w:r w:rsidR="005B0B4F">
        <w:rPr>
          <w:rFonts w:ascii="Verdana" w:eastAsia="Times New Roman" w:hAnsi="Verdana" w:cs="Times New Roman"/>
          <w:sz w:val="20"/>
          <w:szCs w:val="20"/>
          <w:lang w:eastAsia="fr-FR"/>
        </w:rPr>
        <w:t>l’objet</w:t>
      </w:r>
      <w:r>
        <w:rPr>
          <w:rFonts w:ascii="Verdana" w:eastAsia="Times New Roman" w:hAnsi="Verdana" w:cs="Times New Roman"/>
          <w:sz w:val="20"/>
          <w:szCs w:val="20"/>
          <w:lang w:eastAsia="fr-FR"/>
        </w:rPr>
        <w:t xml:space="preserve"> de</w:t>
      </w:r>
      <w:r w:rsidR="005B0B4F" w:rsidRPr="005B0B4F">
        <w:rPr>
          <w:rFonts w:ascii="Verdana" w:eastAsia="Times New Roman" w:hAnsi="Verdana" w:cs="Times New Roman"/>
          <w:sz w:val="20"/>
          <w:szCs w:val="20"/>
          <w:lang w:eastAsia="fr-FR"/>
        </w:rPr>
        <w:t xml:space="preserve"> </w:t>
      </w:r>
      <w:r w:rsidR="005B0B4F">
        <w:rPr>
          <w:rFonts w:ascii="Verdana" w:eastAsia="Times New Roman" w:hAnsi="Verdana" w:cs="Times New Roman"/>
          <w:sz w:val="20"/>
          <w:szCs w:val="20"/>
          <w:lang w:eastAsia="fr-FR"/>
        </w:rPr>
        <w:t>manière structurée :</w:t>
      </w:r>
    </w:p>
    <w:p w14:paraId="0943EB8D" w14:textId="2C1BC1AC" w:rsidR="00CA2572" w:rsidRPr="005B0B4F" w:rsidRDefault="005B0B4F" w:rsidP="007E5F4F">
      <w:pPr>
        <w:spacing w:before="100" w:beforeAutospacing="1" w:after="100" w:afterAutospacing="1" w:line="240" w:lineRule="auto"/>
        <w:jc w:val="center"/>
        <w:rPr>
          <w:rFonts w:ascii="Verdana" w:eastAsia="Times New Roman" w:hAnsi="Verdana" w:cs="Times New Roman"/>
          <w:sz w:val="20"/>
          <w:szCs w:val="20"/>
          <w:lang w:eastAsia="fr-FR"/>
        </w:rPr>
      </w:pPr>
      <w:r w:rsidRPr="001456DA">
        <w:rPr>
          <w:noProof/>
        </w:rPr>
        <w:lastRenderedPageBreak/>
        <w:drawing>
          <wp:inline distT="0" distB="0" distL="0" distR="0" wp14:anchorId="58C2604B" wp14:editId="14F5932C">
            <wp:extent cx="4986631" cy="3286125"/>
            <wp:effectExtent l="0" t="0" r="508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995681" cy="3292089"/>
                    </a:xfrm>
                    <a:prstGeom prst="rect">
                      <a:avLst/>
                    </a:prstGeom>
                  </pic:spPr>
                </pic:pic>
              </a:graphicData>
            </a:graphic>
          </wp:inline>
        </w:drawing>
      </w:r>
    </w:p>
    <w:p w14:paraId="0745A95F" w14:textId="67A70E62" w:rsidR="00607948" w:rsidRDefault="00CA2572" w:rsidP="00CA2572">
      <w:pPr>
        <w:pStyle w:val="Lgende"/>
        <w:jc w:val="center"/>
        <w:rPr>
          <w:rFonts w:ascii="Verdana" w:eastAsia="Times New Roman" w:hAnsi="Verdana" w:cs="Times New Roman"/>
          <w:sz w:val="20"/>
          <w:szCs w:val="20"/>
          <w:lang w:eastAsia="fr-FR"/>
        </w:rPr>
      </w:pPr>
      <w:bookmarkStart w:id="93" w:name="_Toc201242105"/>
      <w:r>
        <w:t>Figure.2</w:t>
      </w:r>
      <w:r w:rsidR="00894103">
        <w:t>0</w:t>
      </w:r>
      <w:r>
        <w:t xml:space="preserve"> : Planning de Gant sur les actions réalisé</w:t>
      </w:r>
      <w:r w:rsidR="009F6F8E">
        <w:t>es</w:t>
      </w:r>
      <w:r>
        <w:t xml:space="preserve"> et </w:t>
      </w:r>
      <w:r w:rsidR="001456DA">
        <w:t>à</w:t>
      </w:r>
      <w:r>
        <w:t xml:space="preserve"> venir</w:t>
      </w:r>
      <w:bookmarkEnd w:id="93"/>
      <w:r>
        <w:t xml:space="preserve"> </w:t>
      </w:r>
    </w:p>
    <w:p w14:paraId="3559E241" w14:textId="77777777" w:rsidR="007E5F4F" w:rsidRDefault="007E5F4F" w:rsidP="004E5DDD">
      <w:pPr>
        <w:spacing w:before="100" w:beforeAutospacing="1" w:after="100" w:afterAutospacing="1" w:line="240" w:lineRule="auto"/>
        <w:jc w:val="both"/>
        <w:rPr>
          <w:rFonts w:ascii="Verdana" w:eastAsia="Times New Roman" w:hAnsi="Verdana" w:cs="Times New Roman"/>
          <w:sz w:val="20"/>
          <w:szCs w:val="20"/>
          <w:lang w:eastAsia="fr-FR"/>
        </w:rPr>
      </w:pPr>
    </w:p>
    <w:p w14:paraId="705EE82A" w14:textId="4BD4EFB1" w:rsidR="007E5F4F" w:rsidRDefault="00BD29B8" w:rsidP="004E5DDD">
      <w:pPr>
        <w:spacing w:before="100" w:beforeAutospacing="1" w:after="100" w:afterAutospacing="1" w:line="240" w:lineRule="auto"/>
        <w:jc w:val="both"/>
        <w:rPr>
          <w:rFonts w:ascii="Verdana" w:eastAsia="Times New Roman" w:hAnsi="Verdana" w:cs="Times New Roman"/>
          <w:sz w:val="20"/>
          <w:szCs w:val="20"/>
          <w:lang w:eastAsia="fr-FR"/>
        </w:rPr>
      </w:pPr>
      <w:r>
        <w:rPr>
          <w:rFonts w:ascii="Verdana" w:eastAsia="Times New Roman" w:hAnsi="Verdana" w:cs="Times New Roman"/>
          <w:sz w:val="20"/>
          <w:szCs w:val="20"/>
          <w:lang w:eastAsia="fr-FR"/>
        </w:rPr>
        <w:t xml:space="preserve">Un tableau de déploiement </w:t>
      </w:r>
      <w:r w:rsidR="00F779E3">
        <w:rPr>
          <w:rFonts w:ascii="Verdana" w:eastAsia="Times New Roman" w:hAnsi="Verdana" w:cs="Times New Roman"/>
          <w:sz w:val="20"/>
          <w:szCs w:val="20"/>
          <w:lang w:eastAsia="fr-FR"/>
        </w:rPr>
        <w:t>du projet permet de visualiser</w:t>
      </w:r>
      <w:r w:rsidR="0065102F">
        <w:rPr>
          <w:rFonts w:ascii="Verdana" w:eastAsia="Times New Roman" w:hAnsi="Verdana" w:cs="Times New Roman"/>
          <w:sz w:val="20"/>
          <w:szCs w:val="20"/>
          <w:lang w:eastAsia="fr-FR"/>
        </w:rPr>
        <w:t xml:space="preserve"> les étapes effectué</w:t>
      </w:r>
      <w:r w:rsidR="00D34C11">
        <w:rPr>
          <w:rFonts w:ascii="Verdana" w:eastAsia="Times New Roman" w:hAnsi="Verdana" w:cs="Times New Roman"/>
          <w:sz w:val="20"/>
          <w:szCs w:val="20"/>
          <w:lang w:eastAsia="fr-FR"/>
        </w:rPr>
        <w:t xml:space="preserve">es et ce qu’il reste </w:t>
      </w:r>
      <w:r w:rsidR="00BC4755">
        <w:rPr>
          <w:rFonts w:ascii="Verdana" w:eastAsia="Times New Roman" w:hAnsi="Verdana" w:cs="Times New Roman"/>
          <w:sz w:val="20"/>
          <w:szCs w:val="20"/>
          <w:lang w:eastAsia="fr-FR"/>
        </w:rPr>
        <w:t>à</w:t>
      </w:r>
      <w:r w:rsidR="00D34C11">
        <w:rPr>
          <w:rFonts w:ascii="Verdana" w:eastAsia="Times New Roman" w:hAnsi="Verdana" w:cs="Times New Roman"/>
          <w:sz w:val="20"/>
          <w:szCs w:val="20"/>
          <w:lang w:eastAsia="fr-FR"/>
        </w:rPr>
        <w:t xml:space="preserve"> réaliser </w:t>
      </w:r>
      <w:r w:rsidR="007E5F4F">
        <w:rPr>
          <w:rFonts w:ascii="Verdana" w:eastAsia="Times New Roman" w:hAnsi="Verdana" w:cs="Times New Roman"/>
          <w:sz w:val="20"/>
          <w:szCs w:val="20"/>
          <w:lang w:eastAsia="fr-FR"/>
        </w:rPr>
        <w:t>:</w:t>
      </w:r>
    </w:p>
    <w:p w14:paraId="2685770F" w14:textId="6EEF729A" w:rsidR="002C76FB" w:rsidRPr="007E5F4F" w:rsidRDefault="00C914FB" w:rsidP="00C914FB">
      <w:pPr>
        <w:spacing w:before="100" w:beforeAutospacing="1" w:after="100" w:afterAutospacing="1" w:line="240" w:lineRule="auto"/>
        <w:jc w:val="center"/>
        <w:rPr>
          <w:rFonts w:ascii="Verdana" w:eastAsia="Times New Roman" w:hAnsi="Verdana" w:cs="Times New Roman"/>
          <w:sz w:val="20"/>
          <w:szCs w:val="20"/>
          <w:lang w:eastAsia="fr-FR"/>
        </w:rPr>
      </w:pPr>
      <w:r w:rsidRPr="00C914FB">
        <w:rPr>
          <w:rFonts w:ascii="Verdana" w:eastAsia="Times New Roman" w:hAnsi="Verdana" w:cs="Times New Roman"/>
          <w:sz w:val="20"/>
          <w:szCs w:val="20"/>
          <w:lang w:eastAsia="fr-FR"/>
        </w:rPr>
        <w:drawing>
          <wp:inline distT="0" distB="0" distL="0" distR="0" wp14:anchorId="28E999B9" wp14:editId="6FAB6A75">
            <wp:extent cx="5410200" cy="4597775"/>
            <wp:effectExtent l="0" t="0" r="0" b="0"/>
            <wp:docPr id="160890997" name="Image 3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0997" name="Image 31" descr="Une image contenant texte, capture d’écran, Police, nombre&#10;&#10;Le contenu généré par l’IA peut êtr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13752" cy="4600793"/>
                    </a:xfrm>
                    <a:prstGeom prst="rect">
                      <a:avLst/>
                    </a:prstGeom>
                    <a:noFill/>
                    <a:ln>
                      <a:noFill/>
                    </a:ln>
                  </pic:spPr>
                </pic:pic>
              </a:graphicData>
            </a:graphic>
          </wp:inline>
        </w:drawing>
      </w:r>
    </w:p>
    <w:p w14:paraId="42F4DFBF" w14:textId="5CBADA8C" w:rsidR="002C76FB" w:rsidRDefault="002C76FB" w:rsidP="002C76FB">
      <w:pPr>
        <w:pStyle w:val="Lgende"/>
        <w:jc w:val="center"/>
      </w:pPr>
      <w:r w:rsidRPr="002C76FB">
        <w:lastRenderedPageBreak/>
        <w:t xml:space="preserve"> </w:t>
      </w:r>
      <w:bookmarkStart w:id="94" w:name="_Toc201242106"/>
      <w:r>
        <w:t>Figure.2</w:t>
      </w:r>
      <w:r w:rsidR="00894103">
        <w:t>1</w:t>
      </w:r>
      <w:r>
        <w:t xml:space="preserve"> : Tableau récapitulatif des actions effectuées et à venir</w:t>
      </w:r>
      <w:bookmarkEnd w:id="94"/>
      <w:r>
        <w:t xml:space="preserve"> </w:t>
      </w:r>
    </w:p>
    <w:p w14:paraId="17D32F50" w14:textId="7370A19C" w:rsidR="002C76FB" w:rsidRDefault="002C76FB" w:rsidP="002C76FB">
      <w:pPr>
        <w:pStyle w:val="Lgende"/>
        <w:jc w:val="both"/>
        <w:rPr>
          <w:rFonts w:ascii="Verdana" w:eastAsia="Times New Roman" w:hAnsi="Verdana" w:cs="Times New Roman"/>
          <w:sz w:val="20"/>
          <w:szCs w:val="20"/>
          <w:lang w:eastAsia="fr-FR"/>
        </w:rPr>
      </w:pPr>
    </w:p>
    <w:p w14:paraId="257093CC" w14:textId="0CB5D7BA" w:rsidR="0074304D" w:rsidRPr="0074304D" w:rsidRDefault="0074304D" w:rsidP="0074304D">
      <w:pPr>
        <w:spacing w:before="100" w:beforeAutospacing="1" w:after="100" w:afterAutospacing="1" w:line="240" w:lineRule="auto"/>
        <w:jc w:val="both"/>
        <w:rPr>
          <w:rFonts w:ascii="Verdana" w:eastAsia="Times New Roman" w:hAnsi="Verdana" w:cs="Times New Roman"/>
          <w:sz w:val="20"/>
          <w:szCs w:val="20"/>
          <w:lang w:eastAsia="fr-FR"/>
        </w:rPr>
      </w:pPr>
      <w:r w:rsidRPr="0074304D">
        <w:rPr>
          <w:rFonts w:ascii="Verdana" w:eastAsia="Times New Roman" w:hAnsi="Verdana" w:cs="Times New Roman"/>
          <w:sz w:val="20"/>
          <w:szCs w:val="20"/>
          <w:lang w:eastAsia="fr-FR"/>
        </w:rPr>
        <w:t>Le projet de convergence vers une solution de GMAO commune au sein du GHT Normandie Centre répond à une nécessité partagée par l’ensemble des établissements : moderniser et fiabiliser la gestion de la maintenance des dispositifs médicaux.</w:t>
      </w:r>
    </w:p>
    <w:p w14:paraId="6AE2B8DF" w14:textId="542DC264" w:rsidR="0074304D" w:rsidRPr="0074304D" w:rsidRDefault="0074304D" w:rsidP="0074304D">
      <w:pPr>
        <w:spacing w:before="100" w:beforeAutospacing="1" w:after="100" w:afterAutospacing="1" w:line="240" w:lineRule="auto"/>
        <w:jc w:val="both"/>
        <w:rPr>
          <w:rFonts w:ascii="Verdana" w:eastAsia="Times New Roman" w:hAnsi="Verdana" w:cs="Times New Roman"/>
          <w:sz w:val="20"/>
          <w:szCs w:val="20"/>
          <w:lang w:eastAsia="fr-FR"/>
        </w:rPr>
      </w:pPr>
      <w:r w:rsidRPr="0074304D">
        <w:rPr>
          <w:rFonts w:ascii="Verdana" w:eastAsia="Times New Roman" w:hAnsi="Verdana" w:cs="Times New Roman"/>
          <w:sz w:val="20"/>
          <w:szCs w:val="20"/>
          <w:lang w:eastAsia="fr-FR"/>
        </w:rPr>
        <w:t xml:space="preserve">Les analyses menées ont mis en évidence des outils vieillissants, souvent sans support, et des pratiques hétérogènes. Dans ce contexte, la solution IWS, utilisée avec succès au CHU de Caen, </w:t>
      </w:r>
      <w:r w:rsidR="00F249C7" w:rsidRPr="0074304D">
        <w:rPr>
          <w:rFonts w:ascii="Verdana" w:eastAsia="Times New Roman" w:hAnsi="Verdana" w:cs="Times New Roman"/>
          <w:sz w:val="20"/>
          <w:szCs w:val="20"/>
          <w:lang w:eastAsia="fr-FR"/>
        </w:rPr>
        <w:t>s’impose</w:t>
      </w:r>
      <w:r w:rsidRPr="0074304D">
        <w:rPr>
          <w:rFonts w:ascii="Verdana" w:eastAsia="Times New Roman" w:hAnsi="Verdana" w:cs="Times New Roman"/>
          <w:sz w:val="20"/>
          <w:szCs w:val="20"/>
          <w:lang w:eastAsia="fr-FR"/>
        </w:rPr>
        <w:t xml:space="preserve"> comme une réponse </w:t>
      </w:r>
      <w:r w:rsidR="00F249C7">
        <w:rPr>
          <w:rFonts w:ascii="Verdana" w:eastAsia="Times New Roman" w:hAnsi="Verdana" w:cs="Times New Roman"/>
          <w:sz w:val="20"/>
          <w:szCs w:val="20"/>
          <w:lang w:eastAsia="fr-FR"/>
        </w:rPr>
        <w:t>appropriée</w:t>
      </w:r>
      <w:r w:rsidRPr="0074304D">
        <w:rPr>
          <w:rFonts w:ascii="Verdana" w:eastAsia="Times New Roman" w:hAnsi="Verdana" w:cs="Times New Roman"/>
          <w:sz w:val="20"/>
          <w:szCs w:val="20"/>
          <w:lang w:eastAsia="fr-FR"/>
        </w:rPr>
        <w:t>, modulable et conforme aux exigences réglementaires (notamment le registre RSQM).</w:t>
      </w:r>
    </w:p>
    <w:p w14:paraId="16DB32F5" w14:textId="3BB14E4C" w:rsidR="0074304D" w:rsidRPr="0074304D" w:rsidRDefault="0074304D" w:rsidP="0074304D">
      <w:pPr>
        <w:spacing w:before="100" w:beforeAutospacing="1" w:after="100" w:afterAutospacing="1" w:line="240" w:lineRule="auto"/>
        <w:jc w:val="both"/>
        <w:rPr>
          <w:rFonts w:ascii="Verdana" w:eastAsia="Times New Roman" w:hAnsi="Verdana" w:cs="Times New Roman"/>
          <w:sz w:val="20"/>
          <w:szCs w:val="20"/>
          <w:lang w:eastAsia="fr-FR"/>
        </w:rPr>
      </w:pPr>
      <w:r w:rsidRPr="0074304D">
        <w:rPr>
          <w:rFonts w:ascii="Verdana" w:eastAsia="Times New Roman" w:hAnsi="Verdana" w:cs="Times New Roman"/>
          <w:sz w:val="20"/>
          <w:szCs w:val="20"/>
          <w:lang w:eastAsia="fr-FR"/>
        </w:rPr>
        <w:t xml:space="preserve">L’étude de terrain, les enquêtes de satisfaction et les échanges menés ont permis de constater un </w:t>
      </w:r>
      <w:r w:rsidRPr="0074304D">
        <w:rPr>
          <w:rFonts w:ascii="Verdana" w:eastAsia="Times New Roman" w:hAnsi="Verdana" w:cs="Times New Roman"/>
          <w:bCs/>
          <w:sz w:val="20"/>
          <w:szCs w:val="20"/>
          <w:lang w:eastAsia="fr-FR"/>
        </w:rPr>
        <w:t>réel enthousiasme de la part des services biomédicaux</w:t>
      </w:r>
      <w:r w:rsidRPr="0074304D">
        <w:rPr>
          <w:rFonts w:ascii="Verdana" w:eastAsia="Times New Roman" w:hAnsi="Verdana" w:cs="Times New Roman"/>
          <w:sz w:val="20"/>
          <w:szCs w:val="20"/>
          <w:lang w:eastAsia="fr-FR"/>
        </w:rPr>
        <w:t xml:space="preserve"> pour un changement de GMAO.</w:t>
      </w:r>
    </w:p>
    <w:p w14:paraId="67FAEB86" w14:textId="627EB65D" w:rsidR="0074304D" w:rsidRPr="0074304D" w:rsidRDefault="0074304D" w:rsidP="0074304D">
      <w:pPr>
        <w:spacing w:before="100" w:beforeAutospacing="1" w:after="100" w:afterAutospacing="1" w:line="240" w:lineRule="auto"/>
        <w:jc w:val="both"/>
        <w:rPr>
          <w:rFonts w:ascii="Verdana" w:eastAsia="Times New Roman" w:hAnsi="Verdana" w:cs="Times New Roman"/>
          <w:sz w:val="20"/>
          <w:szCs w:val="20"/>
          <w:lang w:eastAsia="fr-FR"/>
        </w:rPr>
      </w:pPr>
      <w:r w:rsidRPr="0074304D">
        <w:rPr>
          <w:rFonts w:ascii="Verdana" w:eastAsia="Times New Roman" w:hAnsi="Verdana" w:cs="Times New Roman"/>
          <w:sz w:val="20"/>
          <w:szCs w:val="20"/>
          <w:lang w:eastAsia="fr-FR"/>
        </w:rPr>
        <w:t xml:space="preserve">Au-delà des enjeux techniques et organisationnels, ce projet s’inscrit dans une </w:t>
      </w:r>
      <w:r w:rsidRPr="0074304D">
        <w:rPr>
          <w:rFonts w:ascii="Verdana" w:eastAsia="Times New Roman" w:hAnsi="Verdana" w:cs="Times New Roman"/>
          <w:bCs/>
          <w:sz w:val="20"/>
          <w:szCs w:val="20"/>
          <w:lang w:eastAsia="fr-FR"/>
        </w:rPr>
        <w:t>démarche centrée sur le patient</w:t>
      </w:r>
      <w:r w:rsidRPr="0074304D">
        <w:rPr>
          <w:rFonts w:ascii="Verdana" w:eastAsia="Times New Roman" w:hAnsi="Verdana" w:cs="Times New Roman"/>
          <w:sz w:val="20"/>
          <w:szCs w:val="20"/>
          <w:lang w:eastAsia="fr-FR"/>
        </w:rPr>
        <w:t xml:space="preserve"> : une meilleure traçabilité des équipements, une maintenance plus réactive et sécurisée, et une coordination renforcée entre établissements</w:t>
      </w:r>
      <w:r w:rsidR="005D1E3C">
        <w:rPr>
          <w:rFonts w:ascii="Verdana" w:eastAsia="Times New Roman" w:hAnsi="Verdana" w:cs="Times New Roman"/>
          <w:sz w:val="20"/>
          <w:szCs w:val="20"/>
          <w:lang w:eastAsia="fr-FR"/>
        </w:rPr>
        <w:t xml:space="preserve"> avec une GMAO adapté</w:t>
      </w:r>
      <w:r w:rsidR="00AD25DA">
        <w:rPr>
          <w:rFonts w:ascii="Verdana" w:eastAsia="Times New Roman" w:hAnsi="Verdana" w:cs="Times New Roman"/>
          <w:sz w:val="20"/>
          <w:szCs w:val="20"/>
          <w:lang w:eastAsia="fr-FR"/>
        </w:rPr>
        <w:t>e et à jour</w:t>
      </w:r>
      <w:r w:rsidRPr="0074304D">
        <w:rPr>
          <w:rFonts w:ascii="Verdana" w:eastAsia="Times New Roman" w:hAnsi="Verdana" w:cs="Times New Roman"/>
          <w:sz w:val="20"/>
          <w:szCs w:val="20"/>
          <w:lang w:eastAsia="fr-FR"/>
        </w:rPr>
        <w:t xml:space="preserve"> contribuent directement à la </w:t>
      </w:r>
      <w:r w:rsidRPr="0074304D">
        <w:rPr>
          <w:rFonts w:ascii="Verdana" w:eastAsia="Times New Roman" w:hAnsi="Verdana" w:cs="Times New Roman"/>
          <w:bCs/>
          <w:sz w:val="20"/>
          <w:szCs w:val="20"/>
          <w:lang w:eastAsia="fr-FR"/>
        </w:rPr>
        <w:t>qualité et à la sécurité des soins</w:t>
      </w:r>
      <w:r w:rsidRPr="0074304D">
        <w:rPr>
          <w:rFonts w:ascii="Verdana" w:eastAsia="Times New Roman" w:hAnsi="Verdana" w:cs="Times New Roman"/>
          <w:sz w:val="20"/>
          <w:szCs w:val="20"/>
          <w:lang w:eastAsia="fr-FR"/>
        </w:rPr>
        <w:t>.</w:t>
      </w:r>
    </w:p>
    <w:p w14:paraId="202A5B9C" w14:textId="77777777" w:rsidR="0074304D" w:rsidRPr="0074304D" w:rsidRDefault="0074304D" w:rsidP="0074304D">
      <w:pPr>
        <w:spacing w:before="100" w:beforeAutospacing="1" w:after="100" w:afterAutospacing="1" w:line="240" w:lineRule="auto"/>
        <w:jc w:val="both"/>
        <w:rPr>
          <w:rFonts w:ascii="Verdana" w:eastAsia="Times New Roman" w:hAnsi="Verdana" w:cs="Times New Roman"/>
          <w:sz w:val="20"/>
          <w:szCs w:val="20"/>
          <w:lang w:eastAsia="fr-FR"/>
        </w:rPr>
      </w:pPr>
      <w:r w:rsidRPr="0074304D">
        <w:rPr>
          <w:rFonts w:ascii="Verdana" w:eastAsia="Times New Roman" w:hAnsi="Verdana" w:cs="Times New Roman"/>
          <w:sz w:val="20"/>
          <w:szCs w:val="20"/>
          <w:lang w:eastAsia="fr-FR"/>
        </w:rPr>
        <w:t xml:space="preserve">En somme, ce bilan met en lumière un projet structuré, fédérateur et porteur de sens. Il ouvre la voie à un </w:t>
      </w:r>
      <w:r w:rsidRPr="0074304D">
        <w:rPr>
          <w:rFonts w:ascii="Verdana" w:eastAsia="Times New Roman" w:hAnsi="Verdana" w:cs="Times New Roman"/>
          <w:bCs/>
          <w:sz w:val="20"/>
          <w:szCs w:val="20"/>
          <w:lang w:eastAsia="fr-FR"/>
        </w:rPr>
        <w:t>changement à fort impact</w:t>
      </w:r>
      <w:r w:rsidRPr="0074304D">
        <w:rPr>
          <w:rFonts w:ascii="Verdana" w:eastAsia="Times New Roman" w:hAnsi="Verdana" w:cs="Times New Roman"/>
          <w:sz w:val="20"/>
          <w:szCs w:val="20"/>
          <w:lang w:eastAsia="fr-FR"/>
        </w:rPr>
        <w:t>, fondé sur la coopération, l’innovation, et une ambition partagée : garantir aux professionnels les moyens de travailler efficacement, et aux patients, des soins toujours plus sûrs et de qualité.</w:t>
      </w:r>
    </w:p>
    <w:p w14:paraId="3635317D" w14:textId="77777777" w:rsidR="00BD29B8" w:rsidRPr="00607948" w:rsidRDefault="00BD29B8" w:rsidP="004E5DDD">
      <w:pPr>
        <w:spacing w:before="100" w:beforeAutospacing="1" w:after="100" w:afterAutospacing="1" w:line="240" w:lineRule="auto"/>
        <w:jc w:val="both"/>
        <w:rPr>
          <w:rFonts w:ascii="Verdana" w:eastAsia="Times New Roman" w:hAnsi="Verdana" w:cs="Times New Roman"/>
          <w:sz w:val="20"/>
          <w:szCs w:val="20"/>
          <w:lang w:eastAsia="fr-FR"/>
        </w:rPr>
      </w:pPr>
    </w:p>
    <w:p w14:paraId="6A750597" w14:textId="26645EA7" w:rsidR="00DA4164" w:rsidRDefault="00DA4164" w:rsidP="004E5DDD">
      <w:pPr>
        <w:spacing w:before="100" w:beforeAutospacing="1" w:after="100" w:afterAutospacing="1" w:line="240" w:lineRule="auto"/>
        <w:jc w:val="both"/>
        <w:rPr>
          <w:rFonts w:ascii="Verdana" w:eastAsia="Times New Roman" w:hAnsi="Verdana" w:cs="Times New Roman"/>
          <w:sz w:val="20"/>
          <w:szCs w:val="20"/>
          <w:lang w:eastAsia="fr-FR"/>
        </w:rPr>
      </w:pPr>
    </w:p>
    <w:p w14:paraId="738FFC9D" w14:textId="75DB0BF7" w:rsidR="00DA4164" w:rsidRDefault="00DA4164" w:rsidP="004E5DDD">
      <w:pPr>
        <w:spacing w:before="100" w:beforeAutospacing="1" w:after="100" w:afterAutospacing="1" w:line="240" w:lineRule="auto"/>
        <w:jc w:val="both"/>
        <w:rPr>
          <w:rFonts w:ascii="Verdana" w:eastAsia="Times New Roman" w:hAnsi="Verdana" w:cs="Times New Roman"/>
          <w:sz w:val="20"/>
          <w:szCs w:val="20"/>
          <w:lang w:eastAsia="fr-FR"/>
        </w:rPr>
      </w:pPr>
    </w:p>
    <w:p w14:paraId="6F670986" w14:textId="5EE55130" w:rsidR="00DA4164" w:rsidRDefault="00DA4164" w:rsidP="004E5DDD">
      <w:pPr>
        <w:spacing w:before="100" w:beforeAutospacing="1" w:after="100" w:afterAutospacing="1" w:line="240" w:lineRule="auto"/>
        <w:jc w:val="both"/>
        <w:rPr>
          <w:rFonts w:ascii="Verdana" w:eastAsia="Times New Roman" w:hAnsi="Verdana" w:cs="Times New Roman"/>
          <w:sz w:val="20"/>
          <w:szCs w:val="20"/>
          <w:lang w:eastAsia="fr-FR"/>
        </w:rPr>
      </w:pPr>
    </w:p>
    <w:p w14:paraId="4CA1C47F" w14:textId="3BE48EB4" w:rsidR="001079CA" w:rsidRDefault="001079CA" w:rsidP="002C08DA">
      <w:pPr>
        <w:pStyle w:val="Titre1"/>
        <w:numPr>
          <w:ilvl w:val="0"/>
          <w:numId w:val="0"/>
        </w:numPr>
        <w:rPr>
          <w:rFonts w:ascii="Verdana" w:eastAsia="Times New Roman" w:hAnsi="Verdana"/>
          <w:lang w:eastAsia="fr-FR"/>
        </w:rPr>
      </w:pPr>
      <w:bookmarkStart w:id="95" w:name="_Toc198654850"/>
      <w:bookmarkStart w:id="96" w:name="_Toc198819260"/>
      <w:bookmarkStart w:id="97" w:name="_Toc198822059"/>
      <w:bookmarkStart w:id="98" w:name="_Toc202529433"/>
      <w:r w:rsidRPr="00653156">
        <w:rPr>
          <w:rFonts w:ascii="Verdana" w:eastAsia="Times New Roman" w:hAnsi="Verdana"/>
          <w:lang w:eastAsia="fr-FR"/>
        </w:rPr>
        <w:t>Conclusion</w:t>
      </w:r>
      <w:bookmarkEnd w:id="98"/>
      <w:r w:rsidRPr="00653156">
        <w:rPr>
          <w:rFonts w:ascii="Verdana" w:eastAsia="Times New Roman" w:hAnsi="Verdana"/>
          <w:lang w:eastAsia="fr-FR"/>
        </w:rPr>
        <w:t> </w:t>
      </w:r>
      <w:bookmarkEnd w:id="95"/>
      <w:bookmarkEnd w:id="96"/>
      <w:bookmarkEnd w:id="97"/>
    </w:p>
    <w:p w14:paraId="7DF5DED3" w14:textId="5C723618" w:rsidR="00395018" w:rsidRDefault="00395018" w:rsidP="00395018">
      <w:pPr>
        <w:rPr>
          <w:lang w:eastAsia="fr-FR"/>
        </w:rPr>
      </w:pPr>
    </w:p>
    <w:p w14:paraId="65FEC185" w14:textId="77777777" w:rsidR="00395018" w:rsidRPr="00BD29B8" w:rsidRDefault="00395018" w:rsidP="00BD29B8">
      <w:pPr>
        <w:jc w:val="both"/>
        <w:rPr>
          <w:rFonts w:ascii="Verdana" w:hAnsi="Verdana"/>
          <w:sz w:val="20"/>
          <w:szCs w:val="20"/>
          <w:lang w:eastAsia="fr-FR"/>
        </w:rPr>
      </w:pPr>
      <w:r w:rsidRPr="00BD29B8">
        <w:rPr>
          <w:rFonts w:ascii="Verdana" w:hAnsi="Verdana"/>
          <w:sz w:val="20"/>
          <w:szCs w:val="20"/>
          <w:lang w:eastAsia="fr-FR"/>
        </w:rPr>
        <w:t>Ce stage m’a offert l’opportunité de m’immerger dans les problématiques concrètes de la gestion de la maintenance biomédicale au sein d’un groupement hospitalier. L’analyse des outils de GMAO actuellement en place dans les différents établissements du GHT Normandie Centre a mis en évidence une hétérogénéité des pratiques, un niveau de satisfaction utilisateur globalement faible, ainsi que des solutions logicielles souvent obsolètes ou en fin de support.</w:t>
      </w:r>
    </w:p>
    <w:p w14:paraId="7952E800" w14:textId="33BA0D5B" w:rsidR="00395018" w:rsidRPr="00BD29B8" w:rsidRDefault="00395018" w:rsidP="00BD29B8">
      <w:pPr>
        <w:jc w:val="both"/>
        <w:rPr>
          <w:rFonts w:ascii="Verdana" w:hAnsi="Verdana"/>
          <w:sz w:val="20"/>
          <w:szCs w:val="20"/>
          <w:lang w:eastAsia="fr-FR"/>
        </w:rPr>
      </w:pPr>
      <w:r w:rsidRPr="00BD29B8">
        <w:rPr>
          <w:rFonts w:ascii="Verdana" w:hAnsi="Verdana"/>
          <w:sz w:val="20"/>
          <w:szCs w:val="20"/>
          <w:lang w:eastAsia="fr-FR"/>
        </w:rPr>
        <w:t xml:space="preserve">Face à ce constat, la solution IWS, déjà déployée au CHU de Caen, apparaît comme une alternative pertinente pour une convergence vers une GMAO commune. Sa modularité, son adaptabilité, la satisfaction élevée exprimée par ses utilisateurs, ainsi que sa </w:t>
      </w:r>
      <w:r w:rsidR="00F249C7">
        <w:rPr>
          <w:rFonts w:ascii="Verdana" w:hAnsi="Verdana"/>
          <w:sz w:val="20"/>
          <w:szCs w:val="20"/>
          <w:lang w:eastAsia="fr-FR"/>
        </w:rPr>
        <w:t>conformité aux exigences du RSQM</w:t>
      </w:r>
      <w:r w:rsidRPr="00BD29B8">
        <w:rPr>
          <w:rFonts w:ascii="Verdana" w:hAnsi="Verdana"/>
          <w:sz w:val="20"/>
          <w:szCs w:val="20"/>
          <w:lang w:eastAsia="fr-FR"/>
        </w:rPr>
        <w:t xml:space="preserve"> en font un outil solide et </w:t>
      </w:r>
      <w:r w:rsidR="00F249C7">
        <w:rPr>
          <w:rFonts w:ascii="Verdana" w:hAnsi="Verdana"/>
          <w:sz w:val="20"/>
          <w:szCs w:val="20"/>
          <w:lang w:eastAsia="fr-FR"/>
        </w:rPr>
        <w:t>adapté</w:t>
      </w:r>
      <w:r w:rsidRPr="00BD29B8">
        <w:rPr>
          <w:rFonts w:ascii="Verdana" w:hAnsi="Verdana"/>
          <w:sz w:val="20"/>
          <w:szCs w:val="20"/>
          <w:lang w:eastAsia="fr-FR"/>
        </w:rPr>
        <w:t>.</w:t>
      </w:r>
    </w:p>
    <w:p w14:paraId="7C9B3C49" w14:textId="77777777" w:rsidR="00395018" w:rsidRPr="00BD29B8" w:rsidRDefault="00395018" w:rsidP="00BD29B8">
      <w:pPr>
        <w:jc w:val="both"/>
        <w:rPr>
          <w:rFonts w:ascii="Verdana" w:hAnsi="Verdana"/>
          <w:sz w:val="20"/>
          <w:szCs w:val="20"/>
          <w:lang w:eastAsia="fr-FR"/>
        </w:rPr>
      </w:pPr>
      <w:r w:rsidRPr="00BD29B8">
        <w:rPr>
          <w:rFonts w:ascii="Verdana" w:hAnsi="Verdana"/>
          <w:sz w:val="20"/>
          <w:szCs w:val="20"/>
          <w:lang w:eastAsia="fr-FR"/>
        </w:rPr>
        <w:t>Les travaux menés durant ce stage ont permis de démontrer la faisabilité d’un déploiement élargi d’IWS, à travers l’analyse des besoins, la modification de l’interface pour l’adapter aux pratiques de tous les établissements, et la planification d’un test pilote. Cette démarche, si elle est menée avec rigueur et accompagnement, représente une réelle opportunité d’harmonisation des pratiques, de sécurisation des équipements et d’amélioration de la qualité des soins.</w:t>
      </w:r>
    </w:p>
    <w:p w14:paraId="6A64B91F" w14:textId="2D2DF32B" w:rsidR="00395018" w:rsidRPr="00BD29B8" w:rsidRDefault="00395018" w:rsidP="00BD29B8">
      <w:pPr>
        <w:jc w:val="both"/>
        <w:rPr>
          <w:rFonts w:ascii="Verdana" w:hAnsi="Verdana"/>
          <w:sz w:val="20"/>
          <w:szCs w:val="20"/>
          <w:lang w:eastAsia="fr-FR"/>
        </w:rPr>
      </w:pPr>
      <w:r w:rsidRPr="00BD29B8">
        <w:rPr>
          <w:rFonts w:ascii="Verdana" w:hAnsi="Verdana"/>
          <w:sz w:val="20"/>
          <w:szCs w:val="20"/>
          <w:lang w:eastAsia="fr-FR"/>
        </w:rPr>
        <w:lastRenderedPageBreak/>
        <w:t xml:space="preserve">Enfin, </w:t>
      </w:r>
      <w:r w:rsidR="0000559D">
        <w:rPr>
          <w:rFonts w:ascii="Verdana" w:hAnsi="Verdana"/>
          <w:sz w:val="20"/>
          <w:szCs w:val="20"/>
          <w:lang w:eastAsia="fr-FR"/>
        </w:rPr>
        <w:t>ce stage</w:t>
      </w:r>
      <w:r w:rsidRPr="00BD29B8">
        <w:rPr>
          <w:rFonts w:ascii="Verdana" w:hAnsi="Verdana"/>
          <w:sz w:val="20"/>
          <w:szCs w:val="20"/>
          <w:lang w:eastAsia="fr-FR"/>
        </w:rPr>
        <w:t xml:space="preserve"> a été particulièrement enrichissant d’un point de vue professionnel et personnel. </w:t>
      </w:r>
      <w:r w:rsidR="0000559D">
        <w:rPr>
          <w:rFonts w:ascii="Verdana" w:hAnsi="Verdana"/>
          <w:sz w:val="20"/>
          <w:szCs w:val="20"/>
          <w:lang w:eastAsia="fr-FR"/>
        </w:rPr>
        <w:t>Il</w:t>
      </w:r>
      <w:r w:rsidRPr="00BD29B8">
        <w:rPr>
          <w:rFonts w:ascii="Verdana" w:hAnsi="Verdana"/>
          <w:sz w:val="20"/>
          <w:szCs w:val="20"/>
          <w:lang w:eastAsia="fr-FR"/>
        </w:rPr>
        <w:t xml:space="preserve"> m’a permis de développer mes compétences techniques, relationnelles</w:t>
      </w:r>
      <w:r w:rsidR="00F249C7">
        <w:rPr>
          <w:rFonts w:ascii="Verdana" w:hAnsi="Verdana"/>
          <w:sz w:val="20"/>
          <w:szCs w:val="20"/>
          <w:lang w:eastAsia="fr-FR"/>
        </w:rPr>
        <w:t>,</w:t>
      </w:r>
      <w:r w:rsidR="00454C6B">
        <w:rPr>
          <w:rFonts w:ascii="Verdana" w:hAnsi="Verdana"/>
          <w:sz w:val="20"/>
          <w:szCs w:val="20"/>
          <w:lang w:eastAsia="fr-FR"/>
        </w:rPr>
        <w:t xml:space="preserve"> </w:t>
      </w:r>
      <w:r w:rsidRPr="00BD29B8">
        <w:rPr>
          <w:rFonts w:ascii="Verdana" w:hAnsi="Verdana"/>
          <w:sz w:val="20"/>
          <w:szCs w:val="20"/>
          <w:lang w:eastAsia="fr-FR"/>
        </w:rPr>
        <w:t>organisationnelles</w:t>
      </w:r>
      <w:r w:rsidR="00F249C7">
        <w:rPr>
          <w:rFonts w:ascii="Verdana" w:hAnsi="Verdana"/>
          <w:sz w:val="20"/>
          <w:szCs w:val="20"/>
          <w:lang w:eastAsia="fr-FR"/>
        </w:rPr>
        <w:t xml:space="preserve"> et d’analyse</w:t>
      </w:r>
      <w:r w:rsidRPr="00BD29B8">
        <w:rPr>
          <w:rFonts w:ascii="Verdana" w:hAnsi="Verdana"/>
          <w:sz w:val="20"/>
          <w:szCs w:val="20"/>
          <w:lang w:eastAsia="fr-FR"/>
        </w:rPr>
        <w:t xml:space="preserve"> tout en contribuant à un projet à fort impact pour l’ensemble des </w:t>
      </w:r>
      <w:r w:rsidR="00F249C7">
        <w:rPr>
          <w:rFonts w:ascii="Verdana" w:hAnsi="Verdana"/>
          <w:sz w:val="20"/>
          <w:szCs w:val="20"/>
          <w:lang w:eastAsia="fr-FR"/>
        </w:rPr>
        <w:t>professionnels du biomédical au service soignant</w:t>
      </w:r>
      <w:r w:rsidRPr="00BD29B8">
        <w:rPr>
          <w:rFonts w:ascii="Verdana" w:hAnsi="Verdana"/>
          <w:sz w:val="20"/>
          <w:szCs w:val="20"/>
          <w:lang w:eastAsia="fr-FR"/>
        </w:rPr>
        <w:t>.</w:t>
      </w:r>
      <w:r w:rsidR="0000559D" w:rsidRPr="0000559D">
        <w:t xml:space="preserve"> </w:t>
      </w:r>
      <w:r w:rsidR="0000559D" w:rsidRPr="0000559D">
        <w:rPr>
          <w:rFonts w:ascii="Verdana" w:hAnsi="Verdana"/>
          <w:sz w:val="20"/>
          <w:szCs w:val="20"/>
          <w:lang w:eastAsia="fr-FR"/>
        </w:rPr>
        <w:t xml:space="preserve">Ma formation à l’université de Compiègne m’a apporté une meilleure compréhension du domaine biomédical, tant sur le plan réglementaire que sur les méthodes de structuration de projet. </w:t>
      </w:r>
    </w:p>
    <w:p w14:paraId="249210DC" w14:textId="77777777" w:rsidR="00395018" w:rsidRPr="00395018" w:rsidRDefault="00395018" w:rsidP="00395018">
      <w:pPr>
        <w:rPr>
          <w:lang w:eastAsia="fr-FR"/>
        </w:rPr>
      </w:pPr>
    </w:p>
    <w:p w14:paraId="68499B8D" w14:textId="6AE168EE" w:rsidR="00026EFC" w:rsidRPr="00653156" w:rsidRDefault="00026EFC" w:rsidP="00026EFC">
      <w:pPr>
        <w:rPr>
          <w:rFonts w:ascii="Verdana" w:hAnsi="Verdana"/>
          <w:lang w:eastAsia="fr-FR"/>
        </w:rPr>
      </w:pPr>
    </w:p>
    <w:p w14:paraId="64836433" w14:textId="1FA7EE8B" w:rsidR="00026EFC" w:rsidRPr="00653156" w:rsidRDefault="00026EFC" w:rsidP="00026EFC">
      <w:pPr>
        <w:rPr>
          <w:rFonts w:ascii="Verdana" w:hAnsi="Verdana"/>
          <w:lang w:eastAsia="fr-FR"/>
        </w:rPr>
      </w:pPr>
    </w:p>
    <w:p w14:paraId="08770133" w14:textId="5875A591" w:rsidR="00026EFC" w:rsidRPr="00653156" w:rsidRDefault="00026EFC" w:rsidP="00026EFC">
      <w:pPr>
        <w:rPr>
          <w:rFonts w:ascii="Verdana" w:hAnsi="Verdana"/>
          <w:lang w:eastAsia="fr-FR"/>
        </w:rPr>
      </w:pPr>
    </w:p>
    <w:p w14:paraId="345D93AD" w14:textId="04F73230" w:rsidR="00026EFC" w:rsidRPr="00653156" w:rsidRDefault="00026EFC" w:rsidP="00026EFC">
      <w:pPr>
        <w:rPr>
          <w:rFonts w:ascii="Verdana" w:hAnsi="Verdana"/>
          <w:lang w:eastAsia="fr-FR"/>
        </w:rPr>
      </w:pPr>
    </w:p>
    <w:p w14:paraId="1A4D02DA" w14:textId="17732D81" w:rsidR="00026EFC" w:rsidRPr="00653156" w:rsidRDefault="00026EFC" w:rsidP="00026EFC">
      <w:pPr>
        <w:rPr>
          <w:rFonts w:ascii="Verdana" w:hAnsi="Verdana"/>
          <w:lang w:eastAsia="fr-FR"/>
        </w:rPr>
      </w:pPr>
    </w:p>
    <w:p w14:paraId="31562F54" w14:textId="526287B3" w:rsidR="00026EFC" w:rsidRPr="00653156" w:rsidRDefault="00026EFC" w:rsidP="00026EFC">
      <w:pPr>
        <w:rPr>
          <w:rFonts w:ascii="Verdana" w:hAnsi="Verdana"/>
          <w:lang w:eastAsia="fr-FR"/>
        </w:rPr>
      </w:pPr>
    </w:p>
    <w:p w14:paraId="28FCC43B" w14:textId="0400DBFC" w:rsidR="00026EFC" w:rsidRPr="00653156" w:rsidRDefault="00026EFC" w:rsidP="00026EFC">
      <w:pPr>
        <w:rPr>
          <w:rFonts w:ascii="Verdana" w:hAnsi="Verdana"/>
          <w:lang w:eastAsia="fr-FR"/>
        </w:rPr>
      </w:pPr>
    </w:p>
    <w:p w14:paraId="30041024" w14:textId="26EBF465" w:rsidR="00026EFC" w:rsidRPr="00653156" w:rsidRDefault="00026EFC" w:rsidP="00026EFC">
      <w:pPr>
        <w:rPr>
          <w:rFonts w:ascii="Verdana" w:hAnsi="Verdana"/>
          <w:lang w:eastAsia="fr-FR"/>
        </w:rPr>
      </w:pPr>
    </w:p>
    <w:p w14:paraId="450B8CD3" w14:textId="67265517" w:rsidR="00026EFC" w:rsidRPr="00653156" w:rsidRDefault="00026EFC" w:rsidP="00026EFC">
      <w:pPr>
        <w:rPr>
          <w:rFonts w:ascii="Verdana" w:hAnsi="Verdana"/>
          <w:lang w:eastAsia="fr-FR"/>
        </w:rPr>
      </w:pPr>
    </w:p>
    <w:p w14:paraId="449B3669" w14:textId="118338EF" w:rsidR="00026EFC" w:rsidRPr="00653156" w:rsidRDefault="00026EFC" w:rsidP="00026EFC">
      <w:pPr>
        <w:rPr>
          <w:rFonts w:ascii="Verdana" w:hAnsi="Verdana"/>
          <w:lang w:eastAsia="fr-FR"/>
        </w:rPr>
      </w:pPr>
    </w:p>
    <w:p w14:paraId="722BD3AE" w14:textId="1664B685" w:rsidR="00026EFC" w:rsidRPr="00653156" w:rsidRDefault="00026EFC" w:rsidP="00026EFC">
      <w:pPr>
        <w:rPr>
          <w:rFonts w:ascii="Verdana" w:hAnsi="Verdana"/>
          <w:lang w:eastAsia="fr-FR"/>
        </w:rPr>
      </w:pPr>
    </w:p>
    <w:p w14:paraId="30BACCFB" w14:textId="095689A9" w:rsidR="00026EFC" w:rsidRPr="00653156" w:rsidRDefault="00026EFC" w:rsidP="00026EFC">
      <w:pPr>
        <w:rPr>
          <w:rFonts w:ascii="Verdana" w:hAnsi="Verdana"/>
          <w:lang w:eastAsia="fr-FR"/>
        </w:rPr>
      </w:pPr>
    </w:p>
    <w:p w14:paraId="57EBCF04" w14:textId="0C71B641" w:rsidR="00026EFC" w:rsidRPr="00653156" w:rsidRDefault="00026EFC" w:rsidP="00026EFC">
      <w:pPr>
        <w:rPr>
          <w:rFonts w:ascii="Verdana" w:hAnsi="Verdana"/>
          <w:lang w:eastAsia="fr-FR"/>
        </w:rPr>
      </w:pPr>
    </w:p>
    <w:p w14:paraId="6838C899" w14:textId="77777777" w:rsidR="00347A30" w:rsidRPr="00653156" w:rsidRDefault="00347A30" w:rsidP="001079CA">
      <w:pPr>
        <w:spacing w:after="0" w:line="240" w:lineRule="auto"/>
        <w:rPr>
          <w:rFonts w:ascii="Verdana" w:eastAsia="Times New Roman" w:hAnsi="Verdana" w:cs="Times New Roman"/>
          <w:sz w:val="24"/>
          <w:szCs w:val="24"/>
          <w:lang w:eastAsia="fr-FR"/>
        </w:rPr>
      </w:pPr>
    </w:p>
    <w:p w14:paraId="5CAFC8BE" w14:textId="07772201" w:rsidR="00CF627E" w:rsidRDefault="001079CA" w:rsidP="00CF627E">
      <w:pPr>
        <w:pStyle w:val="Titre1"/>
        <w:numPr>
          <w:ilvl w:val="0"/>
          <w:numId w:val="0"/>
        </w:numPr>
        <w:rPr>
          <w:rFonts w:ascii="Verdana" w:hAnsi="Verdana"/>
        </w:rPr>
      </w:pPr>
      <w:bookmarkStart w:id="99" w:name="_Toc202529434"/>
      <w:r w:rsidRPr="00653156">
        <w:rPr>
          <w:rFonts w:ascii="Verdana" w:hAnsi="Verdana"/>
        </w:rPr>
        <w:t>Annexe</w:t>
      </w:r>
      <w:bookmarkEnd w:id="99"/>
    </w:p>
    <w:p w14:paraId="281CAA4D" w14:textId="28D28831" w:rsidR="007F53A8" w:rsidRPr="00CF627E" w:rsidRDefault="00CF627E" w:rsidP="001079CA">
      <w:pPr>
        <w:rPr>
          <w:rFonts w:ascii="Verdana" w:hAnsi="Verdana"/>
          <w:color w:val="4472C4" w:themeColor="accent1"/>
        </w:rPr>
      </w:pPr>
      <w:r w:rsidRPr="00653156">
        <w:rPr>
          <w:rFonts w:ascii="Verdana" w:hAnsi="Verdana"/>
          <w:noProof/>
        </w:rPr>
        <w:drawing>
          <wp:anchor distT="0" distB="0" distL="114300" distR="114300" simplePos="0" relativeHeight="251667456" behindDoc="1" locked="0" layoutInCell="1" allowOverlap="1" wp14:anchorId="023D69E9" wp14:editId="1D29AC7C">
            <wp:simplePos x="0" y="0"/>
            <wp:positionH relativeFrom="margin">
              <wp:posOffset>33705</wp:posOffset>
            </wp:positionH>
            <wp:positionV relativeFrom="paragraph">
              <wp:posOffset>256901</wp:posOffset>
            </wp:positionV>
            <wp:extent cx="2976880" cy="4778780"/>
            <wp:effectExtent l="0" t="0" r="0" b="3175"/>
            <wp:wrapNone/>
            <wp:docPr id="8" name="Image 8" descr="Une image contenant texte, capture d’écran, document,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texte, capture d’écran, document, Police&#10;&#10;Le contenu généré par l’IA peut être incorrect."/>
                    <pic:cNvPicPr/>
                  </pic:nvPicPr>
                  <pic:blipFill>
                    <a:blip r:embed="rId36">
                      <a:extLst>
                        <a:ext uri="{28A0092B-C50C-407E-A947-70E740481C1C}">
                          <a14:useLocalDpi xmlns:a14="http://schemas.microsoft.com/office/drawing/2010/main" val="0"/>
                        </a:ext>
                      </a:extLst>
                    </a:blip>
                    <a:stretch>
                      <a:fillRect/>
                    </a:stretch>
                  </pic:blipFill>
                  <pic:spPr>
                    <a:xfrm>
                      <a:off x="0" y="0"/>
                      <a:ext cx="2976880" cy="4778780"/>
                    </a:xfrm>
                    <a:prstGeom prst="rect">
                      <a:avLst/>
                    </a:prstGeom>
                  </pic:spPr>
                </pic:pic>
              </a:graphicData>
            </a:graphic>
            <wp14:sizeRelH relativeFrom="page">
              <wp14:pctWidth>0</wp14:pctWidth>
            </wp14:sizeRelH>
            <wp14:sizeRelV relativeFrom="page">
              <wp14:pctHeight>0</wp14:pctHeight>
            </wp14:sizeRelV>
          </wp:anchor>
        </w:drawing>
      </w:r>
      <w:r w:rsidRPr="00CF627E">
        <w:rPr>
          <w:rFonts w:ascii="Verdana" w:hAnsi="Verdana"/>
          <w:color w:val="4472C4" w:themeColor="accent1"/>
        </w:rPr>
        <w:t xml:space="preserve">Annexe 1 : </w:t>
      </w:r>
      <w:r w:rsidR="00785E29" w:rsidRPr="00CF627E">
        <w:rPr>
          <w:rFonts w:ascii="Verdana" w:hAnsi="Verdana"/>
          <w:color w:val="4472C4" w:themeColor="accent1"/>
        </w:rPr>
        <w:t>Questionnaire de satisfaction utilisateur de la GMAO </w:t>
      </w:r>
    </w:p>
    <w:p w14:paraId="0A3498DA" w14:textId="7454110B" w:rsidR="001079CA" w:rsidRPr="00653156" w:rsidRDefault="00CF627E" w:rsidP="001079CA">
      <w:pPr>
        <w:rPr>
          <w:rFonts w:ascii="Verdana" w:hAnsi="Verdana"/>
        </w:rPr>
      </w:pPr>
      <w:r w:rsidRPr="00653156">
        <w:rPr>
          <w:rFonts w:ascii="Verdana" w:hAnsi="Verdana"/>
          <w:noProof/>
        </w:rPr>
        <w:drawing>
          <wp:anchor distT="0" distB="0" distL="114300" distR="114300" simplePos="0" relativeHeight="251669504" behindDoc="1" locked="0" layoutInCell="1" allowOverlap="1" wp14:anchorId="28E02952" wp14:editId="1CFA9725">
            <wp:simplePos x="0" y="0"/>
            <wp:positionH relativeFrom="column">
              <wp:posOffset>3013728</wp:posOffset>
            </wp:positionH>
            <wp:positionV relativeFrom="paragraph">
              <wp:posOffset>149403</wp:posOffset>
            </wp:positionV>
            <wp:extent cx="2862135" cy="4023219"/>
            <wp:effectExtent l="0" t="0" r="0" b="0"/>
            <wp:wrapNone/>
            <wp:docPr id="10" name="Image 10" descr="Une image contenant texte, capture d’écran, document,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texte, capture d’écran, document, Police&#10;&#10;Le contenu généré par l’IA peut être incorrect."/>
                    <pic:cNvPicPr/>
                  </pic:nvPicPr>
                  <pic:blipFill>
                    <a:blip r:embed="rId37">
                      <a:extLst>
                        <a:ext uri="{28A0092B-C50C-407E-A947-70E740481C1C}">
                          <a14:useLocalDpi xmlns:a14="http://schemas.microsoft.com/office/drawing/2010/main" val="0"/>
                        </a:ext>
                      </a:extLst>
                    </a:blip>
                    <a:stretch>
                      <a:fillRect/>
                    </a:stretch>
                  </pic:blipFill>
                  <pic:spPr>
                    <a:xfrm>
                      <a:off x="0" y="0"/>
                      <a:ext cx="2863389" cy="4024981"/>
                    </a:xfrm>
                    <a:prstGeom prst="rect">
                      <a:avLst/>
                    </a:prstGeom>
                  </pic:spPr>
                </pic:pic>
              </a:graphicData>
            </a:graphic>
            <wp14:sizeRelH relativeFrom="page">
              <wp14:pctWidth>0</wp14:pctWidth>
            </wp14:sizeRelH>
            <wp14:sizeRelV relativeFrom="page">
              <wp14:pctHeight>0</wp14:pctHeight>
            </wp14:sizeRelV>
          </wp:anchor>
        </w:drawing>
      </w:r>
    </w:p>
    <w:p w14:paraId="766C7267" w14:textId="6F8CE545" w:rsidR="001079CA" w:rsidRPr="00653156" w:rsidRDefault="001079CA" w:rsidP="001079CA">
      <w:pPr>
        <w:rPr>
          <w:rFonts w:ascii="Verdana" w:hAnsi="Verdana"/>
        </w:rPr>
      </w:pPr>
    </w:p>
    <w:p w14:paraId="4587A2FD" w14:textId="611EC40D" w:rsidR="001079CA" w:rsidRPr="00653156" w:rsidRDefault="001079CA" w:rsidP="001079CA">
      <w:pPr>
        <w:rPr>
          <w:rFonts w:ascii="Verdana" w:hAnsi="Verdana"/>
        </w:rPr>
      </w:pPr>
    </w:p>
    <w:p w14:paraId="1F902A4F" w14:textId="2A4CAB6D" w:rsidR="001079CA" w:rsidRPr="00653156" w:rsidRDefault="001079CA" w:rsidP="001079CA">
      <w:pPr>
        <w:rPr>
          <w:rFonts w:ascii="Verdana" w:hAnsi="Verdana"/>
        </w:rPr>
      </w:pPr>
    </w:p>
    <w:p w14:paraId="283EC2E5" w14:textId="365F1707" w:rsidR="001079CA" w:rsidRPr="00653156" w:rsidRDefault="001079CA" w:rsidP="001079CA">
      <w:pPr>
        <w:rPr>
          <w:rFonts w:ascii="Verdana" w:hAnsi="Verdana"/>
        </w:rPr>
      </w:pPr>
    </w:p>
    <w:p w14:paraId="271600F6" w14:textId="5267C22F" w:rsidR="001079CA" w:rsidRPr="00653156" w:rsidRDefault="001079CA" w:rsidP="001079CA">
      <w:pPr>
        <w:rPr>
          <w:rFonts w:ascii="Verdana" w:hAnsi="Verdana"/>
        </w:rPr>
      </w:pPr>
    </w:p>
    <w:p w14:paraId="485E22EA" w14:textId="77AB0C99" w:rsidR="001079CA" w:rsidRPr="00653156" w:rsidRDefault="001079CA" w:rsidP="001079CA">
      <w:pPr>
        <w:rPr>
          <w:rFonts w:ascii="Verdana" w:hAnsi="Verdana"/>
        </w:rPr>
      </w:pPr>
    </w:p>
    <w:p w14:paraId="45AA9DA5" w14:textId="281135BD" w:rsidR="001079CA" w:rsidRPr="00653156" w:rsidRDefault="001079CA" w:rsidP="001079CA">
      <w:pPr>
        <w:rPr>
          <w:rFonts w:ascii="Verdana" w:hAnsi="Verdana"/>
        </w:rPr>
      </w:pPr>
    </w:p>
    <w:p w14:paraId="663F41FD" w14:textId="24309B16" w:rsidR="00352ED0" w:rsidRDefault="00352ED0" w:rsidP="001079CA">
      <w:pPr>
        <w:rPr>
          <w:rFonts w:ascii="Verdana" w:hAnsi="Verdana"/>
        </w:rPr>
      </w:pPr>
    </w:p>
    <w:p w14:paraId="03B70370" w14:textId="333B8DD5" w:rsidR="00352ED0" w:rsidRDefault="00352ED0" w:rsidP="001079CA">
      <w:pPr>
        <w:rPr>
          <w:rFonts w:ascii="Verdana" w:hAnsi="Verdana"/>
        </w:rPr>
      </w:pPr>
    </w:p>
    <w:p w14:paraId="56FC7385" w14:textId="291C3462" w:rsidR="00352ED0" w:rsidRDefault="00352ED0" w:rsidP="001079CA">
      <w:pPr>
        <w:rPr>
          <w:rFonts w:ascii="Verdana" w:hAnsi="Verdana"/>
        </w:rPr>
      </w:pPr>
    </w:p>
    <w:p w14:paraId="519FD6F9" w14:textId="21192B14" w:rsidR="00352ED0" w:rsidRDefault="00352ED0" w:rsidP="001079CA">
      <w:pPr>
        <w:rPr>
          <w:rFonts w:ascii="Verdana" w:hAnsi="Verdana"/>
        </w:rPr>
      </w:pPr>
    </w:p>
    <w:p w14:paraId="317A6CBB" w14:textId="727E8D68" w:rsidR="00352ED0" w:rsidRDefault="00347A30" w:rsidP="001079CA">
      <w:pPr>
        <w:rPr>
          <w:rFonts w:ascii="Verdana" w:hAnsi="Verdana"/>
        </w:rPr>
      </w:pPr>
      <w:r w:rsidRPr="00653156">
        <w:rPr>
          <w:rFonts w:ascii="Verdana" w:hAnsi="Verdana"/>
          <w:noProof/>
        </w:rPr>
        <w:drawing>
          <wp:anchor distT="0" distB="0" distL="114300" distR="114300" simplePos="0" relativeHeight="251678720" behindDoc="1" locked="0" layoutInCell="1" allowOverlap="1" wp14:anchorId="7FF975CF" wp14:editId="027D65B9">
            <wp:simplePos x="0" y="0"/>
            <wp:positionH relativeFrom="column">
              <wp:posOffset>-14605</wp:posOffset>
            </wp:positionH>
            <wp:positionV relativeFrom="paragraph">
              <wp:posOffset>231775</wp:posOffset>
            </wp:positionV>
            <wp:extent cx="2809875" cy="4532678"/>
            <wp:effectExtent l="0" t="0" r="0" b="1270"/>
            <wp:wrapNone/>
            <wp:docPr id="9" name="Image 9" descr="Une image contenant texte, capture d’écran, document,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texte, capture d’écran, document, Police&#10;&#10;Le contenu généré par l’IA peut être incorrect."/>
                    <pic:cNvPicPr/>
                  </pic:nvPicPr>
                  <pic:blipFill>
                    <a:blip r:embed="rId38">
                      <a:extLst>
                        <a:ext uri="{28A0092B-C50C-407E-A947-70E740481C1C}">
                          <a14:useLocalDpi xmlns:a14="http://schemas.microsoft.com/office/drawing/2010/main" val="0"/>
                        </a:ext>
                      </a:extLst>
                    </a:blip>
                    <a:stretch>
                      <a:fillRect/>
                    </a:stretch>
                  </pic:blipFill>
                  <pic:spPr>
                    <a:xfrm>
                      <a:off x="0" y="0"/>
                      <a:ext cx="2811897" cy="4535940"/>
                    </a:xfrm>
                    <a:prstGeom prst="rect">
                      <a:avLst/>
                    </a:prstGeom>
                  </pic:spPr>
                </pic:pic>
              </a:graphicData>
            </a:graphic>
            <wp14:sizeRelH relativeFrom="page">
              <wp14:pctWidth>0</wp14:pctWidth>
            </wp14:sizeRelH>
            <wp14:sizeRelV relativeFrom="page">
              <wp14:pctHeight>0</wp14:pctHeight>
            </wp14:sizeRelV>
          </wp:anchor>
        </w:drawing>
      </w:r>
    </w:p>
    <w:p w14:paraId="5A153856" w14:textId="1BCCF934" w:rsidR="00352ED0" w:rsidRDefault="00352ED0" w:rsidP="001079CA">
      <w:pPr>
        <w:rPr>
          <w:rFonts w:ascii="Verdana" w:hAnsi="Verdana"/>
          <w:noProof/>
        </w:rPr>
      </w:pPr>
    </w:p>
    <w:p w14:paraId="549CFEC7" w14:textId="5C9852C5" w:rsidR="00352ED0" w:rsidRDefault="00352ED0" w:rsidP="001079CA">
      <w:pPr>
        <w:rPr>
          <w:rFonts w:ascii="Verdana" w:hAnsi="Verdana"/>
        </w:rPr>
      </w:pPr>
      <w:r w:rsidRPr="00653156">
        <w:rPr>
          <w:rFonts w:ascii="Verdana" w:hAnsi="Verdana"/>
          <w:noProof/>
        </w:rPr>
        <w:drawing>
          <wp:anchor distT="0" distB="0" distL="114300" distR="114300" simplePos="0" relativeHeight="251668480" behindDoc="1" locked="0" layoutInCell="1" allowOverlap="1" wp14:anchorId="56B3343A" wp14:editId="574805E0">
            <wp:simplePos x="0" y="0"/>
            <wp:positionH relativeFrom="margin">
              <wp:posOffset>2951122</wp:posOffset>
            </wp:positionH>
            <wp:positionV relativeFrom="paragraph">
              <wp:posOffset>197485</wp:posOffset>
            </wp:positionV>
            <wp:extent cx="2835633" cy="2120900"/>
            <wp:effectExtent l="0" t="0" r="3175" b="0"/>
            <wp:wrapNone/>
            <wp:docPr id="11" name="Image 1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texte, capture d’écran, Police&#10;&#10;Le contenu généré par l’IA peut être incorrect."/>
                    <pic:cNvPicPr/>
                  </pic:nvPicPr>
                  <pic:blipFill>
                    <a:blip r:embed="rId39">
                      <a:extLst>
                        <a:ext uri="{28A0092B-C50C-407E-A947-70E740481C1C}">
                          <a14:useLocalDpi xmlns:a14="http://schemas.microsoft.com/office/drawing/2010/main" val="0"/>
                        </a:ext>
                      </a:extLst>
                    </a:blip>
                    <a:stretch>
                      <a:fillRect/>
                    </a:stretch>
                  </pic:blipFill>
                  <pic:spPr>
                    <a:xfrm>
                      <a:off x="0" y="0"/>
                      <a:ext cx="2843994" cy="2127154"/>
                    </a:xfrm>
                    <a:prstGeom prst="rect">
                      <a:avLst/>
                    </a:prstGeom>
                  </pic:spPr>
                </pic:pic>
              </a:graphicData>
            </a:graphic>
            <wp14:sizeRelH relativeFrom="page">
              <wp14:pctWidth>0</wp14:pctWidth>
            </wp14:sizeRelH>
            <wp14:sizeRelV relativeFrom="page">
              <wp14:pctHeight>0</wp14:pctHeight>
            </wp14:sizeRelV>
          </wp:anchor>
        </w:drawing>
      </w:r>
    </w:p>
    <w:p w14:paraId="2BBAE7CC" w14:textId="03A56F70" w:rsidR="00352ED0" w:rsidRDefault="00352ED0" w:rsidP="001079CA">
      <w:pPr>
        <w:rPr>
          <w:rFonts w:ascii="Verdana" w:hAnsi="Verdana"/>
        </w:rPr>
      </w:pPr>
    </w:p>
    <w:p w14:paraId="540B28B4" w14:textId="52DFE5C5" w:rsidR="00352ED0" w:rsidRDefault="00352ED0" w:rsidP="001079CA">
      <w:pPr>
        <w:rPr>
          <w:rFonts w:ascii="Verdana" w:hAnsi="Verdana"/>
        </w:rPr>
      </w:pPr>
    </w:p>
    <w:p w14:paraId="24E65E99" w14:textId="77777777" w:rsidR="00347A30" w:rsidRDefault="00347A30" w:rsidP="001079CA">
      <w:pPr>
        <w:rPr>
          <w:rFonts w:ascii="Verdana" w:hAnsi="Verdana"/>
        </w:rPr>
      </w:pPr>
    </w:p>
    <w:p w14:paraId="72AD33C5" w14:textId="77777777" w:rsidR="00347A30" w:rsidRDefault="00347A30" w:rsidP="001079CA">
      <w:pPr>
        <w:rPr>
          <w:rFonts w:ascii="Verdana" w:hAnsi="Verdana"/>
        </w:rPr>
      </w:pPr>
    </w:p>
    <w:p w14:paraId="3BF6963B" w14:textId="77777777" w:rsidR="00347A30" w:rsidRDefault="00347A30" w:rsidP="001079CA">
      <w:pPr>
        <w:rPr>
          <w:rFonts w:ascii="Verdana" w:hAnsi="Verdana"/>
        </w:rPr>
      </w:pPr>
    </w:p>
    <w:p w14:paraId="369B1677" w14:textId="77777777" w:rsidR="00347A30" w:rsidRDefault="00347A30" w:rsidP="001079CA">
      <w:pPr>
        <w:rPr>
          <w:rFonts w:ascii="Verdana" w:hAnsi="Verdana"/>
        </w:rPr>
      </w:pPr>
    </w:p>
    <w:p w14:paraId="48490A37" w14:textId="77777777" w:rsidR="00347A30" w:rsidRDefault="00347A30" w:rsidP="001079CA">
      <w:pPr>
        <w:rPr>
          <w:rFonts w:ascii="Verdana" w:hAnsi="Verdana"/>
        </w:rPr>
      </w:pPr>
    </w:p>
    <w:p w14:paraId="39226622" w14:textId="77777777" w:rsidR="00347A30" w:rsidRDefault="00347A30" w:rsidP="001079CA">
      <w:pPr>
        <w:rPr>
          <w:rFonts w:ascii="Verdana" w:hAnsi="Verdana"/>
        </w:rPr>
      </w:pPr>
    </w:p>
    <w:p w14:paraId="722C13A1" w14:textId="77777777" w:rsidR="00347A30" w:rsidRDefault="00347A30" w:rsidP="001079CA">
      <w:pPr>
        <w:rPr>
          <w:rFonts w:ascii="Verdana" w:hAnsi="Verdana"/>
        </w:rPr>
      </w:pPr>
    </w:p>
    <w:p w14:paraId="56116287" w14:textId="77777777" w:rsidR="00347A30" w:rsidRDefault="00347A30" w:rsidP="001079CA">
      <w:pPr>
        <w:rPr>
          <w:rFonts w:ascii="Verdana" w:hAnsi="Verdana"/>
        </w:rPr>
      </w:pPr>
    </w:p>
    <w:p w14:paraId="6A6C54C2" w14:textId="77777777" w:rsidR="00347A30" w:rsidRDefault="00347A30" w:rsidP="001079CA">
      <w:pPr>
        <w:rPr>
          <w:rFonts w:ascii="Verdana" w:hAnsi="Verdana"/>
        </w:rPr>
      </w:pPr>
    </w:p>
    <w:p w14:paraId="6905D2BB" w14:textId="77777777" w:rsidR="00347A30" w:rsidRDefault="00347A30" w:rsidP="001079CA">
      <w:pPr>
        <w:rPr>
          <w:rFonts w:ascii="Verdana" w:hAnsi="Verdana"/>
        </w:rPr>
      </w:pPr>
    </w:p>
    <w:p w14:paraId="7DF231F9" w14:textId="77777777" w:rsidR="00347A30" w:rsidRDefault="00347A30" w:rsidP="001079CA">
      <w:pPr>
        <w:rPr>
          <w:rFonts w:ascii="Verdana" w:hAnsi="Verdana"/>
        </w:rPr>
      </w:pPr>
    </w:p>
    <w:p w14:paraId="325288C9" w14:textId="0CF67D45" w:rsidR="00347A30" w:rsidRDefault="00347A30" w:rsidP="001079CA">
      <w:pPr>
        <w:rPr>
          <w:rFonts w:ascii="Verdana" w:hAnsi="Verdana"/>
        </w:rPr>
      </w:pPr>
    </w:p>
    <w:p w14:paraId="2CACD74A" w14:textId="77777777" w:rsidR="00677EF4" w:rsidRDefault="00677EF4" w:rsidP="00CF627E">
      <w:pPr>
        <w:rPr>
          <w:rFonts w:ascii="Verdana" w:hAnsi="Verdana"/>
          <w:color w:val="4472C4" w:themeColor="accent1"/>
        </w:rPr>
      </w:pPr>
    </w:p>
    <w:p w14:paraId="56DABDD4" w14:textId="76155D65" w:rsidR="001079CA" w:rsidRPr="00CF627E" w:rsidRDefault="00CF627E" w:rsidP="00CF627E">
      <w:pPr>
        <w:rPr>
          <w:rFonts w:ascii="Verdana" w:hAnsi="Verdana"/>
          <w:color w:val="4472C4" w:themeColor="accent1"/>
        </w:rPr>
      </w:pPr>
      <w:r w:rsidRPr="00CF627E">
        <w:rPr>
          <w:rFonts w:ascii="Verdana" w:hAnsi="Verdana"/>
          <w:color w:val="4472C4" w:themeColor="accent1"/>
        </w:rPr>
        <w:t xml:space="preserve">Annexe 2 : </w:t>
      </w:r>
      <w:r w:rsidR="00785E29" w:rsidRPr="00CF627E">
        <w:rPr>
          <w:rFonts w:ascii="Verdana" w:hAnsi="Verdana"/>
          <w:color w:val="4472C4" w:themeColor="accent1"/>
        </w:rPr>
        <w:t>Questionnaire sur la satisfaction général de la cr</w:t>
      </w:r>
      <w:r w:rsidR="00352ED0" w:rsidRPr="00CF627E">
        <w:rPr>
          <w:rFonts w:ascii="Verdana" w:hAnsi="Verdana"/>
          <w:color w:val="4472C4" w:themeColor="accent1"/>
        </w:rPr>
        <w:t>é</w:t>
      </w:r>
      <w:r w:rsidR="00785E29" w:rsidRPr="00CF627E">
        <w:rPr>
          <w:rFonts w:ascii="Verdana" w:hAnsi="Verdana"/>
          <w:color w:val="4472C4" w:themeColor="accent1"/>
        </w:rPr>
        <w:t>ation de demande</w:t>
      </w:r>
      <w:r w:rsidR="00347A30" w:rsidRPr="00CF627E">
        <w:rPr>
          <w:rFonts w:ascii="Verdana" w:hAnsi="Verdana"/>
          <w:color w:val="4472C4" w:themeColor="accent1"/>
        </w:rPr>
        <w:t xml:space="preserve"> </w:t>
      </w:r>
      <w:r w:rsidR="00785E29" w:rsidRPr="00CF627E">
        <w:rPr>
          <w:rFonts w:ascii="Verdana" w:hAnsi="Verdana"/>
          <w:color w:val="4472C4" w:themeColor="accent1"/>
        </w:rPr>
        <w:t>d’intervention aupr</w:t>
      </w:r>
      <w:r w:rsidR="00352ED0" w:rsidRPr="00CF627E">
        <w:rPr>
          <w:rFonts w:ascii="Verdana" w:hAnsi="Verdana"/>
          <w:color w:val="4472C4" w:themeColor="accent1"/>
        </w:rPr>
        <w:t>è</w:t>
      </w:r>
      <w:r w:rsidR="00785E29" w:rsidRPr="00CF627E">
        <w:rPr>
          <w:rFonts w:ascii="Verdana" w:hAnsi="Verdana"/>
          <w:color w:val="4472C4" w:themeColor="accent1"/>
        </w:rPr>
        <w:t>s des soignants </w:t>
      </w:r>
    </w:p>
    <w:p w14:paraId="5BAFD693" w14:textId="770AFBC4" w:rsidR="007E5F4F" w:rsidRDefault="007E5F4F" w:rsidP="001079CA">
      <w:pPr>
        <w:rPr>
          <w:rFonts w:ascii="Verdana" w:hAnsi="Verdana"/>
        </w:rPr>
      </w:pPr>
      <w:r w:rsidRPr="00785E29">
        <w:rPr>
          <w:rFonts w:ascii="Verdana" w:hAnsi="Verdana"/>
          <w:noProof/>
        </w:rPr>
        <w:drawing>
          <wp:anchor distT="0" distB="0" distL="114300" distR="114300" simplePos="0" relativeHeight="251679744" behindDoc="1" locked="0" layoutInCell="1" allowOverlap="1" wp14:anchorId="09CFB010" wp14:editId="1FF3D2CC">
            <wp:simplePos x="0" y="0"/>
            <wp:positionH relativeFrom="column">
              <wp:posOffset>-52706</wp:posOffset>
            </wp:positionH>
            <wp:positionV relativeFrom="paragraph">
              <wp:posOffset>151765</wp:posOffset>
            </wp:positionV>
            <wp:extent cx="5809555" cy="7162800"/>
            <wp:effectExtent l="0" t="0" r="127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2" t="1336" r="1441"/>
                    <a:stretch/>
                  </pic:blipFill>
                  <pic:spPr bwMode="auto">
                    <a:xfrm>
                      <a:off x="0" y="0"/>
                      <a:ext cx="5811855" cy="71656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345CAB" w14:textId="77777777" w:rsidR="007E5F4F" w:rsidRPr="00785E29" w:rsidRDefault="007E5F4F" w:rsidP="001079CA">
      <w:pPr>
        <w:rPr>
          <w:rFonts w:ascii="Verdana" w:hAnsi="Verdana"/>
          <w:sz w:val="20"/>
        </w:rPr>
      </w:pPr>
    </w:p>
    <w:p w14:paraId="4D605FBF" w14:textId="53351F6E" w:rsidR="001079CA" w:rsidRPr="00653156" w:rsidRDefault="001079CA" w:rsidP="00785E29">
      <w:pPr>
        <w:jc w:val="center"/>
        <w:rPr>
          <w:rFonts w:ascii="Verdana" w:hAnsi="Verdana"/>
        </w:rPr>
      </w:pPr>
    </w:p>
    <w:p w14:paraId="68AAD196" w14:textId="1A1476BD" w:rsidR="001079CA" w:rsidRPr="00653156" w:rsidRDefault="001079CA" w:rsidP="001079CA">
      <w:pPr>
        <w:rPr>
          <w:rFonts w:ascii="Verdana" w:hAnsi="Verdana"/>
        </w:rPr>
      </w:pPr>
    </w:p>
    <w:p w14:paraId="70D79445" w14:textId="064E67A7" w:rsidR="001079CA" w:rsidRPr="00653156" w:rsidRDefault="001079CA" w:rsidP="001079CA">
      <w:pPr>
        <w:rPr>
          <w:rFonts w:ascii="Verdana" w:hAnsi="Verdana"/>
        </w:rPr>
      </w:pPr>
    </w:p>
    <w:p w14:paraId="15090E94" w14:textId="71447469" w:rsidR="001079CA" w:rsidRPr="00653156" w:rsidRDefault="001079CA" w:rsidP="001079CA">
      <w:pPr>
        <w:rPr>
          <w:rFonts w:ascii="Verdana" w:hAnsi="Verdana"/>
        </w:rPr>
      </w:pPr>
    </w:p>
    <w:p w14:paraId="4A09F227" w14:textId="05DC576F" w:rsidR="001079CA" w:rsidRPr="00653156" w:rsidRDefault="001079CA" w:rsidP="00785E29">
      <w:pPr>
        <w:jc w:val="right"/>
        <w:rPr>
          <w:rFonts w:ascii="Verdana" w:hAnsi="Verdana"/>
        </w:rPr>
      </w:pPr>
    </w:p>
    <w:p w14:paraId="3D94B7B8" w14:textId="5715516D" w:rsidR="001079CA" w:rsidRPr="00653156" w:rsidRDefault="001079CA" w:rsidP="001079CA">
      <w:pPr>
        <w:rPr>
          <w:rFonts w:ascii="Verdana" w:hAnsi="Verdana"/>
        </w:rPr>
      </w:pPr>
    </w:p>
    <w:p w14:paraId="270D72A0" w14:textId="3E25B0C7" w:rsidR="001079CA" w:rsidRPr="00653156" w:rsidRDefault="001079CA" w:rsidP="001079CA">
      <w:pPr>
        <w:rPr>
          <w:rFonts w:ascii="Verdana" w:hAnsi="Verdana"/>
        </w:rPr>
      </w:pPr>
    </w:p>
    <w:p w14:paraId="13803FB3" w14:textId="6F5604F2" w:rsidR="001079CA" w:rsidRPr="00653156" w:rsidRDefault="001079CA" w:rsidP="001079CA">
      <w:pPr>
        <w:rPr>
          <w:rFonts w:ascii="Verdana" w:hAnsi="Verdana"/>
        </w:rPr>
      </w:pPr>
    </w:p>
    <w:p w14:paraId="55F04765" w14:textId="7250EEF0" w:rsidR="001079CA" w:rsidRPr="00653156" w:rsidRDefault="001079CA" w:rsidP="001079CA">
      <w:pPr>
        <w:rPr>
          <w:rFonts w:ascii="Verdana" w:hAnsi="Verdana"/>
        </w:rPr>
      </w:pPr>
    </w:p>
    <w:p w14:paraId="75F1199B" w14:textId="2956A0D0" w:rsidR="001079CA" w:rsidRPr="00653156" w:rsidRDefault="001079CA" w:rsidP="001079CA">
      <w:pPr>
        <w:rPr>
          <w:rFonts w:ascii="Verdana" w:hAnsi="Verdana"/>
        </w:rPr>
      </w:pPr>
    </w:p>
    <w:p w14:paraId="16E6BA84" w14:textId="49DD87F1" w:rsidR="001079CA" w:rsidRPr="00653156" w:rsidRDefault="001079CA" w:rsidP="001079CA">
      <w:pPr>
        <w:rPr>
          <w:rFonts w:ascii="Verdana" w:hAnsi="Verdana"/>
        </w:rPr>
      </w:pPr>
    </w:p>
    <w:p w14:paraId="603BAB6B" w14:textId="0C4A13CE" w:rsidR="001079CA" w:rsidRPr="00653156" w:rsidRDefault="001079CA" w:rsidP="001079CA">
      <w:pPr>
        <w:rPr>
          <w:rFonts w:ascii="Verdana" w:hAnsi="Verdana"/>
        </w:rPr>
      </w:pPr>
    </w:p>
    <w:p w14:paraId="6F13D73E" w14:textId="0597F380" w:rsidR="001079CA" w:rsidRPr="00653156" w:rsidRDefault="001079CA" w:rsidP="001079CA">
      <w:pPr>
        <w:rPr>
          <w:rFonts w:ascii="Verdana" w:hAnsi="Verdana"/>
        </w:rPr>
      </w:pPr>
    </w:p>
    <w:p w14:paraId="06BA6040" w14:textId="6E71C7DA" w:rsidR="001079CA" w:rsidRPr="00653156" w:rsidRDefault="001079CA" w:rsidP="001079CA">
      <w:pPr>
        <w:rPr>
          <w:rFonts w:ascii="Verdana" w:hAnsi="Verdana"/>
        </w:rPr>
      </w:pPr>
    </w:p>
    <w:p w14:paraId="450AF55E" w14:textId="226487B2" w:rsidR="001079CA" w:rsidRPr="00653156" w:rsidRDefault="001079CA" w:rsidP="001079CA">
      <w:pPr>
        <w:rPr>
          <w:rFonts w:ascii="Verdana" w:hAnsi="Verdana"/>
        </w:rPr>
      </w:pPr>
    </w:p>
    <w:p w14:paraId="0BF0C013" w14:textId="6924CD7D" w:rsidR="001079CA" w:rsidRPr="00653156" w:rsidRDefault="001079CA" w:rsidP="001079CA">
      <w:pPr>
        <w:rPr>
          <w:rFonts w:ascii="Verdana" w:hAnsi="Verdana"/>
        </w:rPr>
      </w:pPr>
    </w:p>
    <w:p w14:paraId="1EC57A97" w14:textId="6407C7FD" w:rsidR="001079CA" w:rsidRPr="00653156" w:rsidRDefault="001079CA" w:rsidP="001079CA">
      <w:pPr>
        <w:rPr>
          <w:rFonts w:ascii="Verdana" w:hAnsi="Verdana"/>
        </w:rPr>
      </w:pPr>
    </w:p>
    <w:p w14:paraId="322F1DE7" w14:textId="78B32528" w:rsidR="001079CA" w:rsidRPr="00653156" w:rsidRDefault="001079CA" w:rsidP="001079CA">
      <w:pPr>
        <w:rPr>
          <w:rFonts w:ascii="Verdana" w:hAnsi="Verdana"/>
        </w:rPr>
      </w:pPr>
    </w:p>
    <w:p w14:paraId="56C42351" w14:textId="1087B187" w:rsidR="001079CA" w:rsidRPr="00653156" w:rsidRDefault="001079CA" w:rsidP="001079CA">
      <w:pPr>
        <w:rPr>
          <w:rFonts w:ascii="Verdana" w:hAnsi="Verdana"/>
        </w:rPr>
      </w:pPr>
    </w:p>
    <w:p w14:paraId="32DA4E86" w14:textId="596ADD95" w:rsidR="001079CA" w:rsidRPr="00653156" w:rsidRDefault="001079CA" w:rsidP="001079CA">
      <w:pPr>
        <w:rPr>
          <w:rFonts w:ascii="Verdana" w:hAnsi="Verdana"/>
        </w:rPr>
      </w:pPr>
    </w:p>
    <w:p w14:paraId="23012428" w14:textId="61125889" w:rsidR="001079CA" w:rsidRPr="00653156" w:rsidRDefault="001079CA" w:rsidP="001079CA">
      <w:pPr>
        <w:rPr>
          <w:rFonts w:ascii="Verdana" w:hAnsi="Verdana"/>
        </w:rPr>
      </w:pPr>
    </w:p>
    <w:p w14:paraId="692430B8" w14:textId="1142210A" w:rsidR="001079CA" w:rsidRDefault="001079CA" w:rsidP="001079CA">
      <w:pPr>
        <w:rPr>
          <w:rFonts w:ascii="Verdana" w:hAnsi="Verdana"/>
        </w:rPr>
      </w:pPr>
    </w:p>
    <w:p w14:paraId="30FA31FC" w14:textId="77777777" w:rsidR="007C1380" w:rsidRPr="00653156" w:rsidRDefault="007C1380" w:rsidP="001079CA">
      <w:pPr>
        <w:rPr>
          <w:rFonts w:ascii="Verdana" w:hAnsi="Verdana"/>
        </w:rPr>
      </w:pPr>
    </w:p>
    <w:p w14:paraId="67B3B14C" w14:textId="77777777" w:rsidR="00B61621" w:rsidRDefault="00B61621" w:rsidP="001079CA">
      <w:pPr>
        <w:rPr>
          <w:rFonts w:ascii="Verdana" w:hAnsi="Verdana"/>
          <w:sz w:val="20"/>
        </w:rPr>
      </w:pPr>
    </w:p>
    <w:p w14:paraId="35B0D66B" w14:textId="77777777" w:rsidR="00B61621" w:rsidRDefault="00B61621" w:rsidP="001079CA">
      <w:pPr>
        <w:rPr>
          <w:rFonts w:ascii="Verdana" w:hAnsi="Verdana"/>
          <w:sz w:val="20"/>
        </w:rPr>
      </w:pPr>
    </w:p>
    <w:p w14:paraId="1BD4D124" w14:textId="77777777" w:rsidR="00B61621" w:rsidRDefault="00B61621" w:rsidP="001079CA">
      <w:pPr>
        <w:rPr>
          <w:rFonts w:ascii="Verdana" w:hAnsi="Verdana"/>
          <w:sz w:val="20"/>
        </w:rPr>
      </w:pPr>
    </w:p>
    <w:p w14:paraId="07E9276B" w14:textId="77777777" w:rsidR="00B61621" w:rsidRDefault="00B61621" w:rsidP="001079CA">
      <w:pPr>
        <w:rPr>
          <w:rFonts w:ascii="Verdana" w:hAnsi="Verdana"/>
          <w:sz w:val="20"/>
        </w:rPr>
      </w:pPr>
    </w:p>
    <w:p w14:paraId="16F914BF" w14:textId="77777777" w:rsidR="00677EF4" w:rsidRDefault="00677EF4" w:rsidP="001079CA">
      <w:pPr>
        <w:rPr>
          <w:rFonts w:ascii="Verdana" w:hAnsi="Verdana"/>
          <w:sz w:val="20"/>
        </w:rPr>
      </w:pPr>
    </w:p>
    <w:p w14:paraId="05520D27" w14:textId="77777777" w:rsidR="00677EF4" w:rsidRDefault="00677EF4" w:rsidP="001079CA">
      <w:pPr>
        <w:rPr>
          <w:rFonts w:ascii="Verdana" w:hAnsi="Verdana"/>
          <w:color w:val="4472C4" w:themeColor="accent1"/>
        </w:rPr>
      </w:pPr>
    </w:p>
    <w:p w14:paraId="27D6851A" w14:textId="77777777" w:rsidR="00677EF4" w:rsidRDefault="00677EF4" w:rsidP="001079CA">
      <w:pPr>
        <w:rPr>
          <w:rFonts w:ascii="Verdana" w:hAnsi="Verdana"/>
          <w:color w:val="4472C4" w:themeColor="accent1"/>
        </w:rPr>
      </w:pPr>
    </w:p>
    <w:p w14:paraId="1377B509" w14:textId="37CF5401" w:rsidR="001079CA" w:rsidRPr="00CF627E" w:rsidRDefault="00CF627E" w:rsidP="001079CA">
      <w:pPr>
        <w:rPr>
          <w:rFonts w:ascii="Verdana" w:hAnsi="Verdana"/>
          <w:color w:val="4472C4" w:themeColor="accent1"/>
        </w:rPr>
      </w:pPr>
      <w:r w:rsidRPr="00CF627E">
        <w:rPr>
          <w:rFonts w:ascii="Verdana" w:hAnsi="Verdana"/>
          <w:color w:val="4472C4" w:themeColor="accent1"/>
        </w:rPr>
        <w:t xml:space="preserve">Annexe 3 : </w:t>
      </w:r>
      <w:r w:rsidR="007C1380" w:rsidRPr="00CF627E">
        <w:rPr>
          <w:rFonts w:ascii="Verdana" w:hAnsi="Verdana"/>
          <w:color w:val="4472C4" w:themeColor="accent1"/>
        </w:rPr>
        <w:t>Etude des risques sur l’hypothèse du déploiement d’une GMAO commune au sein du GHT Normandie centre </w:t>
      </w:r>
    </w:p>
    <w:p w14:paraId="7363AA36" w14:textId="46F73D25" w:rsidR="00EA3452" w:rsidRDefault="00EA3452" w:rsidP="001079CA">
      <w:pPr>
        <w:rPr>
          <w:rFonts w:ascii="Verdana" w:hAnsi="Verdana"/>
          <w:sz w:val="20"/>
        </w:rPr>
      </w:pPr>
      <w:r>
        <w:rPr>
          <w:rFonts w:ascii="Verdana" w:hAnsi="Verdana"/>
          <w:sz w:val="20"/>
        </w:rPr>
        <w:t>Dans un premier temps un QQOQCP à été effectué afin d’examiner chaque aspect du sujet de stage :</w:t>
      </w:r>
    </w:p>
    <w:p w14:paraId="15F1A027" w14:textId="7199C2F2" w:rsidR="00EA3452" w:rsidRDefault="00EA3452" w:rsidP="001079CA">
      <w:pPr>
        <w:rPr>
          <w:rFonts w:ascii="Verdana" w:hAnsi="Verdana"/>
          <w:sz w:val="20"/>
        </w:rPr>
      </w:pPr>
    </w:p>
    <w:p w14:paraId="32D8A265" w14:textId="2311176F" w:rsidR="00EA3452" w:rsidRPr="00DE3A97" w:rsidRDefault="00EA3452" w:rsidP="001079CA">
      <w:pPr>
        <w:rPr>
          <w:rFonts w:ascii="Verdana" w:hAnsi="Verdana"/>
          <w:sz w:val="20"/>
        </w:rPr>
      </w:pPr>
      <w:r>
        <w:rPr>
          <w:rFonts w:ascii="Verdana" w:hAnsi="Verdana"/>
          <w:noProof/>
          <w:sz w:val="20"/>
        </w:rPr>
        <w:lastRenderedPageBreak/>
        <w:drawing>
          <wp:inline distT="0" distB="0" distL="0" distR="0" wp14:anchorId="4F4BCE7D" wp14:editId="119B0239">
            <wp:extent cx="6196558" cy="3473450"/>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09165" cy="3480517"/>
                    </a:xfrm>
                    <a:prstGeom prst="rect">
                      <a:avLst/>
                    </a:prstGeom>
                    <a:noFill/>
                  </pic:spPr>
                </pic:pic>
              </a:graphicData>
            </a:graphic>
          </wp:inline>
        </w:drawing>
      </w:r>
    </w:p>
    <w:p w14:paraId="52C916FB" w14:textId="77777777" w:rsidR="007C1380" w:rsidRPr="003B54BC" w:rsidRDefault="007C1380" w:rsidP="007C1380"/>
    <w:p w14:paraId="1167C695" w14:textId="4A213B67" w:rsidR="00133172" w:rsidRPr="00133172" w:rsidRDefault="007C1380" w:rsidP="00A11400">
      <w:pPr>
        <w:pStyle w:val="Sansinterligne"/>
        <w:numPr>
          <w:ilvl w:val="0"/>
          <w:numId w:val="33"/>
        </w:numPr>
        <w:rPr>
          <w:rFonts w:ascii="Verdana" w:hAnsi="Verdana"/>
          <w:color w:val="4472C4" w:themeColor="accent1"/>
        </w:rPr>
      </w:pPr>
      <w:bookmarkStart w:id="100" w:name="_Toc199755121"/>
      <w:r w:rsidRPr="00133172">
        <w:rPr>
          <w:rFonts w:ascii="Verdana" w:hAnsi="Verdana"/>
          <w:color w:val="4472C4" w:themeColor="accent1"/>
        </w:rPr>
        <w:t>Contexte</w:t>
      </w:r>
      <w:bookmarkEnd w:id="100"/>
    </w:p>
    <w:p w14:paraId="578F4B79" w14:textId="77777777" w:rsidR="007C1380" w:rsidRPr="00DE3A97" w:rsidRDefault="007C1380" w:rsidP="007C1380">
      <w:pPr>
        <w:jc w:val="both"/>
        <w:rPr>
          <w:rFonts w:ascii="Verdana" w:hAnsi="Verdana"/>
          <w:sz w:val="20"/>
        </w:rPr>
      </w:pPr>
      <w:r w:rsidRPr="00DE3A97">
        <w:rPr>
          <w:rFonts w:ascii="Verdana" w:hAnsi="Verdana"/>
          <w:sz w:val="20"/>
        </w:rPr>
        <w:t xml:space="preserve">Dans le cadre de </w:t>
      </w:r>
      <w:r w:rsidRPr="00DE3A97">
        <w:rPr>
          <w:rFonts w:ascii="Verdana" w:hAnsi="Verdana"/>
          <w:noProof/>
          <w:sz w:val="20"/>
        </w:rPr>
        <w:t>l’hypothèse</w:t>
      </w:r>
      <w:r w:rsidRPr="00DE3A97">
        <w:rPr>
          <w:rFonts w:ascii="Verdana" w:hAnsi="Verdana"/>
          <w:sz w:val="20"/>
        </w:rPr>
        <w:t xml:space="preserve"> d’une convergence des outils de Gestion de la Maintenance Assistée par Ordinateur (GMAO) au sein du GHT Normandie Centre, le logiciel IWS, actuellement utilisé au CHU de Caen, serait envisagé comme solution commune. Une étude des risques s’avère indispensable pour anticiper les difficultés potentielles liées à ce changement stratégique.</w:t>
      </w:r>
    </w:p>
    <w:p w14:paraId="5A30187F" w14:textId="77777777" w:rsidR="00347A30" w:rsidRDefault="00347A30" w:rsidP="00133172">
      <w:pPr>
        <w:pStyle w:val="Sansinterligne"/>
        <w:rPr>
          <w:rFonts w:ascii="Verdana" w:hAnsi="Verdana"/>
          <w:color w:val="4472C4" w:themeColor="accent1"/>
        </w:rPr>
      </w:pPr>
      <w:bookmarkStart w:id="101" w:name="_Toc199755122"/>
    </w:p>
    <w:p w14:paraId="6ADB9B29" w14:textId="77777777" w:rsidR="00347A30" w:rsidRDefault="00347A30" w:rsidP="00133172">
      <w:pPr>
        <w:pStyle w:val="Sansinterligne"/>
        <w:rPr>
          <w:rFonts w:ascii="Verdana" w:hAnsi="Verdana"/>
          <w:color w:val="4472C4" w:themeColor="accent1"/>
        </w:rPr>
      </w:pPr>
    </w:p>
    <w:p w14:paraId="2F4F4C55" w14:textId="02289B54" w:rsidR="007C1380" w:rsidRPr="00133172" w:rsidRDefault="007C1380" w:rsidP="00133172">
      <w:pPr>
        <w:pStyle w:val="Sansinterligne"/>
        <w:rPr>
          <w:rFonts w:ascii="Verdana" w:hAnsi="Verdana"/>
          <w:b/>
          <w:color w:val="4472C4" w:themeColor="accent1"/>
        </w:rPr>
      </w:pPr>
      <w:r w:rsidRPr="00133172">
        <w:rPr>
          <w:rFonts w:ascii="Verdana" w:hAnsi="Verdana"/>
          <w:color w:val="4472C4" w:themeColor="accent1"/>
        </w:rPr>
        <w:t>2. Objectifs de l’étude des risques</w:t>
      </w:r>
      <w:bookmarkEnd w:id="101"/>
    </w:p>
    <w:p w14:paraId="44ADF5E0" w14:textId="67EAA6F6" w:rsidR="005B5836" w:rsidRPr="00DE3A97" w:rsidRDefault="007C1380" w:rsidP="007C1380">
      <w:pPr>
        <w:jc w:val="both"/>
        <w:rPr>
          <w:rFonts w:ascii="Verdana" w:hAnsi="Verdana"/>
          <w:sz w:val="20"/>
        </w:rPr>
      </w:pPr>
      <w:r w:rsidRPr="00DE3A97">
        <w:rPr>
          <w:rFonts w:ascii="Verdana" w:hAnsi="Verdana"/>
          <w:sz w:val="20"/>
        </w:rPr>
        <w:t>L’objectif de cette étude est d’identifier, d’évaluer et de hiérarchiser les risques potentiels liés à la généralisation de la solution IWS dans les établissements du GHT. Elle permettra également de proposer des mesures préventives ou correctives afin de sécuriser la démarche de déploiement.</w:t>
      </w:r>
    </w:p>
    <w:p w14:paraId="0DBC158A" w14:textId="77777777" w:rsidR="007E5F4F" w:rsidRDefault="007E5F4F" w:rsidP="00133172">
      <w:pPr>
        <w:pStyle w:val="Sansinterligne"/>
        <w:rPr>
          <w:rFonts w:ascii="Verdana" w:hAnsi="Verdana"/>
          <w:color w:val="4472C4" w:themeColor="accent1"/>
        </w:rPr>
      </w:pPr>
      <w:bookmarkStart w:id="102" w:name="_Toc199755123"/>
    </w:p>
    <w:p w14:paraId="385F5D49" w14:textId="77777777" w:rsidR="007E5F4F" w:rsidRDefault="007E5F4F" w:rsidP="00133172">
      <w:pPr>
        <w:pStyle w:val="Sansinterligne"/>
        <w:rPr>
          <w:rFonts w:ascii="Verdana" w:hAnsi="Verdana"/>
          <w:color w:val="4472C4" w:themeColor="accent1"/>
        </w:rPr>
      </w:pPr>
    </w:p>
    <w:p w14:paraId="089D1E17" w14:textId="77777777" w:rsidR="007E5F4F" w:rsidRDefault="007E5F4F" w:rsidP="00133172">
      <w:pPr>
        <w:pStyle w:val="Sansinterligne"/>
        <w:rPr>
          <w:rFonts w:ascii="Verdana" w:hAnsi="Verdana"/>
          <w:color w:val="4472C4" w:themeColor="accent1"/>
        </w:rPr>
      </w:pPr>
    </w:p>
    <w:p w14:paraId="7813B2AE" w14:textId="77777777" w:rsidR="007E5F4F" w:rsidRDefault="007E5F4F" w:rsidP="00133172">
      <w:pPr>
        <w:pStyle w:val="Sansinterligne"/>
        <w:rPr>
          <w:rFonts w:ascii="Verdana" w:hAnsi="Verdana"/>
          <w:color w:val="4472C4" w:themeColor="accent1"/>
        </w:rPr>
      </w:pPr>
    </w:p>
    <w:p w14:paraId="63C80B6D" w14:textId="77777777" w:rsidR="007E5F4F" w:rsidRDefault="007E5F4F" w:rsidP="00133172">
      <w:pPr>
        <w:pStyle w:val="Sansinterligne"/>
        <w:rPr>
          <w:rFonts w:ascii="Verdana" w:hAnsi="Verdana"/>
          <w:color w:val="4472C4" w:themeColor="accent1"/>
        </w:rPr>
      </w:pPr>
    </w:p>
    <w:p w14:paraId="073A6C5B" w14:textId="77777777" w:rsidR="007E5F4F" w:rsidRDefault="007E5F4F" w:rsidP="00133172">
      <w:pPr>
        <w:pStyle w:val="Sansinterligne"/>
        <w:rPr>
          <w:rFonts w:ascii="Verdana" w:hAnsi="Verdana"/>
          <w:color w:val="4472C4" w:themeColor="accent1"/>
        </w:rPr>
      </w:pPr>
    </w:p>
    <w:p w14:paraId="3D1A5A13" w14:textId="77777777" w:rsidR="007E5F4F" w:rsidRDefault="007E5F4F" w:rsidP="00133172">
      <w:pPr>
        <w:pStyle w:val="Sansinterligne"/>
        <w:rPr>
          <w:rFonts w:ascii="Verdana" w:hAnsi="Verdana"/>
          <w:color w:val="4472C4" w:themeColor="accent1"/>
        </w:rPr>
      </w:pPr>
    </w:p>
    <w:p w14:paraId="57324CCA" w14:textId="77777777" w:rsidR="007E5F4F" w:rsidRDefault="007E5F4F" w:rsidP="00133172">
      <w:pPr>
        <w:pStyle w:val="Sansinterligne"/>
        <w:rPr>
          <w:rFonts w:ascii="Verdana" w:hAnsi="Verdana"/>
          <w:color w:val="4472C4" w:themeColor="accent1"/>
        </w:rPr>
      </w:pPr>
    </w:p>
    <w:p w14:paraId="30F57D36" w14:textId="77777777" w:rsidR="007E5F4F" w:rsidRDefault="007E5F4F" w:rsidP="00133172">
      <w:pPr>
        <w:pStyle w:val="Sansinterligne"/>
        <w:rPr>
          <w:rFonts w:ascii="Verdana" w:hAnsi="Verdana"/>
          <w:color w:val="4472C4" w:themeColor="accent1"/>
        </w:rPr>
      </w:pPr>
    </w:p>
    <w:p w14:paraId="20031D77" w14:textId="3FB8D5F9" w:rsidR="007C1380" w:rsidRPr="00133172" w:rsidRDefault="007C1380" w:rsidP="00133172">
      <w:pPr>
        <w:pStyle w:val="Sansinterligne"/>
        <w:rPr>
          <w:rFonts w:ascii="Verdana" w:hAnsi="Verdana"/>
          <w:b/>
          <w:color w:val="4472C4" w:themeColor="accent1"/>
        </w:rPr>
      </w:pPr>
      <w:r w:rsidRPr="00133172">
        <w:rPr>
          <w:rFonts w:ascii="Verdana" w:hAnsi="Verdana"/>
          <w:color w:val="4472C4" w:themeColor="accent1"/>
        </w:rPr>
        <w:t>3. Analyse des risques</w:t>
      </w:r>
      <w:bookmarkEnd w:id="102"/>
    </w:p>
    <w:p w14:paraId="328E1108" w14:textId="41A41EC5" w:rsidR="007C1380" w:rsidRPr="00831509" w:rsidRDefault="00347A30" w:rsidP="007C1380">
      <w:pPr>
        <w:ind w:left="-567" w:firstLine="567"/>
        <w:rPr>
          <w:rFonts w:ascii="Verdana" w:hAnsi="Verdana"/>
          <w:color w:val="44546A" w:themeColor="text2"/>
        </w:rPr>
      </w:pPr>
      <w:r w:rsidRPr="005A03DE">
        <w:rPr>
          <w:rFonts w:ascii="Verdana" w:hAnsi="Verdana"/>
          <w:noProof/>
        </w:rPr>
        <w:drawing>
          <wp:anchor distT="0" distB="0" distL="114300" distR="114300" simplePos="0" relativeHeight="251683840" behindDoc="1" locked="0" layoutInCell="1" allowOverlap="1" wp14:anchorId="27A023BE" wp14:editId="74D908C0">
            <wp:simplePos x="0" y="0"/>
            <wp:positionH relativeFrom="column">
              <wp:posOffset>4445</wp:posOffset>
            </wp:positionH>
            <wp:positionV relativeFrom="paragraph">
              <wp:posOffset>287020</wp:posOffset>
            </wp:positionV>
            <wp:extent cx="5717539" cy="4333875"/>
            <wp:effectExtent l="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5722621" cy="4337727"/>
                    </a:xfrm>
                    <a:prstGeom prst="rect">
                      <a:avLst/>
                    </a:prstGeom>
                  </pic:spPr>
                </pic:pic>
              </a:graphicData>
            </a:graphic>
            <wp14:sizeRelH relativeFrom="page">
              <wp14:pctWidth>0</wp14:pctWidth>
            </wp14:sizeRelH>
            <wp14:sizeRelV relativeFrom="page">
              <wp14:pctHeight>0</wp14:pctHeight>
            </wp14:sizeRelV>
          </wp:anchor>
        </w:drawing>
      </w:r>
      <w:r w:rsidR="007C1380" w:rsidRPr="00831509">
        <w:rPr>
          <w:rFonts w:ascii="Verdana" w:hAnsi="Verdana"/>
          <w:color w:val="44546A" w:themeColor="text2"/>
        </w:rPr>
        <w:t>Diagramme des risques :</w:t>
      </w:r>
    </w:p>
    <w:p w14:paraId="0F303F98" w14:textId="13305E73" w:rsidR="007C1380" w:rsidRDefault="007C1380" w:rsidP="007C1380">
      <w:pPr>
        <w:ind w:hanging="1134"/>
        <w:jc w:val="center"/>
        <w:rPr>
          <w:rFonts w:ascii="Verdana" w:hAnsi="Verdana"/>
        </w:rPr>
      </w:pPr>
    </w:p>
    <w:p w14:paraId="49045BF9" w14:textId="500E94BC" w:rsidR="007C1380" w:rsidRDefault="007C1380" w:rsidP="007C1380">
      <w:pPr>
        <w:rPr>
          <w:rFonts w:ascii="Verdana" w:hAnsi="Verdana"/>
        </w:rPr>
      </w:pPr>
    </w:p>
    <w:p w14:paraId="47492A4F" w14:textId="39B42B13" w:rsidR="007C1380" w:rsidRDefault="007C1380" w:rsidP="007C1380">
      <w:pPr>
        <w:rPr>
          <w:rFonts w:ascii="Verdana" w:hAnsi="Verdana"/>
        </w:rPr>
      </w:pPr>
    </w:p>
    <w:p w14:paraId="5CE90425" w14:textId="30A99AF7" w:rsidR="007C1380" w:rsidRDefault="007C1380" w:rsidP="007C1380">
      <w:pPr>
        <w:rPr>
          <w:rFonts w:ascii="Verdana" w:hAnsi="Verdana"/>
        </w:rPr>
      </w:pPr>
    </w:p>
    <w:p w14:paraId="7250EB69" w14:textId="152769C8" w:rsidR="007C1380" w:rsidRDefault="007C1380" w:rsidP="007C1380">
      <w:pPr>
        <w:rPr>
          <w:rFonts w:ascii="Verdana" w:hAnsi="Verdana"/>
        </w:rPr>
      </w:pPr>
    </w:p>
    <w:p w14:paraId="25641188" w14:textId="05462715" w:rsidR="007C1380" w:rsidRDefault="007C1380" w:rsidP="007C1380">
      <w:pPr>
        <w:rPr>
          <w:rFonts w:ascii="Verdana" w:hAnsi="Verdana"/>
        </w:rPr>
      </w:pPr>
    </w:p>
    <w:p w14:paraId="0B0167F3" w14:textId="49E4BB0B" w:rsidR="007C1380" w:rsidRDefault="007C1380" w:rsidP="007C1380">
      <w:pPr>
        <w:rPr>
          <w:rFonts w:ascii="Verdana" w:hAnsi="Verdana"/>
        </w:rPr>
      </w:pPr>
    </w:p>
    <w:p w14:paraId="4FFD8B13" w14:textId="54DEC447" w:rsidR="007C1380" w:rsidRDefault="007C1380" w:rsidP="007C1380">
      <w:pPr>
        <w:rPr>
          <w:rFonts w:ascii="Verdana" w:hAnsi="Verdana"/>
        </w:rPr>
      </w:pPr>
    </w:p>
    <w:p w14:paraId="4CCD41C7" w14:textId="6B392ADB" w:rsidR="007C1380" w:rsidRDefault="007C1380" w:rsidP="007C1380">
      <w:pPr>
        <w:rPr>
          <w:rFonts w:ascii="Verdana" w:hAnsi="Verdana"/>
        </w:rPr>
      </w:pPr>
    </w:p>
    <w:p w14:paraId="79613C04" w14:textId="044B39D6" w:rsidR="007C1380" w:rsidRDefault="007C1380" w:rsidP="007C1380">
      <w:pPr>
        <w:rPr>
          <w:rFonts w:ascii="Verdana" w:hAnsi="Verdana"/>
        </w:rPr>
      </w:pPr>
    </w:p>
    <w:p w14:paraId="224865A8" w14:textId="63A71D66" w:rsidR="007C1380" w:rsidRDefault="007C1380" w:rsidP="007C1380">
      <w:pPr>
        <w:rPr>
          <w:rFonts w:ascii="Verdana" w:hAnsi="Verdana"/>
        </w:rPr>
      </w:pPr>
    </w:p>
    <w:p w14:paraId="4E70AFC7" w14:textId="4068CBB3" w:rsidR="007C1380" w:rsidRDefault="007C1380" w:rsidP="007C1380">
      <w:pPr>
        <w:rPr>
          <w:rFonts w:ascii="Verdana" w:hAnsi="Verdana"/>
        </w:rPr>
      </w:pPr>
    </w:p>
    <w:p w14:paraId="541445A6" w14:textId="0C42090A" w:rsidR="007C1380" w:rsidRDefault="007C1380" w:rsidP="007C1380">
      <w:pPr>
        <w:rPr>
          <w:rFonts w:ascii="Verdana" w:hAnsi="Verdana"/>
        </w:rPr>
      </w:pPr>
    </w:p>
    <w:p w14:paraId="28C0E1C6" w14:textId="574EDBE1" w:rsidR="007C1380" w:rsidRDefault="007C1380" w:rsidP="007C1380">
      <w:pPr>
        <w:rPr>
          <w:rFonts w:ascii="Verdana" w:hAnsi="Verdana"/>
        </w:rPr>
      </w:pPr>
    </w:p>
    <w:p w14:paraId="35BF4D44" w14:textId="77777777" w:rsidR="00347A30" w:rsidRDefault="00347A30" w:rsidP="007C1380">
      <w:pPr>
        <w:jc w:val="both"/>
        <w:rPr>
          <w:rFonts w:ascii="Verdana" w:hAnsi="Verdana"/>
        </w:rPr>
      </w:pPr>
    </w:p>
    <w:p w14:paraId="5A88505C" w14:textId="77777777" w:rsidR="00B61621" w:rsidRDefault="00B61621" w:rsidP="007C1380">
      <w:pPr>
        <w:jc w:val="both"/>
        <w:rPr>
          <w:rFonts w:ascii="Verdana" w:hAnsi="Verdana"/>
          <w:sz w:val="20"/>
        </w:rPr>
      </w:pPr>
    </w:p>
    <w:p w14:paraId="0AA2350F" w14:textId="795E68E7" w:rsidR="007C1380" w:rsidRPr="00DE3A97" w:rsidRDefault="007E5F4F" w:rsidP="007C1380">
      <w:pPr>
        <w:jc w:val="both"/>
        <w:rPr>
          <w:rFonts w:ascii="Verdana" w:hAnsi="Verdana"/>
          <w:sz w:val="20"/>
        </w:rPr>
      </w:pPr>
      <w:r w:rsidRPr="001B6BD0">
        <w:rPr>
          <w:rFonts w:ascii="Verdana" w:hAnsi="Verdana"/>
          <w:noProof/>
        </w:rPr>
        <w:drawing>
          <wp:anchor distT="0" distB="0" distL="114300" distR="114300" simplePos="0" relativeHeight="251681792" behindDoc="1" locked="0" layoutInCell="1" allowOverlap="1" wp14:anchorId="0EBB774A" wp14:editId="4092A508">
            <wp:simplePos x="0" y="0"/>
            <wp:positionH relativeFrom="column">
              <wp:posOffset>4445</wp:posOffset>
            </wp:positionH>
            <wp:positionV relativeFrom="paragraph">
              <wp:posOffset>576580</wp:posOffset>
            </wp:positionV>
            <wp:extent cx="5810250" cy="3171825"/>
            <wp:effectExtent l="0" t="0" r="0" b="9525"/>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822261" cy="3178382"/>
                    </a:xfrm>
                    <a:prstGeom prst="rect">
                      <a:avLst/>
                    </a:prstGeom>
                  </pic:spPr>
                </pic:pic>
              </a:graphicData>
            </a:graphic>
            <wp14:sizeRelH relativeFrom="page">
              <wp14:pctWidth>0</wp14:pctWidth>
            </wp14:sizeRelH>
            <wp14:sizeRelV relativeFrom="page">
              <wp14:pctHeight>0</wp14:pctHeight>
            </wp14:sizeRelV>
          </wp:anchor>
        </w:drawing>
      </w:r>
      <w:r w:rsidR="007C1380" w:rsidRPr="00DE3A97">
        <w:rPr>
          <w:rFonts w:ascii="Verdana" w:hAnsi="Verdana"/>
          <w:sz w:val="20"/>
        </w:rPr>
        <w:t xml:space="preserve">Dans le cadre de l’étude des risques liée à la généralisation de la solution GMAO IWS, les mesures suivantes sont proposées pour </w:t>
      </w:r>
      <w:r w:rsidR="007C1380" w:rsidRPr="00DE3A97">
        <w:rPr>
          <w:rFonts w:ascii="Verdana" w:hAnsi="Verdana"/>
          <w:bCs/>
          <w:sz w:val="20"/>
        </w:rPr>
        <w:t>anticiper les difficultés</w:t>
      </w:r>
      <w:r w:rsidR="007C1380" w:rsidRPr="00DE3A97">
        <w:rPr>
          <w:rFonts w:ascii="Verdana" w:hAnsi="Verdana"/>
          <w:sz w:val="20"/>
        </w:rPr>
        <w:t xml:space="preserve"> et </w:t>
      </w:r>
      <w:r w:rsidR="007C1380" w:rsidRPr="00DE3A97">
        <w:rPr>
          <w:rFonts w:ascii="Verdana" w:hAnsi="Verdana"/>
          <w:bCs/>
          <w:sz w:val="20"/>
        </w:rPr>
        <w:t>sécuriser le déploiement</w:t>
      </w:r>
      <w:r w:rsidR="007C1380" w:rsidRPr="00DE3A97">
        <w:rPr>
          <w:rFonts w:ascii="Verdana" w:hAnsi="Verdana"/>
          <w:sz w:val="20"/>
        </w:rPr>
        <w:t xml:space="preserve"> dans les établissements du GHT.</w:t>
      </w:r>
    </w:p>
    <w:p w14:paraId="0BDA48E9" w14:textId="4B9A4BE5" w:rsidR="007C1380" w:rsidRPr="00894FD0" w:rsidRDefault="007C1380" w:rsidP="007C1380">
      <w:pPr>
        <w:rPr>
          <w:rFonts w:ascii="Verdana" w:hAnsi="Verdana"/>
        </w:rPr>
      </w:pPr>
    </w:p>
    <w:p w14:paraId="54190715" w14:textId="77777777" w:rsidR="00347A30" w:rsidRDefault="00347A30" w:rsidP="007C1380">
      <w:pPr>
        <w:rPr>
          <w:rFonts w:ascii="Verdana" w:hAnsi="Verdana"/>
          <w:bCs/>
          <w:color w:val="44546A" w:themeColor="text2"/>
        </w:rPr>
      </w:pPr>
    </w:p>
    <w:p w14:paraId="0B0A0A3A" w14:textId="77777777" w:rsidR="00347A30" w:rsidRDefault="00347A30" w:rsidP="007C1380">
      <w:pPr>
        <w:rPr>
          <w:rFonts w:ascii="Verdana" w:hAnsi="Verdana"/>
          <w:bCs/>
          <w:color w:val="44546A" w:themeColor="text2"/>
        </w:rPr>
      </w:pPr>
    </w:p>
    <w:p w14:paraId="27DAE7DB" w14:textId="77777777" w:rsidR="00347A30" w:rsidRDefault="00347A30" w:rsidP="007C1380">
      <w:pPr>
        <w:rPr>
          <w:rFonts w:ascii="Verdana" w:hAnsi="Verdana"/>
          <w:bCs/>
          <w:color w:val="44546A" w:themeColor="text2"/>
        </w:rPr>
      </w:pPr>
    </w:p>
    <w:p w14:paraId="7D0D7772" w14:textId="77777777" w:rsidR="00347A30" w:rsidRDefault="00347A30" w:rsidP="007C1380">
      <w:pPr>
        <w:rPr>
          <w:rFonts w:ascii="Verdana" w:hAnsi="Verdana"/>
          <w:bCs/>
          <w:color w:val="44546A" w:themeColor="text2"/>
        </w:rPr>
      </w:pPr>
    </w:p>
    <w:p w14:paraId="561EE940" w14:textId="77777777" w:rsidR="00347A30" w:rsidRDefault="00347A30" w:rsidP="007C1380">
      <w:pPr>
        <w:rPr>
          <w:rFonts w:ascii="Verdana" w:hAnsi="Verdana"/>
          <w:bCs/>
          <w:color w:val="44546A" w:themeColor="text2"/>
        </w:rPr>
      </w:pPr>
    </w:p>
    <w:p w14:paraId="0F2A57D0" w14:textId="77777777" w:rsidR="00347A30" w:rsidRDefault="00347A30" w:rsidP="007C1380">
      <w:pPr>
        <w:rPr>
          <w:rFonts w:ascii="Verdana" w:hAnsi="Verdana"/>
          <w:bCs/>
          <w:color w:val="44546A" w:themeColor="text2"/>
        </w:rPr>
      </w:pPr>
    </w:p>
    <w:p w14:paraId="137741F1" w14:textId="77777777" w:rsidR="00347A30" w:rsidRDefault="00347A30" w:rsidP="007C1380">
      <w:pPr>
        <w:rPr>
          <w:rFonts w:ascii="Verdana" w:hAnsi="Verdana"/>
          <w:bCs/>
          <w:color w:val="44546A" w:themeColor="text2"/>
        </w:rPr>
      </w:pPr>
    </w:p>
    <w:p w14:paraId="0F01421D" w14:textId="77777777" w:rsidR="00347A30" w:rsidRDefault="00347A30" w:rsidP="007C1380">
      <w:pPr>
        <w:rPr>
          <w:rFonts w:ascii="Verdana" w:hAnsi="Verdana"/>
          <w:bCs/>
          <w:color w:val="44546A" w:themeColor="text2"/>
        </w:rPr>
      </w:pPr>
    </w:p>
    <w:p w14:paraId="6B72B61F" w14:textId="77777777" w:rsidR="00347A30" w:rsidRDefault="00347A30" w:rsidP="007C1380">
      <w:pPr>
        <w:rPr>
          <w:rFonts w:ascii="Verdana" w:hAnsi="Verdana"/>
          <w:bCs/>
          <w:color w:val="44546A" w:themeColor="text2"/>
        </w:rPr>
      </w:pPr>
    </w:p>
    <w:p w14:paraId="38A3581B" w14:textId="77777777" w:rsidR="00347A30" w:rsidRDefault="00347A30" w:rsidP="007C1380">
      <w:pPr>
        <w:rPr>
          <w:rFonts w:ascii="Verdana" w:hAnsi="Verdana"/>
          <w:bCs/>
          <w:color w:val="44546A" w:themeColor="text2"/>
        </w:rPr>
      </w:pPr>
    </w:p>
    <w:p w14:paraId="54B8AD36" w14:textId="77777777" w:rsidR="00B61621" w:rsidRDefault="00B61621" w:rsidP="007C1380">
      <w:pPr>
        <w:rPr>
          <w:rFonts w:ascii="Verdana" w:hAnsi="Verdana"/>
          <w:bCs/>
          <w:color w:val="44546A" w:themeColor="text2"/>
        </w:rPr>
      </w:pPr>
    </w:p>
    <w:p w14:paraId="502BB88F" w14:textId="3A7FD26F" w:rsidR="007C1380" w:rsidRPr="00894FD0" w:rsidRDefault="007C1380" w:rsidP="007C1380">
      <w:pPr>
        <w:rPr>
          <w:rFonts w:ascii="Verdana" w:hAnsi="Verdana"/>
          <w:bCs/>
          <w:color w:val="44546A" w:themeColor="text2"/>
        </w:rPr>
      </w:pPr>
      <w:r w:rsidRPr="00894FD0">
        <w:rPr>
          <w:rFonts w:ascii="Verdana" w:hAnsi="Verdana"/>
          <w:bCs/>
          <w:color w:val="44546A" w:themeColor="text2"/>
        </w:rPr>
        <w:t>Mesures préventives</w:t>
      </w:r>
    </w:p>
    <w:p w14:paraId="38541C58" w14:textId="77777777" w:rsidR="007C1380" w:rsidRPr="00DE3A97" w:rsidRDefault="007C1380" w:rsidP="007C1380">
      <w:pPr>
        <w:rPr>
          <w:rFonts w:ascii="Verdana" w:hAnsi="Verdana"/>
          <w:sz w:val="20"/>
        </w:rPr>
      </w:pPr>
      <w:r w:rsidRPr="00DE3A97">
        <w:rPr>
          <w:rFonts w:ascii="Verdana" w:hAnsi="Verdana"/>
          <w:i/>
          <w:iCs/>
          <w:sz w:val="20"/>
        </w:rPr>
        <w:t>Objectif : éviter l’apparition des problèmes en amont du déploiement.</w:t>
      </w:r>
    </w:p>
    <w:p w14:paraId="0DD02002" w14:textId="77777777" w:rsidR="007C1380" w:rsidRPr="00DE3A97" w:rsidRDefault="007C1380" w:rsidP="00A11400">
      <w:pPr>
        <w:pStyle w:val="Paragraphedeliste"/>
        <w:numPr>
          <w:ilvl w:val="0"/>
          <w:numId w:val="30"/>
        </w:numPr>
        <w:spacing w:after="200" w:line="276" w:lineRule="auto"/>
        <w:jc w:val="both"/>
        <w:rPr>
          <w:rFonts w:ascii="Verdana" w:hAnsi="Verdana"/>
          <w:sz w:val="20"/>
        </w:rPr>
      </w:pPr>
      <w:r w:rsidRPr="00DE3A97">
        <w:rPr>
          <w:rFonts w:ascii="Verdana" w:hAnsi="Verdana"/>
          <w:sz w:val="20"/>
        </w:rPr>
        <w:t>Associer les utilisateurs clés dès la phase de conception.</w:t>
      </w:r>
    </w:p>
    <w:p w14:paraId="04689D82" w14:textId="77777777" w:rsidR="007C1380" w:rsidRPr="00DE3A97" w:rsidRDefault="007C1380" w:rsidP="00A11400">
      <w:pPr>
        <w:pStyle w:val="Paragraphedeliste"/>
        <w:numPr>
          <w:ilvl w:val="0"/>
          <w:numId w:val="30"/>
        </w:numPr>
        <w:spacing w:after="200" w:line="276" w:lineRule="auto"/>
        <w:jc w:val="both"/>
        <w:rPr>
          <w:rFonts w:ascii="Verdana" w:hAnsi="Verdana"/>
          <w:sz w:val="20"/>
        </w:rPr>
      </w:pPr>
      <w:r w:rsidRPr="00DE3A97">
        <w:rPr>
          <w:rFonts w:ascii="Verdana" w:hAnsi="Verdana"/>
          <w:sz w:val="20"/>
        </w:rPr>
        <w:t>Organiser des réunions d’information régulières.</w:t>
      </w:r>
    </w:p>
    <w:p w14:paraId="3C6F4138" w14:textId="77777777" w:rsidR="007C1380" w:rsidRPr="00DE3A97" w:rsidRDefault="007C1380" w:rsidP="00A11400">
      <w:pPr>
        <w:pStyle w:val="Paragraphedeliste"/>
        <w:numPr>
          <w:ilvl w:val="0"/>
          <w:numId w:val="30"/>
        </w:numPr>
        <w:spacing w:after="200" w:line="276" w:lineRule="auto"/>
        <w:jc w:val="both"/>
        <w:rPr>
          <w:rFonts w:ascii="Verdana" w:hAnsi="Verdana"/>
          <w:sz w:val="20"/>
        </w:rPr>
      </w:pPr>
      <w:r w:rsidRPr="00DE3A97">
        <w:rPr>
          <w:rFonts w:ascii="Verdana" w:hAnsi="Verdana"/>
          <w:sz w:val="20"/>
        </w:rPr>
        <w:t>Communiquer clairement sur les objectifs et bénéfices du projet.</w:t>
      </w:r>
    </w:p>
    <w:p w14:paraId="1325D5A4" w14:textId="77777777" w:rsidR="007C1380" w:rsidRPr="00DE3A97" w:rsidRDefault="007C1380" w:rsidP="00A11400">
      <w:pPr>
        <w:pStyle w:val="Paragraphedeliste"/>
        <w:numPr>
          <w:ilvl w:val="0"/>
          <w:numId w:val="30"/>
        </w:numPr>
        <w:spacing w:after="200" w:line="276" w:lineRule="auto"/>
        <w:jc w:val="both"/>
        <w:rPr>
          <w:rFonts w:ascii="Verdana" w:hAnsi="Verdana"/>
          <w:sz w:val="20"/>
        </w:rPr>
      </w:pPr>
      <w:r w:rsidRPr="00DE3A97">
        <w:rPr>
          <w:rFonts w:ascii="Verdana" w:hAnsi="Verdana"/>
          <w:sz w:val="20"/>
        </w:rPr>
        <w:t>Élaborer un plan de formation adapté.</w:t>
      </w:r>
    </w:p>
    <w:p w14:paraId="2D81B551" w14:textId="77777777" w:rsidR="007C1380" w:rsidRPr="00DE3A97" w:rsidRDefault="007C1380" w:rsidP="00A11400">
      <w:pPr>
        <w:pStyle w:val="Paragraphedeliste"/>
        <w:numPr>
          <w:ilvl w:val="0"/>
          <w:numId w:val="30"/>
        </w:numPr>
        <w:spacing w:after="200" w:line="276" w:lineRule="auto"/>
        <w:jc w:val="both"/>
        <w:rPr>
          <w:rFonts w:ascii="Verdana" w:hAnsi="Verdana"/>
          <w:sz w:val="20"/>
        </w:rPr>
      </w:pPr>
      <w:r w:rsidRPr="00DE3A97">
        <w:rPr>
          <w:rFonts w:ascii="Verdana" w:hAnsi="Verdana"/>
          <w:sz w:val="20"/>
        </w:rPr>
        <w:t>Prévoir des supports pédagogiques et des guides utilisateurs.</w:t>
      </w:r>
    </w:p>
    <w:p w14:paraId="6415BBDD" w14:textId="77777777" w:rsidR="007C1380" w:rsidRPr="00DE3A97" w:rsidRDefault="007C1380" w:rsidP="00A11400">
      <w:pPr>
        <w:pStyle w:val="Paragraphedeliste"/>
        <w:numPr>
          <w:ilvl w:val="0"/>
          <w:numId w:val="30"/>
        </w:numPr>
        <w:spacing w:after="200" w:line="276" w:lineRule="auto"/>
        <w:jc w:val="both"/>
        <w:rPr>
          <w:rFonts w:ascii="Verdana" w:hAnsi="Verdana"/>
          <w:sz w:val="20"/>
        </w:rPr>
      </w:pPr>
      <w:r w:rsidRPr="00DE3A97">
        <w:rPr>
          <w:rFonts w:ascii="Verdana" w:hAnsi="Verdana"/>
          <w:sz w:val="20"/>
        </w:rPr>
        <w:lastRenderedPageBreak/>
        <w:t>Mettre en place un comité de pilotage GMAO représentatif (biomédical, technique, DSI).</w:t>
      </w:r>
    </w:p>
    <w:p w14:paraId="30D50C84" w14:textId="77777777" w:rsidR="007C1380" w:rsidRPr="00DE3A97" w:rsidRDefault="007C1380" w:rsidP="00A11400">
      <w:pPr>
        <w:pStyle w:val="Paragraphedeliste"/>
        <w:numPr>
          <w:ilvl w:val="0"/>
          <w:numId w:val="30"/>
        </w:numPr>
        <w:spacing w:after="200" w:line="276" w:lineRule="auto"/>
        <w:jc w:val="both"/>
        <w:rPr>
          <w:rFonts w:ascii="Verdana" w:hAnsi="Verdana"/>
          <w:sz w:val="20"/>
        </w:rPr>
      </w:pPr>
      <w:r w:rsidRPr="00DE3A97">
        <w:rPr>
          <w:rFonts w:ascii="Verdana" w:hAnsi="Verdana"/>
          <w:sz w:val="20"/>
        </w:rPr>
        <w:t>Clarifier les règles de cloisonnement et d’accès par profil.</w:t>
      </w:r>
    </w:p>
    <w:p w14:paraId="784DE7C3" w14:textId="77777777" w:rsidR="007C1380" w:rsidRPr="00DE3A97" w:rsidRDefault="007C1380" w:rsidP="00A11400">
      <w:pPr>
        <w:pStyle w:val="Paragraphedeliste"/>
        <w:numPr>
          <w:ilvl w:val="0"/>
          <w:numId w:val="30"/>
        </w:numPr>
        <w:spacing w:after="200" w:line="276" w:lineRule="auto"/>
        <w:jc w:val="both"/>
        <w:rPr>
          <w:rFonts w:ascii="Verdana" w:hAnsi="Verdana"/>
          <w:sz w:val="20"/>
        </w:rPr>
      </w:pPr>
      <w:r w:rsidRPr="00DE3A97">
        <w:rPr>
          <w:rFonts w:ascii="Verdana" w:hAnsi="Verdana"/>
          <w:sz w:val="20"/>
        </w:rPr>
        <w:t>Effectuer un déploiement sur un site test avant généralisation.</w:t>
      </w:r>
    </w:p>
    <w:p w14:paraId="06A6ACF5" w14:textId="3ED52B02" w:rsidR="007C1380" w:rsidRDefault="007C1380" w:rsidP="007C1380">
      <w:pPr>
        <w:rPr>
          <w:rFonts w:ascii="Verdana" w:hAnsi="Verdana"/>
          <w:b/>
          <w:bCs/>
        </w:rPr>
      </w:pPr>
    </w:p>
    <w:p w14:paraId="4345D7F2" w14:textId="65D942D6" w:rsidR="007C1380" w:rsidRPr="00894FD0" w:rsidRDefault="007C1380" w:rsidP="007C1380">
      <w:pPr>
        <w:rPr>
          <w:rFonts w:ascii="Verdana" w:hAnsi="Verdana"/>
          <w:bCs/>
        </w:rPr>
      </w:pPr>
      <w:r w:rsidRPr="00894FD0">
        <w:rPr>
          <w:rFonts w:ascii="Verdana" w:hAnsi="Verdana"/>
          <w:bCs/>
          <w:color w:val="44546A" w:themeColor="text2"/>
        </w:rPr>
        <w:t>Mesures correctives</w:t>
      </w:r>
    </w:p>
    <w:p w14:paraId="697A2771" w14:textId="77777777" w:rsidR="007C1380" w:rsidRPr="00DE3A97" w:rsidRDefault="007C1380" w:rsidP="007C1380">
      <w:pPr>
        <w:jc w:val="both"/>
        <w:rPr>
          <w:rFonts w:ascii="Verdana" w:hAnsi="Verdana"/>
          <w:sz w:val="20"/>
        </w:rPr>
      </w:pPr>
      <w:r w:rsidRPr="00DE3A97">
        <w:rPr>
          <w:rFonts w:ascii="Verdana" w:hAnsi="Verdana"/>
          <w:iCs/>
          <w:sz w:val="20"/>
        </w:rPr>
        <w:t>Objectif : traiter efficacement les problèmes rencontrés après ou pendant le déploiement.</w:t>
      </w:r>
    </w:p>
    <w:p w14:paraId="0E4813AA" w14:textId="77777777" w:rsidR="007C1380" w:rsidRPr="00DE3A97" w:rsidRDefault="007C1380" w:rsidP="00A11400">
      <w:pPr>
        <w:pStyle w:val="Paragraphedeliste"/>
        <w:numPr>
          <w:ilvl w:val="0"/>
          <w:numId w:val="31"/>
        </w:numPr>
        <w:spacing w:after="200" w:line="276" w:lineRule="auto"/>
        <w:jc w:val="both"/>
        <w:rPr>
          <w:rFonts w:ascii="Verdana" w:hAnsi="Verdana"/>
          <w:sz w:val="20"/>
        </w:rPr>
      </w:pPr>
      <w:r w:rsidRPr="00DE3A97">
        <w:rPr>
          <w:rFonts w:ascii="Verdana" w:hAnsi="Verdana"/>
          <w:sz w:val="20"/>
        </w:rPr>
        <w:t xml:space="preserve">Assurer une liaison directe avec </w:t>
      </w:r>
      <w:proofErr w:type="spellStart"/>
      <w:r w:rsidRPr="00DE3A97">
        <w:rPr>
          <w:rFonts w:ascii="Verdana" w:hAnsi="Verdana"/>
          <w:sz w:val="20"/>
        </w:rPr>
        <w:t>Isilog</w:t>
      </w:r>
      <w:proofErr w:type="spellEnd"/>
      <w:r w:rsidRPr="00DE3A97">
        <w:rPr>
          <w:rFonts w:ascii="Verdana" w:hAnsi="Verdana"/>
          <w:sz w:val="20"/>
        </w:rPr>
        <w:t xml:space="preserve"> ou le responsable informatique référent pour améliorer la réactivité. </w:t>
      </w:r>
    </w:p>
    <w:p w14:paraId="7E270CAA" w14:textId="77777777" w:rsidR="007C1380" w:rsidRPr="00DE3A97" w:rsidRDefault="007C1380" w:rsidP="00A11400">
      <w:pPr>
        <w:pStyle w:val="Paragraphedeliste"/>
        <w:numPr>
          <w:ilvl w:val="0"/>
          <w:numId w:val="31"/>
        </w:numPr>
        <w:spacing w:after="200" w:line="276" w:lineRule="auto"/>
        <w:jc w:val="both"/>
        <w:rPr>
          <w:rFonts w:ascii="Verdana" w:hAnsi="Verdana"/>
          <w:sz w:val="20"/>
        </w:rPr>
      </w:pPr>
      <w:r w:rsidRPr="00DE3A97">
        <w:rPr>
          <w:rFonts w:ascii="Verdana" w:hAnsi="Verdana"/>
          <w:sz w:val="20"/>
        </w:rPr>
        <w:t>Organiser des réunions de retour d’expérience à intervalles réguliers.</w:t>
      </w:r>
    </w:p>
    <w:p w14:paraId="3B1DC088" w14:textId="77777777" w:rsidR="007C1380" w:rsidRPr="00DE3A97" w:rsidRDefault="007C1380" w:rsidP="00A11400">
      <w:pPr>
        <w:pStyle w:val="Paragraphedeliste"/>
        <w:numPr>
          <w:ilvl w:val="0"/>
          <w:numId w:val="31"/>
        </w:numPr>
        <w:spacing w:after="200" w:line="276" w:lineRule="auto"/>
        <w:jc w:val="both"/>
        <w:rPr>
          <w:rFonts w:ascii="Verdana" w:hAnsi="Verdana"/>
          <w:sz w:val="20"/>
        </w:rPr>
      </w:pPr>
      <w:r w:rsidRPr="00DE3A97">
        <w:rPr>
          <w:rFonts w:ascii="Verdana" w:hAnsi="Verdana"/>
          <w:sz w:val="20"/>
        </w:rPr>
        <w:t>Prévoir une certaine souplesse de paramétrage en fonction des besoins spécifiques des établissements.</w:t>
      </w:r>
    </w:p>
    <w:p w14:paraId="7F6FF519" w14:textId="77777777" w:rsidR="007C1380" w:rsidRPr="00DE3A97" w:rsidRDefault="007C1380" w:rsidP="00A11400">
      <w:pPr>
        <w:pStyle w:val="Paragraphedeliste"/>
        <w:numPr>
          <w:ilvl w:val="0"/>
          <w:numId w:val="31"/>
        </w:numPr>
        <w:spacing w:after="200" w:line="276" w:lineRule="auto"/>
        <w:jc w:val="both"/>
        <w:rPr>
          <w:rFonts w:ascii="Verdana" w:hAnsi="Verdana"/>
          <w:sz w:val="20"/>
        </w:rPr>
      </w:pPr>
      <w:r w:rsidRPr="00DE3A97">
        <w:rPr>
          <w:rFonts w:ascii="Verdana" w:hAnsi="Verdana"/>
          <w:sz w:val="20"/>
        </w:rPr>
        <w:t>Réévaluer régulièrement les configurations en fonction des retours utilisateurs.</w:t>
      </w:r>
    </w:p>
    <w:p w14:paraId="051ABC2B" w14:textId="77777777" w:rsidR="007C1380" w:rsidRPr="00DE3A97" w:rsidRDefault="007C1380" w:rsidP="00A11400">
      <w:pPr>
        <w:pStyle w:val="Paragraphedeliste"/>
        <w:numPr>
          <w:ilvl w:val="0"/>
          <w:numId w:val="31"/>
        </w:numPr>
        <w:spacing w:after="200" w:line="276" w:lineRule="auto"/>
        <w:jc w:val="both"/>
        <w:rPr>
          <w:rFonts w:ascii="Verdana" w:hAnsi="Verdana"/>
          <w:sz w:val="20"/>
        </w:rPr>
      </w:pPr>
      <w:r w:rsidRPr="00DE3A97">
        <w:rPr>
          <w:rFonts w:ascii="Verdana" w:hAnsi="Verdana"/>
          <w:sz w:val="20"/>
        </w:rPr>
        <w:t>Récolter à intervalle régulier les retours utilisateurs et effectuer des modifications en conséquence.</w:t>
      </w:r>
    </w:p>
    <w:p w14:paraId="6DB1694D" w14:textId="77777777" w:rsidR="007C1380" w:rsidRPr="00B30533" w:rsidRDefault="007C1380" w:rsidP="007C1380">
      <w:pPr>
        <w:jc w:val="both"/>
        <w:rPr>
          <w:rFonts w:ascii="Verdana" w:hAnsi="Verdana"/>
        </w:rPr>
      </w:pPr>
    </w:p>
    <w:p w14:paraId="4A21AB34" w14:textId="77777777" w:rsidR="007C1380" w:rsidRPr="00133172" w:rsidRDefault="007C1380" w:rsidP="00133172">
      <w:pPr>
        <w:rPr>
          <w:rFonts w:ascii="Verdana" w:hAnsi="Verdana"/>
          <w:color w:val="4472C4" w:themeColor="accent1"/>
        </w:rPr>
      </w:pPr>
      <w:bookmarkStart w:id="103" w:name="_Toc199755124"/>
      <w:r w:rsidRPr="00133172">
        <w:rPr>
          <w:rFonts w:ascii="Verdana" w:hAnsi="Verdana"/>
          <w:color w:val="4472C4" w:themeColor="accent1"/>
        </w:rPr>
        <w:t>4. Conclusion</w:t>
      </w:r>
      <w:bookmarkEnd w:id="103"/>
    </w:p>
    <w:p w14:paraId="08B1CA07" w14:textId="77777777" w:rsidR="007C1380" w:rsidRPr="00DE3A97" w:rsidRDefault="007C1380" w:rsidP="007C1380">
      <w:pPr>
        <w:jc w:val="both"/>
        <w:rPr>
          <w:rFonts w:ascii="Verdana" w:hAnsi="Verdana"/>
          <w:sz w:val="20"/>
        </w:rPr>
      </w:pPr>
      <w:r w:rsidRPr="00DE3A97">
        <w:rPr>
          <w:rFonts w:ascii="Verdana" w:hAnsi="Verdana"/>
          <w:sz w:val="20"/>
        </w:rPr>
        <w:t>Le déploiement d’IWS au sein du GHT Normandie Centre représente une opportunité d’optimisation et de rationalisation. Toutefois, il comporte des risques qu’il convient d’anticiper rigoureusement. Cette étude propose une base solide pour construire une stratégie de déploiement sécurisée, concertée et adaptée aux spécificités de chaque établissement.</w:t>
      </w:r>
    </w:p>
    <w:p w14:paraId="358D5620" w14:textId="77777777" w:rsidR="007C1380" w:rsidRPr="00653156" w:rsidRDefault="007C1380" w:rsidP="001079CA">
      <w:pPr>
        <w:rPr>
          <w:rFonts w:ascii="Verdana" w:hAnsi="Verdana"/>
        </w:rPr>
      </w:pPr>
    </w:p>
    <w:p w14:paraId="3998AAD6" w14:textId="15B0D4EE" w:rsidR="001079CA" w:rsidRPr="00653156" w:rsidRDefault="001079CA" w:rsidP="001079CA">
      <w:pPr>
        <w:rPr>
          <w:rFonts w:ascii="Verdana" w:hAnsi="Verdana"/>
        </w:rPr>
      </w:pPr>
    </w:p>
    <w:p w14:paraId="6799971D" w14:textId="6C86DCD3" w:rsidR="001079CA" w:rsidRPr="00653156" w:rsidRDefault="001079CA" w:rsidP="001079CA">
      <w:pPr>
        <w:rPr>
          <w:rFonts w:ascii="Verdana" w:hAnsi="Verdana"/>
        </w:rPr>
      </w:pPr>
    </w:p>
    <w:p w14:paraId="63E72163" w14:textId="77777777" w:rsidR="001079CA" w:rsidRPr="00653156" w:rsidRDefault="001079CA" w:rsidP="001079CA">
      <w:pPr>
        <w:rPr>
          <w:rFonts w:ascii="Verdana" w:hAnsi="Verdana"/>
        </w:rPr>
      </w:pPr>
    </w:p>
    <w:p w14:paraId="4828F189" w14:textId="5A11313A" w:rsidR="001079CA" w:rsidRPr="00653156" w:rsidRDefault="001079CA" w:rsidP="001079CA">
      <w:pPr>
        <w:rPr>
          <w:rFonts w:ascii="Verdana" w:hAnsi="Verdana"/>
        </w:rPr>
      </w:pPr>
    </w:p>
    <w:p w14:paraId="1BC26816" w14:textId="08E93916" w:rsidR="001079CA" w:rsidRPr="00653156" w:rsidRDefault="001079CA" w:rsidP="001079CA">
      <w:pPr>
        <w:rPr>
          <w:rFonts w:ascii="Verdana" w:hAnsi="Verdana"/>
        </w:rPr>
      </w:pPr>
    </w:p>
    <w:p w14:paraId="3EA6650E" w14:textId="77777777" w:rsidR="001079CA" w:rsidRDefault="001079CA" w:rsidP="001079CA">
      <w:pPr>
        <w:rPr>
          <w:rFonts w:ascii="Verdana" w:hAnsi="Verdana"/>
        </w:rPr>
      </w:pPr>
    </w:p>
    <w:p w14:paraId="4EF5B464" w14:textId="77777777" w:rsidR="00677EF4" w:rsidRPr="00653156" w:rsidRDefault="00677EF4" w:rsidP="001079CA">
      <w:pPr>
        <w:rPr>
          <w:rFonts w:ascii="Verdana" w:hAnsi="Verdana"/>
        </w:rPr>
      </w:pPr>
    </w:p>
    <w:p w14:paraId="391BAEF2" w14:textId="77777777" w:rsidR="00B61621" w:rsidRDefault="00B61621" w:rsidP="001079CA">
      <w:pPr>
        <w:rPr>
          <w:rFonts w:ascii="Verdana" w:hAnsi="Verdana"/>
        </w:rPr>
      </w:pPr>
    </w:p>
    <w:p w14:paraId="4115D24F" w14:textId="77777777" w:rsidR="00352ED0" w:rsidRPr="00653156" w:rsidRDefault="00352ED0" w:rsidP="001079CA">
      <w:pPr>
        <w:rPr>
          <w:rFonts w:ascii="Verdana" w:hAnsi="Verdana"/>
        </w:rPr>
      </w:pPr>
    </w:p>
    <w:p w14:paraId="042BE86A" w14:textId="4A4357C5" w:rsidR="001079CA" w:rsidRDefault="001079CA" w:rsidP="002C08DA">
      <w:pPr>
        <w:pStyle w:val="Titre1"/>
        <w:numPr>
          <w:ilvl w:val="0"/>
          <w:numId w:val="0"/>
        </w:numPr>
        <w:rPr>
          <w:rFonts w:ascii="Verdana" w:hAnsi="Verdana"/>
        </w:rPr>
      </w:pPr>
      <w:bookmarkStart w:id="104" w:name="_Toc202529435"/>
      <w:r w:rsidRPr="00653156">
        <w:rPr>
          <w:rFonts w:ascii="Verdana" w:hAnsi="Verdana"/>
        </w:rPr>
        <w:t>Bibliographie</w:t>
      </w:r>
      <w:bookmarkEnd w:id="104"/>
      <w:r w:rsidRPr="00653156">
        <w:rPr>
          <w:rFonts w:ascii="Verdana" w:hAnsi="Verdana"/>
        </w:rPr>
        <w:t> </w:t>
      </w:r>
    </w:p>
    <w:p w14:paraId="59523C2D" w14:textId="42DB7472" w:rsidR="00F60C1E" w:rsidRDefault="00F60C1E" w:rsidP="00F60C1E"/>
    <w:p w14:paraId="768D68D5" w14:textId="007421A6" w:rsidR="00F60C1E" w:rsidRPr="004077BE" w:rsidRDefault="00F60C1E" w:rsidP="007E5F4F">
      <w:pPr>
        <w:pStyle w:val="Titre6"/>
        <w:numPr>
          <w:ilvl w:val="0"/>
          <w:numId w:val="0"/>
        </w:numPr>
        <w:shd w:val="clear" w:color="auto" w:fill="FFFFFF"/>
        <w:spacing w:before="0" w:after="120"/>
        <w:jc w:val="both"/>
        <w:rPr>
          <w:rFonts w:ascii="Verdana" w:hAnsi="Verdana"/>
          <w:sz w:val="20"/>
          <w:szCs w:val="20"/>
        </w:rPr>
      </w:pPr>
      <w:bookmarkStart w:id="105" w:name="_Hlk200442143"/>
      <w:r w:rsidRPr="004077BE">
        <w:rPr>
          <w:rFonts w:ascii="Verdana" w:hAnsi="Verdana"/>
          <w:i/>
          <w:iCs/>
          <w:sz w:val="20"/>
          <w:szCs w:val="20"/>
        </w:rPr>
        <w:lastRenderedPageBreak/>
        <w:t xml:space="preserve">Article R5212-28 </w:t>
      </w:r>
      <w:bookmarkEnd w:id="105"/>
      <w:r w:rsidRPr="004077BE">
        <w:rPr>
          <w:rFonts w:ascii="Verdana" w:hAnsi="Verdana"/>
          <w:i/>
          <w:iCs/>
          <w:sz w:val="20"/>
          <w:szCs w:val="20"/>
        </w:rPr>
        <w:t>- Code de la santé publique - Légifrance</w:t>
      </w:r>
      <w:r w:rsidRPr="004077BE">
        <w:rPr>
          <w:rFonts w:ascii="Verdana" w:hAnsi="Verdana"/>
          <w:sz w:val="20"/>
          <w:szCs w:val="20"/>
        </w:rPr>
        <w:t xml:space="preserve">. </w:t>
      </w:r>
      <w:r w:rsidRPr="004077BE">
        <w:rPr>
          <w:rFonts w:ascii="Verdana" w:hAnsi="Verdana" w:cs="Arial"/>
          <w:color w:val="auto"/>
          <w:sz w:val="20"/>
          <w:szCs w:val="20"/>
        </w:rPr>
        <w:t xml:space="preserve">Version en vigueur du 01 juillet 2018 </w:t>
      </w:r>
      <w:r w:rsidRPr="004077BE">
        <w:rPr>
          <w:rFonts w:ascii="Verdana" w:hAnsi="Verdana"/>
          <w:sz w:val="20"/>
          <w:szCs w:val="20"/>
        </w:rPr>
        <w:t>https://www.legifrance.gouv.fr/codes/article_lc/LEGIARTI000037017571. Consulté le 04/05/2025.</w:t>
      </w:r>
    </w:p>
    <w:p w14:paraId="7915FAB7" w14:textId="023B9DF9" w:rsidR="00F60C1E" w:rsidRPr="004077BE" w:rsidRDefault="00F60C1E" w:rsidP="007E5F4F">
      <w:pPr>
        <w:jc w:val="both"/>
        <w:rPr>
          <w:rFonts w:ascii="Verdana" w:hAnsi="Verdana"/>
          <w:sz w:val="20"/>
          <w:szCs w:val="20"/>
        </w:rPr>
      </w:pPr>
      <w:r w:rsidRPr="004077BE">
        <w:rPr>
          <w:rFonts w:ascii="Verdana" w:hAnsi="Verdana"/>
          <w:sz w:val="20"/>
          <w:szCs w:val="20"/>
        </w:rPr>
        <w:t>NF S99-171-juillet 2006 Maintenance des dispositifs médicaux - Modèles et définition pour l'établissement et la gestion du registre sécurité, qualité et maintenance d'un dispositif médical (RSQM) consulté le 05 mai 2025</w:t>
      </w:r>
    </w:p>
    <w:p w14:paraId="06E90887" w14:textId="4FF1FD22" w:rsidR="00F60C1E" w:rsidRPr="004077BE" w:rsidRDefault="00F60C1E" w:rsidP="007E5F4F">
      <w:pPr>
        <w:jc w:val="both"/>
        <w:rPr>
          <w:rFonts w:ascii="Verdana" w:hAnsi="Verdana"/>
          <w:sz w:val="20"/>
          <w:szCs w:val="20"/>
        </w:rPr>
      </w:pPr>
      <w:r w:rsidRPr="004077BE">
        <w:rPr>
          <w:rFonts w:ascii="Verdana" w:hAnsi="Verdana"/>
          <w:sz w:val="20"/>
          <w:szCs w:val="20"/>
        </w:rPr>
        <w:t xml:space="preserve">SOUBIROUS David « IDS247 - Renouvellement des logiciels de GMAO du GHT 84 ». </w:t>
      </w:r>
      <w:r w:rsidRPr="004077BE">
        <w:rPr>
          <w:rFonts w:ascii="Verdana" w:hAnsi="Verdana"/>
          <w:i/>
          <w:iCs/>
          <w:sz w:val="20"/>
          <w:szCs w:val="20"/>
        </w:rPr>
        <w:t>Bibliothèque des travaux Master</w:t>
      </w:r>
      <w:r w:rsidRPr="004077BE">
        <w:rPr>
          <w:rFonts w:ascii="Verdana" w:hAnsi="Verdana"/>
          <w:sz w:val="20"/>
          <w:szCs w:val="20"/>
        </w:rPr>
        <w:t>, https://travaux.master.utc.fr/formations-master/ingenierie-de-la-sante/ids247/. Consulté le 10 juin 2025.</w:t>
      </w:r>
    </w:p>
    <w:p w14:paraId="6F79BA4C" w14:textId="54D1EE62" w:rsidR="004077BE" w:rsidRPr="004077BE" w:rsidRDefault="00F60C1E" w:rsidP="007E5F4F">
      <w:pPr>
        <w:jc w:val="both"/>
        <w:rPr>
          <w:rFonts w:ascii="Verdana" w:hAnsi="Verdana"/>
          <w:sz w:val="20"/>
          <w:szCs w:val="20"/>
        </w:rPr>
      </w:pPr>
      <w:r w:rsidRPr="004077BE">
        <w:rPr>
          <w:rFonts w:ascii="Verdana" w:hAnsi="Verdana"/>
          <w:sz w:val="20"/>
          <w:szCs w:val="20"/>
        </w:rPr>
        <w:t xml:space="preserve"> M. Work, « Historique de la maintenance industrielle », </w:t>
      </w:r>
      <w:proofErr w:type="spellStart"/>
      <w:r w:rsidRPr="004077BE">
        <w:rPr>
          <w:rFonts w:ascii="Verdana" w:hAnsi="Verdana"/>
          <w:sz w:val="20"/>
          <w:szCs w:val="20"/>
        </w:rPr>
        <w:t>Mobility</w:t>
      </w:r>
      <w:proofErr w:type="spellEnd"/>
      <w:r w:rsidRPr="004077BE">
        <w:rPr>
          <w:rFonts w:ascii="Verdana" w:hAnsi="Verdana"/>
          <w:sz w:val="20"/>
          <w:szCs w:val="20"/>
        </w:rPr>
        <w:t xml:space="preserve"> Work. 2024. </w:t>
      </w:r>
      <w:hyperlink r:id="rId44" w:tgtFrame="_blank" w:history="1">
        <w:r w:rsidRPr="004077BE">
          <w:rPr>
            <w:rStyle w:val="Lienhypertexte"/>
            <w:rFonts w:ascii="Verdana" w:hAnsi="Verdana"/>
            <w:sz w:val="20"/>
            <w:szCs w:val="20"/>
          </w:rPr>
          <w:t>https://mobility-work.com/fr/blog/historique-maintenance-evolution/</w:t>
        </w:r>
      </w:hyperlink>
      <w:r w:rsidR="004077BE" w:rsidRPr="004077BE">
        <w:rPr>
          <w:rFonts w:ascii="Verdana" w:hAnsi="Verdana"/>
          <w:sz w:val="20"/>
          <w:szCs w:val="20"/>
        </w:rPr>
        <w:t xml:space="preserve"> Consulté le : 10/05/2025</w:t>
      </w:r>
    </w:p>
    <w:p w14:paraId="04DD0992" w14:textId="54B5AA77" w:rsidR="004077BE" w:rsidRPr="004077BE" w:rsidRDefault="004077BE" w:rsidP="007E5F4F">
      <w:pPr>
        <w:jc w:val="both"/>
        <w:rPr>
          <w:rFonts w:ascii="Verdana" w:hAnsi="Verdana"/>
          <w:sz w:val="20"/>
          <w:szCs w:val="20"/>
        </w:rPr>
      </w:pPr>
      <w:r w:rsidRPr="004077BE">
        <w:rPr>
          <w:rFonts w:ascii="Verdana" w:hAnsi="Verdana"/>
          <w:sz w:val="20"/>
          <w:szCs w:val="20"/>
        </w:rPr>
        <w:t>Wikipédia, « Gestion de maintenance assistée par ordinateur », </w:t>
      </w:r>
      <w:r w:rsidRPr="004077BE">
        <w:rPr>
          <w:rFonts w:ascii="Verdana" w:hAnsi="Verdana"/>
          <w:i/>
          <w:iCs/>
          <w:sz w:val="20"/>
          <w:szCs w:val="20"/>
        </w:rPr>
        <w:t>Wikipédia</w:t>
      </w:r>
      <w:r w:rsidRPr="004077BE">
        <w:rPr>
          <w:rFonts w:ascii="Verdana" w:hAnsi="Verdana"/>
          <w:sz w:val="20"/>
          <w:szCs w:val="20"/>
        </w:rPr>
        <w:t>. 1 septembre 2023.. </w:t>
      </w:r>
      <w:hyperlink r:id="rId45" w:tgtFrame="_blank" w:history="1">
        <w:r w:rsidRPr="004077BE">
          <w:rPr>
            <w:rStyle w:val="Lienhypertexte"/>
            <w:rFonts w:ascii="Verdana" w:hAnsi="Verdana"/>
            <w:sz w:val="20"/>
            <w:szCs w:val="20"/>
          </w:rPr>
          <w:t>https://fr.wikipedia.org/w/index.php?title=Gestion_de_maintenance_assist%C3%A9e_par_ordinateur&amp;oldid=207451874</w:t>
        </w:r>
      </w:hyperlink>
      <w:r w:rsidRPr="004077BE">
        <w:rPr>
          <w:rFonts w:ascii="Verdana" w:hAnsi="Verdana"/>
          <w:sz w:val="20"/>
          <w:szCs w:val="20"/>
        </w:rPr>
        <w:t xml:space="preserve"> Consulté le 03/05/2025</w:t>
      </w:r>
    </w:p>
    <w:p w14:paraId="58597CE8" w14:textId="14B31493" w:rsidR="004077BE" w:rsidRPr="004077BE" w:rsidRDefault="004077BE" w:rsidP="007E5F4F">
      <w:pPr>
        <w:jc w:val="both"/>
        <w:rPr>
          <w:rFonts w:ascii="Verdana" w:hAnsi="Verdana"/>
          <w:sz w:val="20"/>
          <w:szCs w:val="20"/>
        </w:rPr>
      </w:pPr>
      <w:r w:rsidRPr="004077BE">
        <w:rPr>
          <w:rFonts w:ascii="Verdana" w:hAnsi="Verdana"/>
          <w:sz w:val="20"/>
          <w:szCs w:val="20"/>
        </w:rPr>
        <w:t> Mathilde Lebrun, « Les étapes pour une mise en place réussie de votre GMAO » </w:t>
      </w:r>
      <w:hyperlink r:id="rId46" w:history="1">
        <w:r w:rsidRPr="004077BE">
          <w:rPr>
            <w:rStyle w:val="Lienhypertexte"/>
            <w:rFonts w:ascii="Verdana" w:hAnsi="Verdana"/>
            <w:sz w:val="20"/>
            <w:szCs w:val="20"/>
          </w:rPr>
          <w:t>https://blog.aqmanager.com/logiciel-gmao-de-maintenance-les-premieres-etapes-pour-la-mise-en-place consulté le 24/04/2025</w:t>
        </w:r>
      </w:hyperlink>
    </w:p>
    <w:p w14:paraId="15B1945A" w14:textId="0D6FD9FE" w:rsidR="004077BE" w:rsidRPr="004077BE" w:rsidRDefault="004077BE" w:rsidP="007E5F4F">
      <w:pPr>
        <w:rPr>
          <w:rFonts w:ascii="Verdana" w:hAnsi="Verdana"/>
          <w:sz w:val="20"/>
          <w:szCs w:val="20"/>
        </w:rPr>
      </w:pPr>
      <w:r w:rsidRPr="004077BE">
        <w:rPr>
          <w:rFonts w:ascii="Verdana" w:hAnsi="Verdana"/>
          <w:i/>
          <w:iCs/>
          <w:sz w:val="20"/>
          <w:szCs w:val="20"/>
        </w:rPr>
        <w:t>Elaboration d’un guide de choix d’une GMAO</w:t>
      </w:r>
      <w:r w:rsidRPr="004077BE">
        <w:rPr>
          <w:rFonts w:ascii="Verdana" w:hAnsi="Verdana"/>
          <w:sz w:val="20"/>
          <w:szCs w:val="20"/>
        </w:rPr>
        <w:t>. https://www.utc.fr/tsibh/public/2tsibh/08/Projets_d_integration/guide_de_choix_gmao/barahioui_diop_kada_uwihanganye.htm#Guide. Consulté le 06/06/2025.</w:t>
      </w:r>
    </w:p>
    <w:p w14:paraId="209A43D0" w14:textId="77777777" w:rsidR="004077BE" w:rsidRPr="00F60C1E" w:rsidRDefault="004077BE" w:rsidP="00F60C1E"/>
    <w:p w14:paraId="44280391" w14:textId="77777777" w:rsidR="00F60C1E" w:rsidRPr="00F60C1E" w:rsidRDefault="00F60C1E" w:rsidP="00F60C1E"/>
    <w:p w14:paraId="780F1B0B" w14:textId="77777777" w:rsidR="00F60C1E" w:rsidRPr="00F60C1E" w:rsidRDefault="00F60C1E" w:rsidP="00F60C1E"/>
    <w:p w14:paraId="237FE5B4" w14:textId="77777777" w:rsidR="001079CA" w:rsidRPr="00653156" w:rsidRDefault="001079CA" w:rsidP="001079CA">
      <w:pPr>
        <w:rPr>
          <w:rFonts w:ascii="Verdana" w:hAnsi="Verdana"/>
        </w:rPr>
      </w:pPr>
    </w:p>
    <w:p w14:paraId="337C3AB9" w14:textId="77777777" w:rsidR="003B32E1" w:rsidRPr="00653156" w:rsidRDefault="003B32E1" w:rsidP="001079CA">
      <w:pPr>
        <w:rPr>
          <w:rFonts w:ascii="Verdana" w:hAnsi="Verdana"/>
        </w:rPr>
      </w:pPr>
    </w:p>
    <w:p w14:paraId="68AEA6E2" w14:textId="77777777" w:rsidR="003B32E1" w:rsidRPr="00653156" w:rsidRDefault="003B32E1" w:rsidP="001079CA">
      <w:pPr>
        <w:rPr>
          <w:rFonts w:ascii="Verdana" w:hAnsi="Verdana"/>
        </w:rPr>
      </w:pPr>
    </w:p>
    <w:p w14:paraId="6746919B" w14:textId="77777777" w:rsidR="003B32E1" w:rsidRPr="00653156" w:rsidRDefault="003B32E1" w:rsidP="001079CA">
      <w:pPr>
        <w:rPr>
          <w:rFonts w:ascii="Verdana" w:hAnsi="Verdana"/>
        </w:rPr>
      </w:pPr>
    </w:p>
    <w:p w14:paraId="357D0839" w14:textId="77777777" w:rsidR="003B32E1" w:rsidRPr="00653156" w:rsidRDefault="003B32E1" w:rsidP="001079CA">
      <w:pPr>
        <w:rPr>
          <w:rFonts w:ascii="Verdana" w:hAnsi="Verdana"/>
        </w:rPr>
      </w:pPr>
    </w:p>
    <w:p w14:paraId="6090F98B" w14:textId="77777777" w:rsidR="003B32E1" w:rsidRPr="00653156" w:rsidRDefault="003B32E1" w:rsidP="001079CA">
      <w:pPr>
        <w:rPr>
          <w:rFonts w:ascii="Verdana" w:hAnsi="Verdana"/>
        </w:rPr>
      </w:pPr>
    </w:p>
    <w:p w14:paraId="1ADA5D7D" w14:textId="77777777" w:rsidR="003B32E1" w:rsidRPr="00653156" w:rsidRDefault="003B32E1" w:rsidP="001079CA">
      <w:pPr>
        <w:rPr>
          <w:rFonts w:ascii="Verdana" w:hAnsi="Verdana"/>
        </w:rPr>
      </w:pPr>
    </w:p>
    <w:p w14:paraId="51799512" w14:textId="77777777" w:rsidR="003B32E1" w:rsidRPr="00653156" w:rsidRDefault="003B32E1" w:rsidP="001079CA">
      <w:pPr>
        <w:rPr>
          <w:rFonts w:ascii="Verdana" w:hAnsi="Verdana"/>
        </w:rPr>
      </w:pPr>
    </w:p>
    <w:p w14:paraId="28E5A709" w14:textId="77777777" w:rsidR="003B32E1" w:rsidRPr="00653156" w:rsidRDefault="003B32E1" w:rsidP="001079CA">
      <w:pPr>
        <w:rPr>
          <w:rFonts w:ascii="Verdana" w:hAnsi="Verdana"/>
        </w:rPr>
      </w:pPr>
    </w:p>
    <w:p w14:paraId="4AC01CDB" w14:textId="77777777" w:rsidR="003B32E1" w:rsidRPr="00653156" w:rsidRDefault="003B32E1" w:rsidP="001079CA">
      <w:pPr>
        <w:rPr>
          <w:rFonts w:ascii="Verdana" w:hAnsi="Verdana"/>
        </w:rPr>
      </w:pPr>
    </w:p>
    <w:p w14:paraId="3165A245" w14:textId="77777777" w:rsidR="003B32E1" w:rsidRPr="00653156" w:rsidRDefault="003B32E1" w:rsidP="001079CA">
      <w:pPr>
        <w:rPr>
          <w:rFonts w:ascii="Verdana" w:hAnsi="Verdana"/>
        </w:rPr>
      </w:pPr>
    </w:p>
    <w:p w14:paraId="42798361" w14:textId="77777777" w:rsidR="00677EF4" w:rsidRDefault="00677EF4" w:rsidP="002C08DA">
      <w:pPr>
        <w:pStyle w:val="Titre1"/>
        <w:numPr>
          <w:ilvl w:val="0"/>
          <w:numId w:val="0"/>
        </w:numPr>
        <w:rPr>
          <w:rFonts w:ascii="Verdana" w:hAnsi="Verdana"/>
        </w:rPr>
      </w:pPr>
    </w:p>
    <w:p w14:paraId="7C9BF0E5" w14:textId="148B0C3E" w:rsidR="001079CA" w:rsidRDefault="001079CA" w:rsidP="002C08DA">
      <w:pPr>
        <w:pStyle w:val="Titre1"/>
        <w:numPr>
          <w:ilvl w:val="0"/>
          <w:numId w:val="0"/>
        </w:numPr>
        <w:rPr>
          <w:rFonts w:ascii="Verdana" w:hAnsi="Verdana"/>
        </w:rPr>
      </w:pPr>
      <w:bookmarkStart w:id="106" w:name="_Toc202529436"/>
      <w:r w:rsidRPr="00653156">
        <w:rPr>
          <w:rFonts w:ascii="Verdana" w:hAnsi="Verdana"/>
        </w:rPr>
        <w:t>Liste des figures</w:t>
      </w:r>
      <w:bookmarkEnd w:id="106"/>
      <w:r w:rsidRPr="00653156">
        <w:rPr>
          <w:rFonts w:ascii="Verdana" w:hAnsi="Verdana"/>
        </w:rPr>
        <w:t> </w:t>
      </w:r>
    </w:p>
    <w:p w14:paraId="0B1D2BBD" w14:textId="77777777" w:rsidR="007E5F4F" w:rsidRPr="007E5F4F" w:rsidRDefault="007E5F4F" w:rsidP="007E5F4F"/>
    <w:p w14:paraId="7DFF5400" w14:textId="4FBA156F" w:rsidR="00894103" w:rsidRDefault="00DE3A97">
      <w:pPr>
        <w:pStyle w:val="Tabledesillustrations"/>
        <w:tabs>
          <w:tab w:val="right" w:leader="dot" w:pos="9060"/>
        </w:tabs>
        <w:rPr>
          <w:rFonts w:eastAsiaTheme="minorEastAsia" w:cstheme="minorBidi"/>
          <w:i w:val="0"/>
          <w:iCs w:val="0"/>
          <w:noProof/>
          <w:sz w:val="22"/>
          <w:szCs w:val="22"/>
          <w:lang w:eastAsia="fr-FR"/>
        </w:rPr>
      </w:pPr>
      <w:r>
        <w:rPr>
          <w:rFonts w:ascii="Verdana" w:hAnsi="Verdana"/>
        </w:rPr>
        <w:lastRenderedPageBreak/>
        <w:fldChar w:fldCharType="begin"/>
      </w:r>
      <w:r>
        <w:rPr>
          <w:rFonts w:ascii="Verdana" w:hAnsi="Verdana"/>
        </w:rPr>
        <w:instrText xml:space="preserve"> TOC \t "Légende" \c "Figure.1 : carte du GHT Normandie centre" </w:instrText>
      </w:r>
      <w:r>
        <w:rPr>
          <w:rFonts w:ascii="Verdana" w:hAnsi="Verdana"/>
        </w:rPr>
        <w:fldChar w:fldCharType="separate"/>
      </w:r>
      <w:r w:rsidR="00894103">
        <w:rPr>
          <w:noProof/>
        </w:rPr>
        <w:t>Figure.1 : carte du GHT Normandie centre</w:t>
      </w:r>
      <w:r w:rsidR="00894103">
        <w:rPr>
          <w:noProof/>
        </w:rPr>
        <w:tab/>
      </w:r>
      <w:r w:rsidR="00894103">
        <w:rPr>
          <w:noProof/>
        </w:rPr>
        <w:fldChar w:fldCharType="begin"/>
      </w:r>
      <w:r w:rsidR="00894103">
        <w:rPr>
          <w:noProof/>
        </w:rPr>
        <w:instrText xml:space="preserve"> PAGEREF _Toc201242086 \h </w:instrText>
      </w:r>
      <w:r w:rsidR="00894103">
        <w:rPr>
          <w:noProof/>
        </w:rPr>
      </w:r>
      <w:r w:rsidR="00894103">
        <w:rPr>
          <w:noProof/>
        </w:rPr>
        <w:fldChar w:fldCharType="separate"/>
      </w:r>
      <w:r w:rsidR="00677EF4">
        <w:rPr>
          <w:noProof/>
        </w:rPr>
        <w:t>6</w:t>
      </w:r>
      <w:r w:rsidR="00894103">
        <w:rPr>
          <w:noProof/>
        </w:rPr>
        <w:fldChar w:fldCharType="end"/>
      </w:r>
    </w:p>
    <w:p w14:paraId="474684CD" w14:textId="7D4AC937"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rPr>
        <w:t>Figure.2 : SWOT évolution d’une GMAO commune</w:t>
      </w:r>
      <w:r>
        <w:rPr>
          <w:noProof/>
        </w:rPr>
        <w:tab/>
      </w:r>
      <w:r>
        <w:rPr>
          <w:noProof/>
        </w:rPr>
        <w:fldChar w:fldCharType="begin"/>
      </w:r>
      <w:r>
        <w:rPr>
          <w:noProof/>
        </w:rPr>
        <w:instrText xml:space="preserve"> PAGEREF _Toc201242087 \h </w:instrText>
      </w:r>
      <w:r>
        <w:rPr>
          <w:noProof/>
        </w:rPr>
      </w:r>
      <w:r>
        <w:rPr>
          <w:noProof/>
        </w:rPr>
        <w:fldChar w:fldCharType="separate"/>
      </w:r>
      <w:r w:rsidR="00677EF4">
        <w:rPr>
          <w:noProof/>
        </w:rPr>
        <w:t>8</w:t>
      </w:r>
      <w:r>
        <w:rPr>
          <w:noProof/>
        </w:rPr>
        <w:fldChar w:fldCharType="end"/>
      </w:r>
    </w:p>
    <w:p w14:paraId="77618F9A" w14:textId="26EB2A83"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rPr>
        <w:t>Figure.3 : CH de Falaise</w:t>
      </w:r>
      <w:r>
        <w:rPr>
          <w:noProof/>
        </w:rPr>
        <w:tab/>
      </w:r>
      <w:r>
        <w:rPr>
          <w:noProof/>
        </w:rPr>
        <w:fldChar w:fldCharType="begin"/>
      </w:r>
      <w:r>
        <w:rPr>
          <w:noProof/>
        </w:rPr>
        <w:instrText xml:space="preserve"> PAGEREF _Toc201242088 \h </w:instrText>
      </w:r>
      <w:r>
        <w:rPr>
          <w:noProof/>
        </w:rPr>
      </w:r>
      <w:r>
        <w:rPr>
          <w:noProof/>
        </w:rPr>
        <w:fldChar w:fldCharType="separate"/>
      </w:r>
      <w:r w:rsidR="00677EF4">
        <w:rPr>
          <w:noProof/>
        </w:rPr>
        <w:t>10</w:t>
      </w:r>
      <w:r>
        <w:rPr>
          <w:noProof/>
        </w:rPr>
        <w:fldChar w:fldCharType="end"/>
      </w:r>
    </w:p>
    <w:p w14:paraId="74CEECB2" w14:textId="47933C02"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rPr>
        <w:t>Figure.4 : CH Robert Bisson (Lisieux)</w:t>
      </w:r>
      <w:r>
        <w:rPr>
          <w:noProof/>
        </w:rPr>
        <w:tab/>
      </w:r>
      <w:r>
        <w:rPr>
          <w:noProof/>
        </w:rPr>
        <w:fldChar w:fldCharType="begin"/>
      </w:r>
      <w:r>
        <w:rPr>
          <w:noProof/>
        </w:rPr>
        <w:instrText xml:space="preserve"> PAGEREF _Toc201242089 \h </w:instrText>
      </w:r>
      <w:r>
        <w:rPr>
          <w:noProof/>
        </w:rPr>
      </w:r>
      <w:r>
        <w:rPr>
          <w:noProof/>
        </w:rPr>
        <w:fldChar w:fldCharType="separate"/>
      </w:r>
      <w:r w:rsidR="00677EF4">
        <w:rPr>
          <w:noProof/>
        </w:rPr>
        <w:t>11</w:t>
      </w:r>
      <w:r>
        <w:rPr>
          <w:noProof/>
        </w:rPr>
        <w:fldChar w:fldCharType="end"/>
      </w:r>
    </w:p>
    <w:p w14:paraId="415B5C47" w14:textId="0CA45427"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rPr>
        <w:t>Figure.5 : CH Fernand Leger (Argentan)</w:t>
      </w:r>
      <w:r>
        <w:rPr>
          <w:noProof/>
        </w:rPr>
        <w:tab/>
      </w:r>
      <w:r>
        <w:rPr>
          <w:noProof/>
        </w:rPr>
        <w:fldChar w:fldCharType="begin"/>
      </w:r>
      <w:r>
        <w:rPr>
          <w:noProof/>
        </w:rPr>
        <w:instrText xml:space="preserve"> PAGEREF _Toc201242090 \h </w:instrText>
      </w:r>
      <w:r>
        <w:rPr>
          <w:noProof/>
        </w:rPr>
      </w:r>
      <w:r>
        <w:rPr>
          <w:noProof/>
        </w:rPr>
        <w:fldChar w:fldCharType="separate"/>
      </w:r>
      <w:r w:rsidR="00677EF4">
        <w:rPr>
          <w:noProof/>
        </w:rPr>
        <w:t>12</w:t>
      </w:r>
      <w:r>
        <w:rPr>
          <w:noProof/>
        </w:rPr>
        <w:fldChar w:fldCharType="end"/>
      </w:r>
    </w:p>
    <w:p w14:paraId="68EFF41F" w14:textId="1D7F73C1" w:rsidR="00894103" w:rsidRDefault="00894103">
      <w:pPr>
        <w:pStyle w:val="Tabledesillustrations"/>
        <w:tabs>
          <w:tab w:val="right" w:leader="dot" w:pos="9060"/>
        </w:tabs>
        <w:rPr>
          <w:rFonts w:eastAsiaTheme="minorEastAsia" w:cstheme="minorBidi"/>
          <w:i w:val="0"/>
          <w:iCs w:val="0"/>
          <w:noProof/>
          <w:sz w:val="22"/>
          <w:szCs w:val="22"/>
          <w:lang w:eastAsia="fr-FR"/>
        </w:rPr>
      </w:pPr>
      <w:r w:rsidRPr="00105B1E">
        <w:rPr>
          <w:noProof/>
        </w:rPr>
        <w:t>Figure.6 : CH de Aunay-Bayeux</w:t>
      </w:r>
      <w:r>
        <w:rPr>
          <w:noProof/>
        </w:rPr>
        <w:tab/>
      </w:r>
      <w:r>
        <w:rPr>
          <w:noProof/>
        </w:rPr>
        <w:fldChar w:fldCharType="begin"/>
      </w:r>
      <w:r>
        <w:rPr>
          <w:noProof/>
        </w:rPr>
        <w:instrText xml:space="preserve"> PAGEREF _Toc201242091 \h </w:instrText>
      </w:r>
      <w:r>
        <w:rPr>
          <w:noProof/>
        </w:rPr>
      </w:r>
      <w:r>
        <w:rPr>
          <w:noProof/>
        </w:rPr>
        <w:fldChar w:fldCharType="separate"/>
      </w:r>
      <w:r w:rsidR="00677EF4">
        <w:rPr>
          <w:noProof/>
        </w:rPr>
        <w:t>13</w:t>
      </w:r>
      <w:r>
        <w:rPr>
          <w:noProof/>
        </w:rPr>
        <w:fldChar w:fldCharType="end"/>
      </w:r>
    </w:p>
    <w:p w14:paraId="58752B6B" w14:textId="34A0C2DB"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rPr>
        <w:t>Figure.7 : CH de la Côte Fleurie Cricqueboeuf</w:t>
      </w:r>
      <w:r>
        <w:rPr>
          <w:noProof/>
        </w:rPr>
        <w:tab/>
      </w:r>
      <w:r>
        <w:rPr>
          <w:noProof/>
        </w:rPr>
        <w:fldChar w:fldCharType="begin"/>
      </w:r>
      <w:r>
        <w:rPr>
          <w:noProof/>
        </w:rPr>
        <w:instrText xml:space="preserve"> PAGEREF _Toc201242092 \h </w:instrText>
      </w:r>
      <w:r>
        <w:rPr>
          <w:noProof/>
        </w:rPr>
      </w:r>
      <w:r>
        <w:rPr>
          <w:noProof/>
        </w:rPr>
        <w:fldChar w:fldCharType="separate"/>
      </w:r>
      <w:r w:rsidR="00677EF4">
        <w:rPr>
          <w:noProof/>
        </w:rPr>
        <w:t>14</w:t>
      </w:r>
      <w:r>
        <w:rPr>
          <w:noProof/>
        </w:rPr>
        <w:fldChar w:fldCharType="end"/>
      </w:r>
    </w:p>
    <w:p w14:paraId="220F7FC4" w14:textId="011490E7"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rPr>
        <w:t>Figure.8 : CHU de Caen</w:t>
      </w:r>
      <w:r>
        <w:rPr>
          <w:noProof/>
        </w:rPr>
        <w:tab/>
      </w:r>
      <w:r>
        <w:rPr>
          <w:noProof/>
        </w:rPr>
        <w:fldChar w:fldCharType="begin"/>
      </w:r>
      <w:r>
        <w:rPr>
          <w:noProof/>
        </w:rPr>
        <w:instrText xml:space="preserve"> PAGEREF _Toc201242093 \h </w:instrText>
      </w:r>
      <w:r>
        <w:rPr>
          <w:noProof/>
        </w:rPr>
      </w:r>
      <w:r>
        <w:rPr>
          <w:noProof/>
        </w:rPr>
        <w:fldChar w:fldCharType="separate"/>
      </w:r>
      <w:r w:rsidR="00677EF4">
        <w:rPr>
          <w:noProof/>
        </w:rPr>
        <w:t>15</w:t>
      </w:r>
      <w:r>
        <w:rPr>
          <w:noProof/>
        </w:rPr>
        <w:fldChar w:fldCharType="end"/>
      </w:r>
    </w:p>
    <w:p w14:paraId="47A53827" w14:textId="7A6B1E7B"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rPr>
        <w:t>Figure.9 : Satisfaction GMAO GHT (hors CHU de Caen)</w:t>
      </w:r>
      <w:r>
        <w:rPr>
          <w:noProof/>
        </w:rPr>
        <w:tab/>
      </w:r>
      <w:r>
        <w:rPr>
          <w:noProof/>
        </w:rPr>
        <w:fldChar w:fldCharType="begin"/>
      </w:r>
      <w:r>
        <w:rPr>
          <w:noProof/>
        </w:rPr>
        <w:instrText xml:space="preserve"> PAGEREF _Toc201242094 \h </w:instrText>
      </w:r>
      <w:r>
        <w:rPr>
          <w:noProof/>
        </w:rPr>
      </w:r>
      <w:r>
        <w:rPr>
          <w:noProof/>
        </w:rPr>
        <w:fldChar w:fldCharType="separate"/>
      </w:r>
      <w:r w:rsidR="00677EF4">
        <w:rPr>
          <w:noProof/>
        </w:rPr>
        <w:t>17</w:t>
      </w:r>
      <w:r>
        <w:rPr>
          <w:noProof/>
        </w:rPr>
        <w:fldChar w:fldCharType="end"/>
      </w:r>
    </w:p>
    <w:p w14:paraId="2868019E" w14:textId="32E84470"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rPr>
        <w:t>Figure.10 : Limitations GHT (Hors CHU Caen)</w:t>
      </w:r>
      <w:r>
        <w:rPr>
          <w:noProof/>
        </w:rPr>
        <w:tab/>
      </w:r>
      <w:r>
        <w:rPr>
          <w:noProof/>
        </w:rPr>
        <w:fldChar w:fldCharType="begin"/>
      </w:r>
      <w:r>
        <w:rPr>
          <w:noProof/>
        </w:rPr>
        <w:instrText xml:space="preserve"> PAGEREF _Toc201242095 \h </w:instrText>
      </w:r>
      <w:r>
        <w:rPr>
          <w:noProof/>
        </w:rPr>
      </w:r>
      <w:r>
        <w:rPr>
          <w:noProof/>
        </w:rPr>
        <w:fldChar w:fldCharType="separate"/>
      </w:r>
      <w:r w:rsidR="00677EF4">
        <w:rPr>
          <w:noProof/>
        </w:rPr>
        <w:t>18</w:t>
      </w:r>
      <w:r>
        <w:rPr>
          <w:noProof/>
        </w:rPr>
        <w:fldChar w:fldCharType="end"/>
      </w:r>
    </w:p>
    <w:p w14:paraId="3912CEE2" w14:textId="099949AF"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rPr>
        <w:t>Figure.11 : éléments d'insatisfaction GHT (Hors CHU de Caen)</w:t>
      </w:r>
      <w:r>
        <w:rPr>
          <w:noProof/>
        </w:rPr>
        <w:tab/>
      </w:r>
      <w:r>
        <w:rPr>
          <w:noProof/>
        </w:rPr>
        <w:fldChar w:fldCharType="begin"/>
      </w:r>
      <w:r>
        <w:rPr>
          <w:noProof/>
        </w:rPr>
        <w:instrText xml:space="preserve"> PAGEREF _Toc201242096 \h </w:instrText>
      </w:r>
      <w:r>
        <w:rPr>
          <w:noProof/>
        </w:rPr>
      </w:r>
      <w:r>
        <w:rPr>
          <w:noProof/>
        </w:rPr>
        <w:fldChar w:fldCharType="separate"/>
      </w:r>
      <w:r w:rsidR="00677EF4">
        <w:rPr>
          <w:noProof/>
        </w:rPr>
        <w:t>18</w:t>
      </w:r>
      <w:r>
        <w:rPr>
          <w:noProof/>
        </w:rPr>
        <w:fldChar w:fldCharType="end"/>
      </w:r>
    </w:p>
    <w:p w14:paraId="21978EB1" w14:textId="6B5DE5DB"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rPr>
        <w:t>Figure.12 : avis de remplacement de GMAO dans le GHT (Hors CHU de Caen)</w:t>
      </w:r>
      <w:r>
        <w:rPr>
          <w:noProof/>
        </w:rPr>
        <w:tab/>
      </w:r>
      <w:r>
        <w:rPr>
          <w:noProof/>
        </w:rPr>
        <w:fldChar w:fldCharType="begin"/>
      </w:r>
      <w:r>
        <w:rPr>
          <w:noProof/>
        </w:rPr>
        <w:instrText xml:space="preserve"> PAGEREF _Toc201242097 \h </w:instrText>
      </w:r>
      <w:r>
        <w:rPr>
          <w:noProof/>
        </w:rPr>
      </w:r>
      <w:r>
        <w:rPr>
          <w:noProof/>
        </w:rPr>
        <w:fldChar w:fldCharType="separate"/>
      </w:r>
      <w:r w:rsidR="00677EF4">
        <w:rPr>
          <w:noProof/>
        </w:rPr>
        <w:t>19</w:t>
      </w:r>
      <w:r>
        <w:rPr>
          <w:noProof/>
        </w:rPr>
        <w:fldChar w:fldCharType="end"/>
      </w:r>
    </w:p>
    <w:p w14:paraId="4E49E6EE" w14:textId="41094B50"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lang w:eastAsia="fr-FR"/>
        </w:rPr>
        <w:t>Figure.13 : tableau récapitulatif des GMAO du GHT (Hors CHU de Caen)</w:t>
      </w:r>
      <w:r>
        <w:rPr>
          <w:noProof/>
        </w:rPr>
        <w:tab/>
      </w:r>
      <w:r>
        <w:rPr>
          <w:noProof/>
        </w:rPr>
        <w:fldChar w:fldCharType="begin"/>
      </w:r>
      <w:r>
        <w:rPr>
          <w:noProof/>
        </w:rPr>
        <w:instrText xml:space="preserve"> PAGEREF _Toc201242098 \h </w:instrText>
      </w:r>
      <w:r>
        <w:rPr>
          <w:noProof/>
        </w:rPr>
      </w:r>
      <w:r>
        <w:rPr>
          <w:noProof/>
        </w:rPr>
        <w:fldChar w:fldCharType="separate"/>
      </w:r>
      <w:r w:rsidR="00677EF4">
        <w:rPr>
          <w:noProof/>
        </w:rPr>
        <w:t>19</w:t>
      </w:r>
      <w:r>
        <w:rPr>
          <w:noProof/>
        </w:rPr>
        <w:fldChar w:fldCharType="end"/>
      </w:r>
    </w:p>
    <w:p w14:paraId="042D0F02" w14:textId="033CC0C2"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rPr>
        <w:t>Figure.14 : Satisfaction de la GMAO au CHU de Caen</w:t>
      </w:r>
      <w:r>
        <w:rPr>
          <w:noProof/>
        </w:rPr>
        <w:tab/>
      </w:r>
      <w:r>
        <w:rPr>
          <w:noProof/>
        </w:rPr>
        <w:fldChar w:fldCharType="begin"/>
      </w:r>
      <w:r>
        <w:rPr>
          <w:noProof/>
        </w:rPr>
        <w:instrText xml:space="preserve"> PAGEREF _Toc201242099 \h </w:instrText>
      </w:r>
      <w:r>
        <w:rPr>
          <w:noProof/>
        </w:rPr>
      </w:r>
      <w:r>
        <w:rPr>
          <w:noProof/>
        </w:rPr>
        <w:fldChar w:fldCharType="separate"/>
      </w:r>
      <w:r w:rsidR="00677EF4">
        <w:rPr>
          <w:noProof/>
        </w:rPr>
        <w:t>20</w:t>
      </w:r>
      <w:r>
        <w:rPr>
          <w:noProof/>
        </w:rPr>
        <w:fldChar w:fldCharType="end"/>
      </w:r>
    </w:p>
    <w:p w14:paraId="4FA56B56" w14:textId="5372F7C4"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rPr>
        <w:t>Figure.15 : Eléments d'insatisfaction d' IWS au CHU de Caen</w:t>
      </w:r>
      <w:r>
        <w:rPr>
          <w:noProof/>
        </w:rPr>
        <w:tab/>
      </w:r>
      <w:r>
        <w:rPr>
          <w:noProof/>
        </w:rPr>
        <w:fldChar w:fldCharType="begin"/>
      </w:r>
      <w:r>
        <w:rPr>
          <w:noProof/>
        </w:rPr>
        <w:instrText xml:space="preserve"> PAGEREF _Toc201242100 \h </w:instrText>
      </w:r>
      <w:r>
        <w:rPr>
          <w:noProof/>
        </w:rPr>
      </w:r>
      <w:r>
        <w:rPr>
          <w:noProof/>
        </w:rPr>
        <w:fldChar w:fldCharType="separate"/>
      </w:r>
      <w:r w:rsidR="00677EF4">
        <w:rPr>
          <w:noProof/>
        </w:rPr>
        <w:t>20</w:t>
      </w:r>
      <w:r>
        <w:rPr>
          <w:noProof/>
        </w:rPr>
        <w:fldChar w:fldCharType="end"/>
      </w:r>
    </w:p>
    <w:p w14:paraId="18139125" w14:textId="708AACD9"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rPr>
        <w:t>Figure.16 : avis de remplacement de GMAO au CHU de Caen</w:t>
      </w:r>
      <w:r>
        <w:rPr>
          <w:noProof/>
        </w:rPr>
        <w:tab/>
      </w:r>
      <w:r>
        <w:rPr>
          <w:noProof/>
        </w:rPr>
        <w:fldChar w:fldCharType="begin"/>
      </w:r>
      <w:r>
        <w:rPr>
          <w:noProof/>
        </w:rPr>
        <w:instrText xml:space="preserve"> PAGEREF _Toc201242101 \h </w:instrText>
      </w:r>
      <w:r>
        <w:rPr>
          <w:noProof/>
        </w:rPr>
      </w:r>
      <w:r>
        <w:rPr>
          <w:noProof/>
        </w:rPr>
        <w:fldChar w:fldCharType="separate"/>
      </w:r>
      <w:r w:rsidR="00677EF4">
        <w:rPr>
          <w:noProof/>
        </w:rPr>
        <w:t>21</w:t>
      </w:r>
      <w:r>
        <w:rPr>
          <w:noProof/>
        </w:rPr>
        <w:fldChar w:fldCharType="end"/>
      </w:r>
    </w:p>
    <w:p w14:paraId="41B3F62F" w14:textId="4EC8014A"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rPr>
        <w:t>Figure.17 : Tableau comparatif des champs de fiche d’équipements des GMAO du GHT</w:t>
      </w:r>
      <w:r>
        <w:rPr>
          <w:noProof/>
        </w:rPr>
        <w:tab/>
      </w:r>
      <w:r>
        <w:rPr>
          <w:noProof/>
        </w:rPr>
        <w:fldChar w:fldCharType="begin"/>
      </w:r>
      <w:r>
        <w:rPr>
          <w:noProof/>
        </w:rPr>
        <w:instrText xml:space="preserve"> PAGEREF _Toc201242102 \h </w:instrText>
      </w:r>
      <w:r>
        <w:rPr>
          <w:noProof/>
        </w:rPr>
      </w:r>
      <w:r>
        <w:rPr>
          <w:noProof/>
        </w:rPr>
        <w:fldChar w:fldCharType="separate"/>
      </w:r>
      <w:r w:rsidR="00677EF4">
        <w:rPr>
          <w:noProof/>
        </w:rPr>
        <w:t>22</w:t>
      </w:r>
      <w:r>
        <w:rPr>
          <w:noProof/>
        </w:rPr>
        <w:fldChar w:fldCharType="end"/>
      </w:r>
    </w:p>
    <w:p w14:paraId="2FF83654" w14:textId="469BFD36"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rPr>
        <w:t>Figure.18 : ajout des champs classe des DM et Version logiciel sur IWS</w:t>
      </w:r>
      <w:r>
        <w:rPr>
          <w:noProof/>
        </w:rPr>
        <w:tab/>
      </w:r>
      <w:r>
        <w:rPr>
          <w:noProof/>
        </w:rPr>
        <w:fldChar w:fldCharType="begin"/>
      </w:r>
      <w:r>
        <w:rPr>
          <w:noProof/>
        </w:rPr>
        <w:instrText xml:space="preserve"> PAGEREF _Toc201242103 \h </w:instrText>
      </w:r>
      <w:r>
        <w:rPr>
          <w:noProof/>
        </w:rPr>
      </w:r>
      <w:r>
        <w:rPr>
          <w:noProof/>
        </w:rPr>
        <w:fldChar w:fldCharType="separate"/>
      </w:r>
      <w:r w:rsidR="00677EF4">
        <w:rPr>
          <w:noProof/>
        </w:rPr>
        <w:t>23</w:t>
      </w:r>
      <w:r>
        <w:rPr>
          <w:noProof/>
        </w:rPr>
        <w:fldChar w:fldCharType="end"/>
      </w:r>
    </w:p>
    <w:p w14:paraId="6048F268" w14:textId="6A01F4D7"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rPr>
        <w:t>Figure.19 : SWOT sur le déploiement d'IWS sur l’hôpital de la cote Fleurie</w:t>
      </w:r>
      <w:r>
        <w:rPr>
          <w:noProof/>
        </w:rPr>
        <w:tab/>
      </w:r>
      <w:r>
        <w:rPr>
          <w:noProof/>
        </w:rPr>
        <w:fldChar w:fldCharType="begin"/>
      </w:r>
      <w:r>
        <w:rPr>
          <w:noProof/>
        </w:rPr>
        <w:instrText xml:space="preserve"> PAGEREF _Toc201242104 \h </w:instrText>
      </w:r>
      <w:r>
        <w:rPr>
          <w:noProof/>
        </w:rPr>
      </w:r>
      <w:r>
        <w:rPr>
          <w:noProof/>
        </w:rPr>
        <w:fldChar w:fldCharType="separate"/>
      </w:r>
      <w:r w:rsidR="00677EF4">
        <w:rPr>
          <w:noProof/>
        </w:rPr>
        <w:t>26</w:t>
      </w:r>
      <w:r>
        <w:rPr>
          <w:noProof/>
        </w:rPr>
        <w:fldChar w:fldCharType="end"/>
      </w:r>
    </w:p>
    <w:p w14:paraId="69885AF7" w14:textId="64D3EA4C"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rPr>
        <w:t>Figure.20 : Planning de Gant sur les actions réalisées et a venir</w:t>
      </w:r>
      <w:r>
        <w:rPr>
          <w:noProof/>
        </w:rPr>
        <w:tab/>
      </w:r>
      <w:r>
        <w:rPr>
          <w:noProof/>
        </w:rPr>
        <w:fldChar w:fldCharType="begin"/>
      </w:r>
      <w:r>
        <w:rPr>
          <w:noProof/>
        </w:rPr>
        <w:instrText xml:space="preserve"> PAGEREF _Toc201242105 \h </w:instrText>
      </w:r>
      <w:r>
        <w:rPr>
          <w:noProof/>
        </w:rPr>
      </w:r>
      <w:r>
        <w:rPr>
          <w:noProof/>
        </w:rPr>
        <w:fldChar w:fldCharType="separate"/>
      </w:r>
      <w:r w:rsidR="00677EF4">
        <w:rPr>
          <w:noProof/>
        </w:rPr>
        <w:t>26</w:t>
      </w:r>
      <w:r>
        <w:rPr>
          <w:noProof/>
        </w:rPr>
        <w:fldChar w:fldCharType="end"/>
      </w:r>
    </w:p>
    <w:p w14:paraId="2F16B81B" w14:textId="449F9C97" w:rsidR="00894103" w:rsidRDefault="00894103">
      <w:pPr>
        <w:pStyle w:val="Tabledesillustrations"/>
        <w:tabs>
          <w:tab w:val="right" w:leader="dot" w:pos="9060"/>
        </w:tabs>
        <w:rPr>
          <w:rFonts w:eastAsiaTheme="minorEastAsia" w:cstheme="minorBidi"/>
          <w:i w:val="0"/>
          <w:iCs w:val="0"/>
          <w:noProof/>
          <w:sz w:val="22"/>
          <w:szCs w:val="22"/>
          <w:lang w:eastAsia="fr-FR"/>
        </w:rPr>
      </w:pPr>
      <w:r>
        <w:rPr>
          <w:noProof/>
        </w:rPr>
        <w:t>Figure.21 : Tableau récapitulatif des actions effectuées et à venir</w:t>
      </w:r>
      <w:r>
        <w:rPr>
          <w:noProof/>
        </w:rPr>
        <w:tab/>
      </w:r>
      <w:r>
        <w:rPr>
          <w:noProof/>
        </w:rPr>
        <w:fldChar w:fldCharType="begin"/>
      </w:r>
      <w:r>
        <w:rPr>
          <w:noProof/>
        </w:rPr>
        <w:instrText xml:space="preserve"> PAGEREF _Toc201242106 \h </w:instrText>
      </w:r>
      <w:r>
        <w:rPr>
          <w:noProof/>
        </w:rPr>
      </w:r>
      <w:r>
        <w:rPr>
          <w:noProof/>
        </w:rPr>
        <w:fldChar w:fldCharType="separate"/>
      </w:r>
      <w:r w:rsidR="00677EF4">
        <w:rPr>
          <w:noProof/>
        </w:rPr>
        <w:t>27</w:t>
      </w:r>
      <w:r>
        <w:rPr>
          <w:noProof/>
        </w:rPr>
        <w:fldChar w:fldCharType="end"/>
      </w:r>
    </w:p>
    <w:p w14:paraId="75D4BFDC" w14:textId="7170587B" w:rsidR="003B32E1" w:rsidRPr="00653156" w:rsidRDefault="00DE3A97" w:rsidP="001079CA">
      <w:pPr>
        <w:rPr>
          <w:rFonts w:ascii="Verdana" w:hAnsi="Verdana"/>
        </w:rPr>
      </w:pPr>
      <w:r>
        <w:rPr>
          <w:rFonts w:ascii="Verdana" w:hAnsi="Verdana"/>
        </w:rPr>
        <w:fldChar w:fldCharType="end"/>
      </w:r>
    </w:p>
    <w:p w14:paraId="647942BF" w14:textId="77777777" w:rsidR="003B32E1" w:rsidRPr="00653156" w:rsidRDefault="003B32E1" w:rsidP="001079CA">
      <w:pPr>
        <w:rPr>
          <w:rFonts w:ascii="Verdana" w:hAnsi="Verdana"/>
        </w:rPr>
      </w:pPr>
    </w:p>
    <w:p w14:paraId="49C03616" w14:textId="77777777" w:rsidR="003B32E1" w:rsidRPr="00653156" w:rsidRDefault="003B32E1" w:rsidP="001079CA">
      <w:pPr>
        <w:rPr>
          <w:rFonts w:ascii="Verdana" w:hAnsi="Verdana"/>
        </w:rPr>
      </w:pPr>
    </w:p>
    <w:p w14:paraId="6D5C6A8D" w14:textId="77777777" w:rsidR="003B32E1" w:rsidRPr="00653156" w:rsidRDefault="003B32E1" w:rsidP="001079CA">
      <w:pPr>
        <w:rPr>
          <w:rFonts w:ascii="Verdana" w:hAnsi="Verdana"/>
        </w:rPr>
      </w:pPr>
    </w:p>
    <w:p w14:paraId="3362F38E" w14:textId="77777777" w:rsidR="003B32E1" w:rsidRPr="00653156" w:rsidRDefault="003B32E1" w:rsidP="001079CA">
      <w:pPr>
        <w:rPr>
          <w:rFonts w:ascii="Verdana" w:hAnsi="Verdana"/>
        </w:rPr>
      </w:pPr>
    </w:p>
    <w:p w14:paraId="39479D5E" w14:textId="77777777" w:rsidR="003B32E1" w:rsidRPr="00653156" w:rsidRDefault="003B32E1" w:rsidP="001079CA">
      <w:pPr>
        <w:rPr>
          <w:rFonts w:ascii="Verdana" w:hAnsi="Verdana"/>
        </w:rPr>
      </w:pPr>
    </w:p>
    <w:p w14:paraId="6CDE277F" w14:textId="77777777" w:rsidR="003B32E1" w:rsidRPr="00653156" w:rsidRDefault="003B32E1" w:rsidP="001079CA">
      <w:pPr>
        <w:rPr>
          <w:rFonts w:ascii="Verdana" w:hAnsi="Verdana"/>
        </w:rPr>
      </w:pPr>
    </w:p>
    <w:p w14:paraId="4A728164" w14:textId="77777777" w:rsidR="003B32E1" w:rsidRPr="00653156" w:rsidRDefault="003B32E1" w:rsidP="001079CA">
      <w:pPr>
        <w:rPr>
          <w:rFonts w:ascii="Verdana" w:hAnsi="Verdana"/>
        </w:rPr>
      </w:pPr>
    </w:p>
    <w:p w14:paraId="51D06D86" w14:textId="77777777" w:rsidR="003B32E1" w:rsidRPr="00653156" w:rsidRDefault="003B32E1" w:rsidP="001079CA">
      <w:pPr>
        <w:rPr>
          <w:rFonts w:ascii="Verdana" w:hAnsi="Verdana"/>
        </w:rPr>
      </w:pPr>
    </w:p>
    <w:p w14:paraId="4D697E5F" w14:textId="77777777" w:rsidR="003B32E1" w:rsidRPr="00653156" w:rsidRDefault="003B32E1" w:rsidP="001079CA">
      <w:pPr>
        <w:rPr>
          <w:rFonts w:ascii="Verdana" w:hAnsi="Verdana"/>
        </w:rPr>
      </w:pPr>
    </w:p>
    <w:p w14:paraId="24A4DF27" w14:textId="77777777" w:rsidR="003B32E1" w:rsidRPr="00653156" w:rsidRDefault="003B32E1" w:rsidP="001079CA">
      <w:pPr>
        <w:rPr>
          <w:rFonts w:ascii="Verdana" w:hAnsi="Verdana"/>
        </w:rPr>
      </w:pPr>
    </w:p>
    <w:p w14:paraId="162341DC" w14:textId="77777777" w:rsidR="003B32E1" w:rsidRPr="00653156" w:rsidRDefault="003B32E1" w:rsidP="001079CA">
      <w:pPr>
        <w:rPr>
          <w:rFonts w:ascii="Verdana" w:hAnsi="Verdana"/>
        </w:rPr>
      </w:pPr>
    </w:p>
    <w:p w14:paraId="29EB60CA" w14:textId="77777777" w:rsidR="003B32E1" w:rsidRPr="00653156" w:rsidRDefault="003B32E1" w:rsidP="001079CA">
      <w:pPr>
        <w:rPr>
          <w:rFonts w:ascii="Verdana" w:hAnsi="Verdana"/>
        </w:rPr>
      </w:pPr>
    </w:p>
    <w:p w14:paraId="2C7308A3" w14:textId="77777777" w:rsidR="003B32E1" w:rsidRPr="00653156" w:rsidRDefault="003B32E1" w:rsidP="001079CA">
      <w:pPr>
        <w:rPr>
          <w:rFonts w:ascii="Verdana" w:hAnsi="Verdana"/>
        </w:rPr>
      </w:pPr>
    </w:p>
    <w:p w14:paraId="4D367A3F" w14:textId="77777777" w:rsidR="003B32E1" w:rsidRDefault="003B32E1" w:rsidP="001079CA">
      <w:pPr>
        <w:rPr>
          <w:rFonts w:ascii="Verdana" w:hAnsi="Verdana"/>
        </w:rPr>
      </w:pPr>
    </w:p>
    <w:p w14:paraId="696FFB35" w14:textId="77777777" w:rsidR="007E5F4F" w:rsidRPr="00653156" w:rsidRDefault="007E5F4F" w:rsidP="001079CA">
      <w:pPr>
        <w:rPr>
          <w:rFonts w:ascii="Verdana" w:hAnsi="Verdana"/>
        </w:rPr>
      </w:pPr>
    </w:p>
    <w:p w14:paraId="0781B669" w14:textId="35615AAD" w:rsidR="001079CA" w:rsidRDefault="001079CA" w:rsidP="002C08DA">
      <w:pPr>
        <w:pStyle w:val="Titre1"/>
        <w:numPr>
          <w:ilvl w:val="0"/>
          <w:numId w:val="0"/>
        </w:numPr>
        <w:rPr>
          <w:rFonts w:ascii="Verdana" w:hAnsi="Verdana"/>
        </w:rPr>
      </w:pPr>
      <w:bookmarkStart w:id="107" w:name="_Toc202529437"/>
      <w:r w:rsidRPr="00653156">
        <w:rPr>
          <w:rFonts w:ascii="Verdana" w:hAnsi="Verdana"/>
        </w:rPr>
        <w:t>Résumé</w:t>
      </w:r>
      <w:bookmarkEnd w:id="107"/>
      <w:r w:rsidRPr="00653156">
        <w:rPr>
          <w:rFonts w:ascii="Verdana" w:hAnsi="Verdana"/>
        </w:rPr>
        <w:t> </w:t>
      </w:r>
    </w:p>
    <w:p w14:paraId="66A98ADA" w14:textId="1140CADA" w:rsidR="002C08DA" w:rsidRDefault="002C08DA" w:rsidP="002C08DA"/>
    <w:p w14:paraId="2CBCF168" w14:textId="76E4B0E7" w:rsidR="002C08DA" w:rsidRPr="002C08DA" w:rsidRDefault="002C08DA" w:rsidP="007E5F4F">
      <w:pPr>
        <w:jc w:val="both"/>
        <w:rPr>
          <w:rFonts w:ascii="Verdana" w:hAnsi="Verdana"/>
          <w:sz w:val="20"/>
          <w:szCs w:val="20"/>
        </w:rPr>
      </w:pPr>
      <w:r w:rsidRPr="002C08DA">
        <w:rPr>
          <w:rFonts w:ascii="Verdana" w:hAnsi="Verdana"/>
          <w:sz w:val="20"/>
          <w:szCs w:val="20"/>
        </w:rPr>
        <w:t xml:space="preserve">Ce rapport de stage s’inscrit dans une démarche </w:t>
      </w:r>
      <w:r w:rsidR="001A5AAC" w:rsidRPr="001A5AAC">
        <w:rPr>
          <w:rFonts w:ascii="Verdana" w:hAnsi="Verdana"/>
          <w:sz w:val="20"/>
          <w:szCs w:val="20"/>
        </w:rPr>
        <w:t>D’opportunités</w:t>
      </w:r>
      <w:r w:rsidR="001A5AAC" w:rsidRPr="001A5AAC">
        <w:rPr>
          <w:rFonts w:ascii="Verdana" w:hAnsi="Verdana"/>
          <w:bCs/>
          <w:sz w:val="20"/>
          <w:szCs w:val="20"/>
        </w:rPr>
        <w:t xml:space="preserve"> d’une GMAO commune au sein du GHT Normandie Centre</w:t>
      </w:r>
      <w:r w:rsidR="001A5AAC" w:rsidRPr="001A5AAC">
        <w:rPr>
          <w:rFonts w:ascii="Verdana" w:hAnsi="Verdana"/>
          <w:sz w:val="20"/>
          <w:szCs w:val="20"/>
        </w:rPr>
        <w:t xml:space="preserve">. </w:t>
      </w:r>
      <w:r w:rsidRPr="002C08DA">
        <w:rPr>
          <w:rFonts w:ascii="Verdana" w:hAnsi="Verdana"/>
          <w:sz w:val="20"/>
          <w:szCs w:val="20"/>
        </w:rPr>
        <w:t xml:space="preserve">Il dresse un état des lieux des logiciels de GMAO </w:t>
      </w:r>
      <w:r w:rsidRPr="002C08DA">
        <w:rPr>
          <w:rFonts w:ascii="Verdana" w:hAnsi="Verdana"/>
          <w:sz w:val="20"/>
          <w:szCs w:val="20"/>
        </w:rPr>
        <w:lastRenderedPageBreak/>
        <w:t>actuellement utilisés dans les différents établissements du groupement et met en évidence les limites et les disparités constatées.</w:t>
      </w:r>
    </w:p>
    <w:p w14:paraId="6785FFEA" w14:textId="77777777" w:rsidR="002C08DA" w:rsidRPr="002C08DA" w:rsidRDefault="002C08DA" w:rsidP="007E5F4F">
      <w:pPr>
        <w:jc w:val="both"/>
        <w:rPr>
          <w:rFonts w:ascii="Verdana" w:hAnsi="Verdana"/>
          <w:sz w:val="20"/>
          <w:szCs w:val="20"/>
        </w:rPr>
      </w:pPr>
      <w:r w:rsidRPr="002C08DA">
        <w:rPr>
          <w:rFonts w:ascii="Verdana" w:hAnsi="Verdana"/>
          <w:sz w:val="20"/>
          <w:szCs w:val="20"/>
        </w:rPr>
        <w:t>L’étude comparative, accompagnée d’enquêtes de satisfaction auprès des utilisateurs, met en lumière l’intérêt d’une convergence vers un outil commun : la solution IWS, déjà en place au CHU de Caen. Le projet a permis d’identifier les prérequis techniques, humains et financiers nécessaires à un déploiement harmonisé, ainsi que les adaptations à prévoir pour répondre aux besoins spécifiques de chaque établissement.</w:t>
      </w:r>
    </w:p>
    <w:p w14:paraId="1AB7ABBF" w14:textId="1E911817" w:rsidR="002C08DA" w:rsidRPr="002C08DA" w:rsidRDefault="002C08DA" w:rsidP="007E5F4F">
      <w:pPr>
        <w:jc w:val="both"/>
        <w:rPr>
          <w:rFonts w:ascii="Verdana" w:hAnsi="Verdana"/>
          <w:sz w:val="20"/>
          <w:szCs w:val="20"/>
        </w:rPr>
      </w:pPr>
      <w:r w:rsidRPr="002C08DA">
        <w:rPr>
          <w:rFonts w:ascii="Verdana" w:hAnsi="Verdana"/>
          <w:sz w:val="20"/>
          <w:szCs w:val="20"/>
        </w:rPr>
        <w:t>Ce stage a également permis de mettre en place des modifications concrètes dans l’outil IWS, démontrant sa capacité d’adaptation et confirmant la faisabilité d’un déploiement à l’échelle du GHT.</w:t>
      </w:r>
    </w:p>
    <w:p w14:paraId="3F55EAB8" w14:textId="5E1A6FCE" w:rsidR="002C08DA" w:rsidRPr="002C08DA" w:rsidRDefault="002C08DA" w:rsidP="007E5F4F">
      <w:pPr>
        <w:jc w:val="both"/>
        <w:rPr>
          <w:rFonts w:ascii="Verdana" w:hAnsi="Verdana"/>
          <w:sz w:val="20"/>
          <w:szCs w:val="20"/>
        </w:rPr>
      </w:pPr>
    </w:p>
    <w:p w14:paraId="2EF1E56B" w14:textId="2057092D" w:rsidR="00502236" w:rsidRPr="00502236" w:rsidRDefault="00502236" w:rsidP="007E5F4F">
      <w:pPr>
        <w:jc w:val="both"/>
        <w:rPr>
          <w:rFonts w:ascii="Verdana" w:hAnsi="Verdana"/>
          <w:sz w:val="20"/>
          <w:szCs w:val="20"/>
          <w:lang w:val="en"/>
        </w:rPr>
      </w:pPr>
      <w:r w:rsidRPr="00502236">
        <w:rPr>
          <w:rFonts w:ascii="Verdana" w:hAnsi="Verdana"/>
          <w:sz w:val="20"/>
          <w:szCs w:val="20"/>
          <w:lang w:val="en"/>
        </w:rPr>
        <w:t xml:space="preserve">This internship report is part of an approach to exploring opportunities for a common </w:t>
      </w:r>
      <w:r>
        <w:rPr>
          <w:rFonts w:ascii="Verdana" w:hAnsi="Verdana"/>
          <w:sz w:val="20"/>
          <w:szCs w:val="20"/>
          <w:lang w:val="en"/>
        </w:rPr>
        <w:t>GMAO</w:t>
      </w:r>
      <w:r w:rsidRPr="00502236">
        <w:rPr>
          <w:rFonts w:ascii="Verdana" w:hAnsi="Verdana"/>
          <w:sz w:val="20"/>
          <w:szCs w:val="20"/>
          <w:lang w:val="en"/>
        </w:rPr>
        <w:t xml:space="preserve"> within the Normandie Centre GHT. It provides an overview of the  softw</w:t>
      </w:r>
      <w:r>
        <w:rPr>
          <w:rFonts w:ascii="Verdana" w:hAnsi="Verdana"/>
          <w:sz w:val="20"/>
          <w:szCs w:val="20"/>
          <w:lang w:val="en"/>
        </w:rPr>
        <w:t xml:space="preserve">are GMAO </w:t>
      </w:r>
      <w:r w:rsidRPr="00502236">
        <w:rPr>
          <w:rFonts w:ascii="Verdana" w:hAnsi="Verdana"/>
          <w:sz w:val="20"/>
          <w:szCs w:val="20"/>
          <w:lang w:val="en"/>
        </w:rPr>
        <w:t>are currently used in the various establishments within the group and highlights the limitations and disparities observed.</w:t>
      </w:r>
    </w:p>
    <w:p w14:paraId="10FB0FD1" w14:textId="77777777" w:rsidR="00502236" w:rsidRPr="00502236" w:rsidRDefault="00502236" w:rsidP="007E5F4F">
      <w:pPr>
        <w:jc w:val="both"/>
        <w:rPr>
          <w:rFonts w:ascii="Verdana" w:hAnsi="Verdana"/>
          <w:sz w:val="20"/>
          <w:szCs w:val="20"/>
          <w:lang w:val="en"/>
        </w:rPr>
      </w:pPr>
      <w:r w:rsidRPr="00502236">
        <w:rPr>
          <w:rFonts w:ascii="Verdana" w:hAnsi="Verdana"/>
          <w:sz w:val="20"/>
          <w:szCs w:val="20"/>
          <w:lang w:val="en"/>
        </w:rPr>
        <w:t>The comparative study, accompanied by user satisfaction surveys, highlights the benefits of converging towards a common tool: the IWS solution, already in place at the Caen University Hospital. The project identified the technical, human, and financial prerequisites for a harmonized deployment, as well as the adaptations required to meet the specific needs of each establishment.</w:t>
      </w:r>
    </w:p>
    <w:p w14:paraId="0A9A8584" w14:textId="77777777" w:rsidR="00502236" w:rsidRPr="00502236" w:rsidRDefault="00502236" w:rsidP="007E5F4F">
      <w:pPr>
        <w:jc w:val="both"/>
        <w:rPr>
          <w:rFonts w:ascii="Verdana" w:hAnsi="Verdana"/>
          <w:sz w:val="20"/>
          <w:szCs w:val="20"/>
        </w:rPr>
      </w:pPr>
      <w:r w:rsidRPr="00502236">
        <w:rPr>
          <w:rFonts w:ascii="Verdana" w:hAnsi="Verdana"/>
          <w:sz w:val="20"/>
          <w:szCs w:val="20"/>
          <w:lang w:val="en"/>
        </w:rPr>
        <w:t>This internship also made it possible to implement concrete modifications to the IWS tool, demonstrating its adaptability and confirming the feasibility of a GHT-wide deployment.</w:t>
      </w:r>
    </w:p>
    <w:p w14:paraId="37401F4F" w14:textId="77777777" w:rsidR="002C08DA" w:rsidRPr="002C08DA" w:rsidRDefault="002C08DA" w:rsidP="002C08DA"/>
    <w:p w14:paraId="7DB2D81F" w14:textId="77777777" w:rsidR="002C08DA" w:rsidRPr="002C08DA" w:rsidRDefault="002C08DA" w:rsidP="002C08DA"/>
    <w:p w14:paraId="1D0B13C3" w14:textId="21C7430F" w:rsidR="001770E3" w:rsidRPr="00653156" w:rsidRDefault="001770E3" w:rsidP="009E5DAE">
      <w:pPr>
        <w:spacing w:after="0" w:line="240" w:lineRule="auto"/>
        <w:rPr>
          <w:rFonts w:ascii="Verdana" w:eastAsia="Times New Roman" w:hAnsi="Verdana" w:cs="Times New Roman"/>
          <w:sz w:val="24"/>
          <w:szCs w:val="24"/>
          <w:lang w:eastAsia="fr-FR"/>
        </w:rPr>
      </w:pPr>
    </w:p>
    <w:p w14:paraId="74645B9B" w14:textId="77777777" w:rsidR="001770E3" w:rsidRPr="00653156" w:rsidRDefault="001770E3">
      <w:pPr>
        <w:rPr>
          <w:rFonts w:ascii="Verdana" w:eastAsia="Times New Roman" w:hAnsi="Verdana" w:cs="Times New Roman"/>
          <w:sz w:val="24"/>
          <w:szCs w:val="24"/>
          <w:lang w:eastAsia="fr-FR"/>
        </w:rPr>
      </w:pPr>
      <w:r w:rsidRPr="00653156">
        <w:rPr>
          <w:rFonts w:ascii="Verdana" w:eastAsia="Times New Roman" w:hAnsi="Verdana" w:cs="Times New Roman"/>
          <w:sz w:val="24"/>
          <w:szCs w:val="24"/>
          <w:lang w:eastAsia="fr-FR"/>
        </w:rPr>
        <w:br w:type="page"/>
      </w:r>
    </w:p>
    <w:p w14:paraId="0F17DEB3" w14:textId="77777777" w:rsidR="009E5DAE" w:rsidRPr="00653156" w:rsidRDefault="009E5DAE" w:rsidP="009E5DAE">
      <w:pPr>
        <w:spacing w:after="0" w:line="240" w:lineRule="auto"/>
        <w:rPr>
          <w:rFonts w:ascii="Verdana" w:eastAsia="Times New Roman" w:hAnsi="Verdana" w:cs="Times New Roman"/>
          <w:sz w:val="24"/>
          <w:szCs w:val="24"/>
          <w:lang w:eastAsia="fr-FR"/>
        </w:rPr>
      </w:pPr>
    </w:p>
    <w:p w14:paraId="135752E0" w14:textId="77777777" w:rsidR="0076037A" w:rsidRPr="00653156" w:rsidRDefault="0076037A">
      <w:pPr>
        <w:rPr>
          <w:rFonts w:ascii="Verdana" w:hAnsi="Verdana"/>
        </w:rPr>
      </w:pPr>
    </w:p>
    <w:sectPr w:rsidR="0076037A" w:rsidRPr="00653156" w:rsidSect="004338FC">
      <w:headerReference w:type="default" r:id="rId47"/>
      <w:footerReference w:type="default" r:id="rId48"/>
      <w:pgSz w:w="11906" w:h="16838"/>
      <w:pgMar w:top="964" w:right="1418" w:bottom="964" w:left="1418" w:header="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25A81" w14:textId="77777777" w:rsidR="008E16C3" w:rsidRDefault="008E16C3" w:rsidP="00677485">
      <w:pPr>
        <w:spacing w:after="0" w:line="240" w:lineRule="auto"/>
      </w:pPr>
      <w:r>
        <w:separator/>
      </w:r>
    </w:p>
  </w:endnote>
  <w:endnote w:type="continuationSeparator" w:id="0">
    <w:p w14:paraId="354600A5" w14:textId="77777777" w:rsidR="008E16C3" w:rsidRDefault="008E16C3" w:rsidP="00677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360225"/>
      <w:docPartObj>
        <w:docPartGallery w:val="Page Numbers (Bottom of Page)"/>
        <w:docPartUnique/>
      </w:docPartObj>
    </w:sdtPr>
    <w:sdtContent>
      <w:p w14:paraId="7CB750C9" w14:textId="6D6B92B8" w:rsidR="00B44551" w:rsidRDefault="004338FC" w:rsidP="000817E6">
        <w:pPr>
          <w:pStyle w:val="Pieddepage"/>
          <w:jc w:val="center"/>
          <w:rPr>
            <w:rFonts w:ascii="Verdana" w:eastAsia="Verdana" w:hAnsi="Verdana"/>
            <w:b/>
            <w:bCs/>
            <w:color w:val="000000" w:themeColor="text1"/>
            <w:kern w:val="24"/>
            <w:sz w:val="16"/>
            <w:szCs w:val="16"/>
            <w:lang w:val="en-US"/>
          </w:rPr>
        </w:pPr>
        <w:r>
          <w:rPr>
            <w:noProof/>
          </w:rPr>
          <mc:AlternateContent>
            <mc:Choice Requires="wpg">
              <w:drawing>
                <wp:anchor distT="0" distB="0" distL="114300" distR="114300" simplePos="0" relativeHeight="251661312" behindDoc="0" locked="0" layoutInCell="1" allowOverlap="1" wp14:anchorId="18202335" wp14:editId="45DEA1D8">
                  <wp:simplePos x="0" y="0"/>
                  <wp:positionH relativeFrom="page">
                    <wp:posOffset>0</wp:posOffset>
                  </wp:positionH>
                  <wp:positionV relativeFrom="bottomMargin">
                    <wp:posOffset>91440</wp:posOffset>
                  </wp:positionV>
                  <wp:extent cx="7753350" cy="190500"/>
                  <wp:effectExtent l="9525" t="9525" r="9525" b="0"/>
                  <wp:wrapNone/>
                  <wp:docPr id="56" name="Groupe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57"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35DD4" w14:textId="77777777" w:rsidR="00B44551" w:rsidRDefault="00B44551">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wps:txbx>
                          <wps:bodyPr rot="0" vert="horz" wrap="square" lIns="0" tIns="0" rIns="0" bIns="0" anchor="t" anchorCtr="0" upright="1">
                            <a:noAutofit/>
                          </wps:bodyPr>
                        </wps:wsp>
                        <wpg:grpSp>
                          <wpg:cNvPr id="58" name="Group 31"/>
                          <wpg:cNvGrpSpPr>
                            <a:grpSpLocks/>
                          </wpg:cNvGrpSpPr>
                          <wpg:grpSpPr bwMode="auto">
                            <a:xfrm flipH="1">
                              <a:off x="0" y="14970"/>
                              <a:ext cx="12255" cy="230"/>
                              <a:chOff x="-8" y="14978"/>
                              <a:chExt cx="12255" cy="230"/>
                            </a:xfrm>
                          </wpg:grpSpPr>
                          <wps:wsp>
                            <wps:cNvPr id="59"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0"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8202335" id="Groupe 56" o:spid="_x0000_s1058" style="position:absolute;left:0;text-align:left;margin-left:0;margin-top:7.2pt;width:610.5pt;height:15pt;z-index:251661312;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">
                  <v:shapetype id="_x0000_t202" coordsize="21600,21600" o:spt="202" path="m,l,21600r21600,l21600,xe">
                    <v:stroke joinstyle="miter"/>
                    <v:path gradientshapeok="t" o:connecttype="rect"/>
                  </v:shapetype>
                  <v:shape id="Text Box 25" o:spid="_x0000_s105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23F35DD4" w14:textId="77777777" w:rsidR="00B44551" w:rsidRDefault="00B44551">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v:textbox>
                  </v:shape>
                  <v:group id="Group 31" o:spid="_x0000_s106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6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" strokecolor="#a5a5a5"/>
                    <v:shape id="AutoShape 28" o:spid="_x0000_s106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" adj="20904" strokecolor="#a5a5a5"/>
                  </v:group>
                  <w10:wrap anchorx="page" anchory="margin"/>
                </v:group>
              </w:pict>
            </mc:Fallback>
          </mc:AlternateContent>
        </w:r>
        <w:r w:rsidR="00B44551" w:rsidRPr="00A44078">
          <w:rPr>
            <w:rFonts w:ascii="Verdana" w:eastAsia="Verdana" w:hAnsi="Verdana"/>
            <w:b/>
            <w:bCs/>
            <w:color w:val="000000" w:themeColor="text1"/>
            <w:kern w:val="24"/>
            <w:sz w:val="16"/>
            <w:szCs w:val="16"/>
            <w:lang w:val="en-US"/>
          </w:rPr>
          <w:t>ASSISTANT BIOMÉDICAL EN INGÉNIERIE HOSPITALIÈRE 2025</w:t>
        </w:r>
      </w:p>
      <w:p w14:paraId="2381C8ED" w14:textId="77777777" w:rsidR="00B44551" w:rsidRDefault="00B44551" w:rsidP="000817E6">
        <w:pPr>
          <w:pStyle w:val="Pieddepage"/>
          <w:jc w:val="center"/>
          <w:rPr>
            <w:rFonts w:ascii="Verdana" w:eastAsia="Verdana" w:hAnsi="Verdana"/>
            <w:b/>
            <w:bCs/>
            <w:color w:val="000000" w:themeColor="text1"/>
            <w:kern w:val="24"/>
            <w:sz w:val="16"/>
            <w:szCs w:val="16"/>
            <w:lang w:val="en-US"/>
          </w:rPr>
        </w:pPr>
      </w:p>
      <w:p w14:paraId="5B1E4466" w14:textId="0FD4308B" w:rsidR="00B44551" w:rsidRPr="000817E6" w:rsidRDefault="00B44551" w:rsidP="000817E6">
        <w:pPr>
          <w:pStyle w:val="Pieddepage"/>
          <w:jc w:val="center"/>
          <w:rPr>
            <w:rFonts w:ascii="Verdana" w:eastAsia="Verdana" w:hAnsi="Verdana"/>
            <w:b/>
            <w:bCs/>
            <w:color w:val="000000" w:themeColor="text1"/>
            <w:kern w:val="24"/>
            <w:sz w:val="16"/>
            <w:szCs w:val="16"/>
            <w:lang w:val="en-US"/>
          </w:rPr>
        </w:pPr>
        <w:r>
          <w:rPr>
            <w:rFonts w:ascii="Verdana" w:eastAsia="Verdana" w:hAnsi="Verdana"/>
            <w:b/>
            <w:bCs/>
            <w:color w:val="000000" w:themeColor="text1"/>
            <w:kern w:val="24"/>
            <w:sz w:val="16"/>
            <w:szCs w:val="16"/>
            <w:lang w:val="en-US"/>
          </w:rPr>
          <w:t>C</w:t>
        </w:r>
        <w:r w:rsidR="00677EF4">
          <w:rPr>
            <w:rFonts w:ascii="Verdana" w:eastAsia="Verdana" w:hAnsi="Verdana"/>
            <w:b/>
            <w:bCs/>
            <w:color w:val="000000" w:themeColor="text1"/>
            <w:kern w:val="24"/>
            <w:sz w:val="16"/>
            <w:szCs w:val="16"/>
            <w:lang w:val="en-US"/>
          </w:rPr>
          <w:t>ARDINALE</w:t>
        </w:r>
        <w:r>
          <w:rPr>
            <w:rFonts w:ascii="Verdana" w:eastAsia="Verdana" w:hAnsi="Verdana"/>
            <w:b/>
            <w:bCs/>
            <w:color w:val="000000" w:themeColor="text1"/>
            <w:kern w:val="24"/>
            <w:sz w:val="16"/>
            <w:szCs w:val="16"/>
            <w:lang w:val="en-US"/>
          </w:rPr>
          <w:t xml:space="preserve"> Julien</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A4347" w14:textId="77777777" w:rsidR="008E16C3" w:rsidRDefault="008E16C3" w:rsidP="00677485">
      <w:pPr>
        <w:spacing w:after="0" w:line="240" w:lineRule="auto"/>
      </w:pPr>
      <w:r>
        <w:separator/>
      </w:r>
    </w:p>
  </w:footnote>
  <w:footnote w:type="continuationSeparator" w:id="0">
    <w:p w14:paraId="0504832E" w14:textId="77777777" w:rsidR="008E16C3" w:rsidRDefault="008E16C3" w:rsidP="006774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CFBD0" w14:textId="7E0B7075" w:rsidR="004338FC" w:rsidRDefault="004338FC">
    <w:pPr>
      <w:pStyle w:val="En-tte"/>
      <w:rPr>
        <w:rFonts w:ascii="Verdana" w:hAnsi="Verdana"/>
      </w:rPr>
    </w:pPr>
    <w:r w:rsidRPr="00653156">
      <w:rPr>
        <w:rFonts w:ascii="Verdana" w:eastAsia="Calibri" w:hAnsi="Verdana" w:cs="Calibri"/>
        <w:noProof/>
        <w:lang w:eastAsia="fr-FR"/>
      </w:rPr>
      <w:drawing>
        <wp:anchor distT="0" distB="0" distL="114300" distR="114300" simplePos="0" relativeHeight="251659264" behindDoc="0" locked="0" layoutInCell="1" hidden="0" allowOverlap="1" wp14:anchorId="4D914906" wp14:editId="2D6531F7">
          <wp:simplePos x="0" y="0"/>
          <wp:positionH relativeFrom="margin">
            <wp:posOffset>4553402</wp:posOffset>
          </wp:positionH>
          <wp:positionV relativeFrom="paragraph">
            <wp:posOffset>104140</wp:posOffset>
          </wp:positionV>
          <wp:extent cx="1319842" cy="522916"/>
          <wp:effectExtent l="0" t="0" r="0" b="0"/>
          <wp:wrapNone/>
          <wp:docPr id="2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
                  <a:srcRect/>
                  <a:stretch>
                    <a:fillRect/>
                  </a:stretch>
                </pic:blipFill>
                <pic:spPr>
                  <a:xfrm>
                    <a:off x="0" y="0"/>
                    <a:ext cx="1319842" cy="522916"/>
                  </a:xfrm>
                  <a:prstGeom prst="rect">
                    <a:avLst/>
                  </a:prstGeom>
                  <a:ln/>
                </pic:spPr>
              </pic:pic>
            </a:graphicData>
          </a:graphic>
          <wp14:sizeRelH relativeFrom="margin">
            <wp14:pctWidth>0</wp14:pctWidth>
          </wp14:sizeRelH>
          <wp14:sizeRelV relativeFrom="margin">
            <wp14:pctHeight>0</wp14:pctHeight>
          </wp14:sizeRelV>
        </wp:anchor>
      </w:drawing>
    </w:r>
    <w:r w:rsidRPr="00653156">
      <w:rPr>
        <w:rFonts w:ascii="Verdana" w:hAnsi="Verdana"/>
        <w:noProof/>
      </w:rPr>
      <w:drawing>
        <wp:anchor distT="0" distB="0" distL="114300" distR="114300" simplePos="0" relativeHeight="251662336" behindDoc="1" locked="0" layoutInCell="1" allowOverlap="1" wp14:anchorId="75C6B194" wp14:editId="0499BED2">
          <wp:simplePos x="0" y="0"/>
          <wp:positionH relativeFrom="column">
            <wp:posOffset>4445</wp:posOffset>
          </wp:positionH>
          <wp:positionV relativeFrom="paragraph">
            <wp:posOffset>95250</wp:posOffset>
          </wp:positionV>
          <wp:extent cx="1074420" cy="527050"/>
          <wp:effectExtent l="0" t="0" r="0" b="6350"/>
          <wp:wrapNone/>
          <wp:docPr id="24" name="Image 24" descr="GHT Normandie Centre : 10 établissements fédérés au serv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T Normandie Centre : 10 établissements fédérés au service ..."/>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74420" cy="527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44551" w:rsidRPr="00677485">
      <w:rPr>
        <w:rFonts w:ascii="Verdana" w:hAnsi="Verdana"/>
      </w:rPr>
      <w:ptab w:relativeTo="margin" w:alignment="center" w:leader="none"/>
    </w:r>
  </w:p>
  <w:p w14:paraId="4BEFE2EA" w14:textId="3A219FD2" w:rsidR="00B44551" w:rsidRPr="00677485" w:rsidRDefault="00B44551" w:rsidP="004338FC">
    <w:pPr>
      <w:pStyle w:val="En-tte"/>
      <w:jc w:val="center"/>
      <w:rPr>
        <w:rFonts w:ascii="Verdana" w:hAnsi="Verdana"/>
        <w:color w:val="4472C4" w:themeColor="accent1"/>
      </w:rPr>
    </w:pPr>
    <w:r w:rsidRPr="00677485">
      <w:rPr>
        <w:rFonts w:ascii="Verdana" w:hAnsi="Verdana"/>
        <w:color w:val="4472C4" w:themeColor="accent1"/>
      </w:rPr>
      <w:t>Opportunité d’une GMAO commune au sein du</w:t>
    </w:r>
  </w:p>
  <w:p w14:paraId="063101F1" w14:textId="054C15C5" w:rsidR="00B44551" w:rsidRDefault="00B44551">
    <w:pPr>
      <w:pStyle w:val="En-tte"/>
      <w:rPr>
        <w:color w:val="4472C4" w:themeColor="accent1"/>
      </w:rPr>
    </w:pPr>
    <w:r w:rsidRPr="00677485">
      <w:rPr>
        <w:rFonts w:ascii="Verdana" w:hAnsi="Verdana"/>
        <w:color w:val="4472C4" w:themeColor="accent1"/>
      </w:rPr>
      <w:t xml:space="preserve">                                            GHT Normandie Centre</w:t>
    </w:r>
    <w:r w:rsidRPr="00677485">
      <w:rPr>
        <w:color w:val="4472C4" w:themeColor="accent1"/>
      </w:rPr>
      <w:t xml:space="preserve"> </w:t>
    </w:r>
  </w:p>
  <w:p w14:paraId="52EBE44E" w14:textId="77777777" w:rsidR="00B44551" w:rsidRDefault="00B44551">
    <w:pPr>
      <w:pStyle w:val="En-tte"/>
      <w:rPr>
        <w:color w:val="4472C4" w:themeColor="accent1"/>
      </w:rPr>
    </w:pPr>
  </w:p>
  <w:p w14:paraId="2C29B6C2" w14:textId="288EB7E1" w:rsidR="00B44551" w:rsidRDefault="00B44551">
    <w:pPr>
      <w:pStyle w:val="En-tte"/>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E59"/>
    <w:multiLevelType w:val="multilevel"/>
    <w:tmpl w:val="91340CF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00EB5774"/>
    <w:multiLevelType w:val="multilevel"/>
    <w:tmpl w:val="7012F67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15:restartNumberingAfterBreak="0">
    <w:nsid w:val="07EB7D5F"/>
    <w:multiLevelType w:val="multilevel"/>
    <w:tmpl w:val="FC3C1A40"/>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3" w15:restartNumberingAfterBreak="0">
    <w:nsid w:val="08140D0B"/>
    <w:multiLevelType w:val="multilevel"/>
    <w:tmpl w:val="2BF0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47692F"/>
    <w:multiLevelType w:val="multilevel"/>
    <w:tmpl w:val="2AA688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Verdana" w:hAnsi="Verdan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614AF5"/>
    <w:multiLevelType w:val="multilevel"/>
    <w:tmpl w:val="995A7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C14239"/>
    <w:multiLevelType w:val="multilevel"/>
    <w:tmpl w:val="B078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9E6597"/>
    <w:multiLevelType w:val="multilevel"/>
    <w:tmpl w:val="1D06B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9852AB"/>
    <w:multiLevelType w:val="multilevel"/>
    <w:tmpl w:val="4C747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B2989"/>
    <w:multiLevelType w:val="multilevel"/>
    <w:tmpl w:val="5B9C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106C29"/>
    <w:multiLevelType w:val="multilevel"/>
    <w:tmpl w:val="47A6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D94BDB"/>
    <w:multiLevelType w:val="multilevel"/>
    <w:tmpl w:val="9BD6093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 w15:restartNumberingAfterBreak="0">
    <w:nsid w:val="1BE274AF"/>
    <w:multiLevelType w:val="multilevel"/>
    <w:tmpl w:val="67629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5F13E1"/>
    <w:multiLevelType w:val="multilevel"/>
    <w:tmpl w:val="301AD14A"/>
    <w:lvl w:ilvl="0">
      <w:start w:val="1"/>
      <w:numFmt w:val="upperRoman"/>
      <w:pStyle w:val="Titre1"/>
      <w:lvlText w:val="%1."/>
      <w:lvlJc w:val="left"/>
      <w:pPr>
        <w:ind w:left="0" w:firstLine="0"/>
      </w:pPr>
      <w:rPr>
        <w:rFonts w:hint="default"/>
      </w:rPr>
    </w:lvl>
    <w:lvl w:ilvl="1">
      <w:start w:val="1"/>
      <w:numFmt w:val="upperLetter"/>
      <w:pStyle w:val="Titre2"/>
      <w:lvlText w:val="%2."/>
      <w:lvlJc w:val="left"/>
      <w:pPr>
        <w:ind w:left="720" w:firstLine="0"/>
      </w:pPr>
      <w:rPr>
        <w:rFonts w:hint="default"/>
        <w:i w:val="0"/>
      </w:rPr>
    </w:lvl>
    <w:lvl w:ilvl="2">
      <w:start w:val="1"/>
      <w:numFmt w:val="decimal"/>
      <w:pStyle w:val="Titre3"/>
      <w:lvlText w:val="%3."/>
      <w:lvlJc w:val="left"/>
      <w:pPr>
        <w:ind w:left="1440" w:firstLine="0"/>
      </w:pPr>
      <w:rPr>
        <w:rFonts w:hint="default"/>
      </w:rPr>
    </w:lvl>
    <w:lvl w:ilvl="3">
      <w:start w:val="3"/>
      <w:numFmt w:val="decimal"/>
      <w:lvlText w:val="%4)"/>
      <w:lvlJc w:val="left"/>
      <w:pPr>
        <w:ind w:left="2160" w:firstLine="0"/>
      </w:pPr>
      <w:rPr>
        <w:rFonts w:hint="default"/>
      </w:rPr>
    </w:lvl>
    <w:lvl w:ilvl="4">
      <w:start w:val="1"/>
      <w:numFmt w:val="decimal"/>
      <w:pStyle w:val="Titre5"/>
      <w:lvlText w:val="(%5)"/>
      <w:lvlJc w:val="left"/>
      <w:pPr>
        <w:ind w:left="2880" w:firstLine="0"/>
      </w:pPr>
      <w:rPr>
        <w:rFonts w:hint="default"/>
      </w:rPr>
    </w:lvl>
    <w:lvl w:ilvl="5">
      <w:start w:val="1"/>
      <w:numFmt w:val="lowerLetter"/>
      <w:pStyle w:val="Titre6"/>
      <w:lvlText w:val="(%6)"/>
      <w:lvlJc w:val="left"/>
      <w:pPr>
        <w:ind w:left="3600" w:firstLine="0"/>
      </w:pPr>
      <w:rPr>
        <w:rFonts w:hint="default"/>
      </w:rPr>
    </w:lvl>
    <w:lvl w:ilvl="6">
      <w:start w:val="1"/>
      <w:numFmt w:val="lowerRoman"/>
      <w:pStyle w:val="Titre7"/>
      <w:lvlText w:val="(%7)"/>
      <w:lvlJc w:val="left"/>
      <w:pPr>
        <w:ind w:left="4320" w:firstLine="0"/>
      </w:pPr>
      <w:rPr>
        <w:rFonts w:hint="default"/>
      </w:rPr>
    </w:lvl>
    <w:lvl w:ilvl="7">
      <w:start w:val="1"/>
      <w:numFmt w:val="lowerLetter"/>
      <w:pStyle w:val="Titre8"/>
      <w:lvlText w:val="(%8)"/>
      <w:lvlJc w:val="left"/>
      <w:pPr>
        <w:ind w:left="5040" w:firstLine="0"/>
      </w:pPr>
      <w:rPr>
        <w:rFonts w:hint="default"/>
      </w:rPr>
    </w:lvl>
    <w:lvl w:ilvl="8">
      <w:start w:val="1"/>
      <w:numFmt w:val="lowerRoman"/>
      <w:pStyle w:val="Titre9"/>
      <w:lvlText w:val="(%9)"/>
      <w:lvlJc w:val="left"/>
      <w:pPr>
        <w:ind w:left="5760" w:firstLine="0"/>
      </w:pPr>
      <w:rPr>
        <w:rFonts w:hint="default"/>
      </w:rPr>
    </w:lvl>
  </w:abstractNum>
  <w:abstractNum w:abstractNumId="14" w15:restartNumberingAfterBreak="0">
    <w:nsid w:val="1D1565C4"/>
    <w:multiLevelType w:val="multilevel"/>
    <w:tmpl w:val="B0E4B48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15:restartNumberingAfterBreak="0">
    <w:nsid w:val="1E4041A7"/>
    <w:multiLevelType w:val="multilevel"/>
    <w:tmpl w:val="BB2C1086"/>
    <w:lvl w:ilvl="0">
      <w:start w:val="1"/>
      <w:numFmt w:val="bullet"/>
      <w:lvlText w:val=""/>
      <w:lvlJc w:val="left"/>
      <w:pPr>
        <w:tabs>
          <w:tab w:val="num" w:pos="1776"/>
        </w:tabs>
        <w:ind w:left="1776" w:hanging="360"/>
      </w:pPr>
      <w:rPr>
        <w:rFonts w:ascii="Symbol" w:hAnsi="Symbol" w:hint="default"/>
        <w:sz w:val="20"/>
      </w:rPr>
    </w:lvl>
    <w:lvl w:ilvl="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6" w15:restartNumberingAfterBreak="0">
    <w:nsid w:val="1FD84B2A"/>
    <w:multiLevelType w:val="multilevel"/>
    <w:tmpl w:val="8A80C388"/>
    <w:lvl w:ilvl="0">
      <w:start w:val="1"/>
      <w:numFmt w:val="bullet"/>
      <w:lvlText w:val=""/>
      <w:lvlJc w:val="left"/>
      <w:pPr>
        <w:tabs>
          <w:tab w:val="num" w:pos="1429"/>
        </w:tabs>
        <w:ind w:left="1429" w:hanging="360"/>
      </w:pPr>
      <w:rPr>
        <w:rFonts w:ascii="Symbol" w:hAnsi="Symbol" w:hint="default"/>
        <w:sz w:val="20"/>
      </w:rPr>
    </w:lvl>
    <w:lvl w:ilvl="1" w:tentative="1">
      <w:start w:val="1"/>
      <w:numFmt w:val="bullet"/>
      <w:lvlText w:val="o"/>
      <w:lvlJc w:val="left"/>
      <w:pPr>
        <w:tabs>
          <w:tab w:val="num" w:pos="2149"/>
        </w:tabs>
        <w:ind w:left="2149" w:hanging="360"/>
      </w:pPr>
      <w:rPr>
        <w:rFonts w:ascii="Courier New" w:hAnsi="Courier New" w:hint="default"/>
        <w:sz w:val="20"/>
      </w:rPr>
    </w:lvl>
    <w:lvl w:ilvl="2" w:tentative="1">
      <w:start w:val="1"/>
      <w:numFmt w:val="bullet"/>
      <w:lvlText w:val=""/>
      <w:lvlJc w:val="left"/>
      <w:pPr>
        <w:tabs>
          <w:tab w:val="num" w:pos="2869"/>
        </w:tabs>
        <w:ind w:left="2869" w:hanging="360"/>
      </w:pPr>
      <w:rPr>
        <w:rFonts w:ascii="Wingdings" w:hAnsi="Wingdings" w:hint="default"/>
        <w:sz w:val="20"/>
      </w:rPr>
    </w:lvl>
    <w:lvl w:ilvl="3" w:tentative="1">
      <w:start w:val="1"/>
      <w:numFmt w:val="bullet"/>
      <w:lvlText w:val=""/>
      <w:lvlJc w:val="left"/>
      <w:pPr>
        <w:tabs>
          <w:tab w:val="num" w:pos="3589"/>
        </w:tabs>
        <w:ind w:left="3589" w:hanging="360"/>
      </w:pPr>
      <w:rPr>
        <w:rFonts w:ascii="Wingdings" w:hAnsi="Wingdings" w:hint="default"/>
        <w:sz w:val="20"/>
      </w:rPr>
    </w:lvl>
    <w:lvl w:ilvl="4" w:tentative="1">
      <w:start w:val="1"/>
      <w:numFmt w:val="bullet"/>
      <w:lvlText w:val=""/>
      <w:lvlJc w:val="left"/>
      <w:pPr>
        <w:tabs>
          <w:tab w:val="num" w:pos="4309"/>
        </w:tabs>
        <w:ind w:left="4309" w:hanging="360"/>
      </w:pPr>
      <w:rPr>
        <w:rFonts w:ascii="Wingdings" w:hAnsi="Wingdings" w:hint="default"/>
        <w:sz w:val="20"/>
      </w:rPr>
    </w:lvl>
    <w:lvl w:ilvl="5" w:tentative="1">
      <w:start w:val="1"/>
      <w:numFmt w:val="bullet"/>
      <w:lvlText w:val=""/>
      <w:lvlJc w:val="left"/>
      <w:pPr>
        <w:tabs>
          <w:tab w:val="num" w:pos="5029"/>
        </w:tabs>
        <w:ind w:left="5029" w:hanging="360"/>
      </w:pPr>
      <w:rPr>
        <w:rFonts w:ascii="Wingdings" w:hAnsi="Wingdings" w:hint="default"/>
        <w:sz w:val="20"/>
      </w:rPr>
    </w:lvl>
    <w:lvl w:ilvl="6" w:tentative="1">
      <w:start w:val="1"/>
      <w:numFmt w:val="bullet"/>
      <w:lvlText w:val=""/>
      <w:lvlJc w:val="left"/>
      <w:pPr>
        <w:tabs>
          <w:tab w:val="num" w:pos="5749"/>
        </w:tabs>
        <w:ind w:left="5749" w:hanging="360"/>
      </w:pPr>
      <w:rPr>
        <w:rFonts w:ascii="Wingdings" w:hAnsi="Wingdings" w:hint="default"/>
        <w:sz w:val="20"/>
      </w:rPr>
    </w:lvl>
    <w:lvl w:ilvl="7" w:tentative="1">
      <w:start w:val="1"/>
      <w:numFmt w:val="bullet"/>
      <w:lvlText w:val=""/>
      <w:lvlJc w:val="left"/>
      <w:pPr>
        <w:tabs>
          <w:tab w:val="num" w:pos="6469"/>
        </w:tabs>
        <w:ind w:left="6469" w:hanging="360"/>
      </w:pPr>
      <w:rPr>
        <w:rFonts w:ascii="Wingdings" w:hAnsi="Wingdings" w:hint="default"/>
        <w:sz w:val="20"/>
      </w:rPr>
    </w:lvl>
    <w:lvl w:ilvl="8" w:tentative="1">
      <w:start w:val="1"/>
      <w:numFmt w:val="bullet"/>
      <w:lvlText w:val=""/>
      <w:lvlJc w:val="left"/>
      <w:pPr>
        <w:tabs>
          <w:tab w:val="num" w:pos="7189"/>
        </w:tabs>
        <w:ind w:left="7189" w:hanging="360"/>
      </w:pPr>
      <w:rPr>
        <w:rFonts w:ascii="Wingdings" w:hAnsi="Wingdings" w:hint="default"/>
        <w:sz w:val="20"/>
      </w:rPr>
    </w:lvl>
  </w:abstractNum>
  <w:abstractNum w:abstractNumId="17" w15:restartNumberingAfterBreak="0">
    <w:nsid w:val="227D5783"/>
    <w:multiLevelType w:val="multilevel"/>
    <w:tmpl w:val="F17E3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836E73"/>
    <w:multiLevelType w:val="hybridMultilevel"/>
    <w:tmpl w:val="7B10B7F2"/>
    <w:lvl w:ilvl="0" w:tplc="4CF0ED26">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50D159E"/>
    <w:multiLevelType w:val="hybridMultilevel"/>
    <w:tmpl w:val="6652B3B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269A1F60"/>
    <w:multiLevelType w:val="hybridMultilevel"/>
    <w:tmpl w:val="BE5E8D10"/>
    <w:lvl w:ilvl="0" w:tplc="1108BE9E">
      <w:start w:val="5"/>
      <w:numFmt w:val="upperRoman"/>
      <w:lvlText w:val="%1."/>
      <w:lvlJc w:val="right"/>
      <w:pPr>
        <w:ind w:left="242" w:hanging="360"/>
      </w:pPr>
      <w:rPr>
        <w:rFonts w:hint="default"/>
      </w:rPr>
    </w:lvl>
    <w:lvl w:ilvl="1" w:tplc="040C0019" w:tentative="1">
      <w:start w:val="1"/>
      <w:numFmt w:val="lowerLetter"/>
      <w:lvlText w:val="%2."/>
      <w:lvlJc w:val="left"/>
      <w:pPr>
        <w:ind w:left="612" w:hanging="360"/>
      </w:pPr>
    </w:lvl>
    <w:lvl w:ilvl="2" w:tplc="040C001B" w:tentative="1">
      <w:start w:val="1"/>
      <w:numFmt w:val="lowerRoman"/>
      <w:lvlText w:val="%3."/>
      <w:lvlJc w:val="right"/>
      <w:pPr>
        <w:ind w:left="1332" w:hanging="180"/>
      </w:pPr>
    </w:lvl>
    <w:lvl w:ilvl="3" w:tplc="040C000F" w:tentative="1">
      <w:start w:val="1"/>
      <w:numFmt w:val="decimal"/>
      <w:lvlText w:val="%4."/>
      <w:lvlJc w:val="left"/>
      <w:pPr>
        <w:ind w:left="2052" w:hanging="360"/>
      </w:pPr>
    </w:lvl>
    <w:lvl w:ilvl="4" w:tplc="040C0019" w:tentative="1">
      <w:start w:val="1"/>
      <w:numFmt w:val="lowerLetter"/>
      <w:lvlText w:val="%5."/>
      <w:lvlJc w:val="left"/>
      <w:pPr>
        <w:ind w:left="2772" w:hanging="360"/>
      </w:pPr>
    </w:lvl>
    <w:lvl w:ilvl="5" w:tplc="040C001B" w:tentative="1">
      <w:start w:val="1"/>
      <w:numFmt w:val="lowerRoman"/>
      <w:lvlText w:val="%6."/>
      <w:lvlJc w:val="right"/>
      <w:pPr>
        <w:ind w:left="3492" w:hanging="180"/>
      </w:pPr>
    </w:lvl>
    <w:lvl w:ilvl="6" w:tplc="040C000F" w:tentative="1">
      <w:start w:val="1"/>
      <w:numFmt w:val="decimal"/>
      <w:lvlText w:val="%7."/>
      <w:lvlJc w:val="left"/>
      <w:pPr>
        <w:ind w:left="4212" w:hanging="360"/>
      </w:pPr>
    </w:lvl>
    <w:lvl w:ilvl="7" w:tplc="040C0019" w:tentative="1">
      <w:start w:val="1"/>
      <w:numFmt w:val="lowerLetter"/>
      <w:lvlText w:val="%8."/>
      <w:lvlJc w:val="left"/>
      <w:pPr>
        <w:ind w:left="4932" w:hanging="360"/>
      </w:pPr>
    </w:lvl>
    <w:lvl w:ilvl="8" w:tplc="040C001B" w:tentative="1">
      <w:start w:val="1"/>
      <w:numFmt w:val="lowerRoman"/>
      <w:lvlText w:val="%9."/>
      <w:lvlJc w:val="right"/>
      <w:pPr>
        <w:ind w:left="5652" w:hanging="180"/>
      </w:pPr>
    </w:lvl>
  </w:abstractNum>
  <w:abstractNum w:abstractNumId="21" w15:restartNumberingAfterBreak="0">
    <w:nsid w:val="28284B9C"/>
    <w:multiLevelType w:val="multilevel"/>
    <w:tmpl w:val="C8C480CE"/>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2" w15:restartNumberingAfterBreak="0">
    <w:nsid w:val="2BEB08CC"/>
    <w:multiLevelType w:val="multilevel"/>
    <w:tmpl w:val="5330E1F6"/>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3" w15:restartNumberingAfterBreak="0">
    <w:nsid w:val="2D1670D3"/>
    <w:multiLevelType w:val="multilevel"/>
    <w:tmpl w:val="2BB87B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BE0D09"/>
    <w:multiLevelType w:val="multilevel"/>
    <w:tmpl w:val="9E0A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CD397E"/>
    <w:multiLevelType w:val="multilevel"/>
    <w:tmpl w:val="9CCCD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E64737"/>
    <w:multiLevelType w:val="hybridMultilevel"/>
    <w:tmpl w:val="FD346E70"/>
    <w:lvl w:ilvl="0" w:tplc="546C476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5466FC4"/>
    <w:multiLevelType w:val="multilevel"/>
    <w:tmpl w:val="03B0B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855BC0"/>
    <w:multiLevelType w:val="multilevel"/>
    <w:tmpl w:val="60BEC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8655AC"/>
    <w:multiLevelType w:val="hybridMultilevel"/>
    <w:tmpl w:val="F0F6A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D7C53E2"/>
    <w:multiLevelType w:val="multilevel"/>
    <w:tmpl w:val="B91E3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FE4BF7"/>
    <w:multiLevelType w:val="multilevel"/>
    <w:tmpl w:val="9CCCD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6D6CBA"/>
    <w:multiLevelType w:val="multilevel"/>
    <w:tmpl w:val="BDD42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5075A0"/>
    <w:multiLevelType w:val="hybridMultilevel"/>
    <w:tmpl w:val="AAA89A0E"/>
    <w:lvl w:ilvl="0" w:tplc="040C0011">
      <w:start w:val="1"/>
      <w:numFmt w:val="decimal"/>
      <w:lvlText w:val="%1)"/>
      <w:lvlJc w:val="left"/>
      <w:pPr>
        <w:ind w:left="1430" w:hanging="360"/>
      </w:pPr>
    </w:lvl>
    <w:lvl w:ilvl="1" w:tplc="040C0019">
      <w:start w:val="1"/>
      <w:numFmt w:val="lowerLetter"/>
      <w:lvlText w:val="%2."/>
      <w:lvlJc w:val="left"/>
      <w:pPr>
        <w:ind w:left="2150" w:hanging="360"/>
      </w:pPr>
    </w:lvl>
    <w:lvl w:ilvl="2" w:tplc="040C001B" w:tentative="1">
      <w:start w:val="1"/>
      <w:numFmt w:val="lowerRoman"/>
      <w:lvlText w:val="%3."/>
      <w:lvlJc w:val="right"/>
      <w:pPr>
        <w:ind w:left="2870" w:hanging="180"/>
      </w:pPr>
    </w:lvl>
    <w:lvl w:ilvl="3" w:tplc="040C000F" w:tentative="1">
      <w:start w:val="1"/>
      <w:numFmt w:val="decimal"/>
      <w:lvlText w:val="%4."/>
      <w:lvlJc w:val="left"/>
      <w:pPr>
        <w:ind w:left="3590" w:hanging="360"/>
      </w:pPr>
    </w:lvl>
    <w:lvl w:ilvl="4" w:tplc="040C0019" w:tentative="1">
      <w:start w:val="1"/>
      <w:numFmt w:val="lowerLetter"/>
      <w:lvlText w:val="%5."/>
      <w:lvlJc w:val="left"/>
      <w:pPr>
        <w:ind w:left="4310" w:hanging="360"/>
      </w:pPr>
    </w:lvl>
    <w:lvl w:ilvl="5" w:tplc="040C001B" w:tentative="1">
      <w:start w:val="1"/>
      <w:numFmt w:val="lowerRoman"/>
      <w:lvlText w:val="%6."/>
      <w:lvlJc w:val="right"/>
      <w:pPr>
        <w:ind w:left="5030" w:hanging="180"/>
      </w:pPr>
    </w:lvl>
    <w:lvl w:ilvl="6" w:tplc="040C000F" w:tentative="1">
      <w:start w:val="1"/>
      <w:numFmt w:val="decimal"/>
      <w:lvlText w:val="%7."/>
      <w:lvlJc w:val="left"/>
      <w:pPr>
        <w:ind w:left="5750" w:hanging="360"/>
      </w:pPr>
    </w:lvl>
    <w:lvl w:ilvl="7" w:tplc="040C0019" w:tentative="1">
      <w:start w:val="1"/>
      <w:numFmt w:val="lowerLetter"/>
      <w:lvlText w:val="%8."/>
      <w:lvlJc w:val="left"/>
      <w:pPr>
        <w:ind w:left="6470" w:hanging="360"/>
      </w:pPr>
    </w:lvl>
    <w:lvl w:ilvl="8" w:tplc="040C001B" w:tentative="1">
      <w:start w:val="1"/>
      <w:numFmt w:val="lowerRoman"/>
      <w:lvlText w:val="%9."/>
      <w:lvlJc w:val="right"/>
      <w:pPr>
        <w:ind w:left="7190" w:hanging="180"/>
      </w:pPr>
    </w:lvl>
  </w:abstractNum>
  <w:abstractNum w:abstractNumId="34" w15:restartNumberingAfterBreak="0">
    <w:nsid w:val="57A81756"/>
    <w:multiLevelType w:val="multilevel"/>
    <w:tmpl w:val="F66ADC12"/>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5" w15:restartNumberingAfterBreak="0">
    <w:nsid w:val="5E6502A3"/>
    <w:multiLevelType w:val="hybridMultilevel"/>
    <w:tmpl w:val="FD3CB52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C3C1B2E"/>
    <w:multiLevelType w:val="hybridMultilevel"/>
    <w:tmpl w:val="8870B91C"/>
    <w:lvl w:ilvl="0" w:tplc="040C0015">
      <w:start w:val="1"/>
      <w:numFmt w:val="upperLetter"/>
      <w:lvlText w:val="%1."/>
      <w:lvlJc w:val="left"/>
      <w:pPr>
        <w:ind w:left="1070"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7" w15:restartNumberingAfterBreak="0">
    <w:nsid w:val="7223058A"/>
    <w:multiLevelType w:val="hybridMultilevel"/>
    <w:tmpl w:val="6AD266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34321D2"/>
    <w:multiLevelType w:val="hybridMultilevel"/>
    <w:tmpl w:val="628628A6"/>
    <w:lvl w:ilvl="0" w:tplc="040C0011">
      <w:start w:val="1"/>
      <w:numFmt w:val="decimal"/>
      <w:lvlText w:val="%1)"/>
      <w:lvlJc w:val="left"/>
      <w:pPr>
        <w:ind w:left="1430" w:hanging="360"/>
      </w:pPr>
    </w:lvl>
    <w:lvl w:ilvl="1" w:tplc="040C0019">
      <w:start w:val="1"/>
      <w:numFmt w:val="lowerLetter"/>
      <w:lvlText w:val="%2."/>
      <w:lvlJc w:val="left"/>
      <w:pPr>
        <w:ind w:left="2150" w:hanging="360"/>
      </w:pPr>
    </w:lvl>
    <w:lvl w:ilvl="2" w:tplc="040C001B" w:tentative="1">
      <w:start w:val="1"/>
      <w:numFmt w:val="lowerRoman"/>
      <w:lvlText w:val="%3."/>
      <w:lvlJc w:val="right"/>
      <w:pPr>
        <w:ind w:left="2870" w:hanging="180"/>
      </w:pPr>
    </w:lvl>
    <w:lvl w:ilvl="3" w:tplc="040C000F" w:tentative="1">
      <w:start w:val="1"/>
      <w:numFmt w:val="decimal"/>
      <w:lvlText w:val="%4."/>
      <w:lvlJc w:val="left"/>
      <w:pPr>
        <w:ind w:left="3590" w:hanging="360"/>
      </w:pPr>
    </w:lvl>
    <w:lvl w:ilvl="4" w:tplc="040C0019" w:tentative="1">
      <w:start w:val="1"/>
      <w:numFmt w:val="lowerLetter"/>
      <w:lvlText w:val="%5."/>
      <w:lvlJc w:val="left"/>
      <w:pPr>
        <w:ind w:left="4310" w:hanging="360"/>
      </w:pPr>
    </w:lvl>
    <w:lvl w:ilvl="5" w:tplc="040C001B" w:tentative="1">
      <w:start w:val="1"/>
      <w:numFmt w:val="lowerRoman"/>
      <w:lvlText w:val="%6."/>
      <w:lvlJc w:val="right"/>
      <w:pPr>
        <w:ind w:left="5030" w:hanging="180"/>
      </w:pPr>
    </w:lvl>
    <w:lvl w:ilvl="6" w:tplc="040C000F" w:tentative="1">
      <w:start w:val="1"/>
      <w:numFmt w:val="decimal"/>
      <w:lvlText w:val="%7."/>
      <w:lvlJc w:val="left"/>
      <w:pPr>
        <w:ind w:left="5750" w:hanging="360"/>
      </w:pPr>
    </w:lvl>
    <w:lvl w:ilvl="7" w:tplc="040C0019" w:tentative="1">
      <w:start w:val="1"/>
      <w:numFmt w:val="lowerLetter"/>
      <w:lvlText w:val="%8."/>
      <w:lvlJc w:val="left"/>
      <w:pPr>
        <w:ind w:left="6470" w:hanging="360"/>
      </w:pPr>
    </w:lvl>
    <w:lvl w:ilvl="8" w:tplc="040C001B" w:tentative="1">
      <w:start w:val="1"/>
      <w:numFmt w:val="lowerRoman"/>
      <w:lvlText w:val="%9."/>
      <w:lvlJc w:val="right"/>
      <w:pPr>
        <w:ind w:left="7190" w:hanging="180"/>
      </w:pPr>
    </w:lvl>
  </w:abstractNum>
  <w:abstractNum w:abstractNumId="39" w15:restartNumberingAfterBreak="0">
    <w:nsid w:val="78C911E0"/>
    <w:multiLevelType w:val="multilevel"/>
    <w:tmpl w:val="CA861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823320"/>
    <w:multiLevelType w:val="hybridMultilevel"/>
    <w:tmpl w:val="B31253D0"/>
    <w:lvl w:ilvl="0" w:tplc="A78A04F4">
      <w:start w:val="1"/>
      <w:numFmt w:val="upperLetter"/>
      <w:lvlText w:val="%1."/>
      <w:lvlJc w:val="left"/>
      <w:pPr>
        <w:ind w:left="1070" w:hanging="360"/>
      </w:pPr>
      <w:rPr>
        <w:i w:val="0"/>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1" w15:restartNumberingAfterBreak="0">
    <w:nsid w:val="7C9943C0"/>
    <w:multiLevelType w:val="hybridMultilevel"/>
    <w:tmpl w:val="A77E0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E571C04"/>
    <w:multiLevelType w:val="hybridMultilevel"/>
    <w:tmpl w:val="9C56318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84325461">
    <w:abstractNumId w:val="10"/>
  </w:num>
  <w:num w:numId="2" w16cid:durableId="2055886980">
    <w:abstractNumId w:val="30"/>
  </w:num>
  <w:num w:numId="3" w16cid:durableId="2087264112">
    <w:abstractNumId w:val="5"/>
  </w:num>
  <w:num w:numId="4" w16cid:durableId="1944071155">
    <w:abstractNumId w:val="16"/>
  </w:num>
  <w:num w:numId="5" w16cid:durableId="303388215">
    <w:abstractNumId w:val="27"/>
  </w:num>
  <w:num w:numId="6" w16cid:durableId="1630163943">
    <w:abstractNumId w:val="23"/>
  </w:num>
  <w:num w:numId="7" w16cid:durableId="75129894">
    <w:abstractNumId w:val="12"/>
  </w:num>
  <w:num w:numId="8" w16cid:durableId="545721242">
    <w:abstractNumId w:val="8"/>
  </w:num>
  <w:num w:numId="9" w16cid:durableId="212349913">
    <w:abstractNumId w:val="24"/>
  </w:num>
  <w:num w:numId="10" w16cid:durableId="1831213219">
    <w:abstractNumId w:val="3"/>
  </w:num>
  <w:num w:numId="11" w16cid:durableId="2027752427">
    <w:abstractNumId w:val="2"/>
  </w:num>
  <w:num w:numId="12" w16cid:durableId="135295647">
    <w:abstractNumId w:val="21"/>
  </w:num>
  <w:num w:numId="13" w16cid:durableId="2092307901">
    <w:abstractNumId w:val="14"/>
  </w:num>
  <w:num w:numId="14" w16cid:durableId="558714829">
    <w:abstractNumId w:val="1"/>
  </w:num>
  <w:num w:numId="15" w16cid:durableId="165946957">
    <w:abstractNumId w:val="0"/>
  </w:num>
  <w:num w:numId="16" w16cid:durableId="588663886">
    <w:abstractNumId w:val="15"/>
  </w:num>
  <w:num w:numId="17" w16cid:durableId="1240486292">
    <w:abstractNumId w:val="22"/>
  </w:num>
  <w:num w:numId="18" w16cid:durableId="1415206970">
    <w:abstractNumId w:val="34"/>
  </w:num>
  <w:num w:numId="19" w16cid:durableId="1650595756">
    <w:abstractNumId w:val="11"/>
  </w:num>
  <w:num w:numId="20" w16cid:durableId="1060593084">
    <w:abstractNumId w:val="37"/>
  </w:num>
  <w:num w:numId="21" w16cid:durableId="1436510774">
    <w:abstractNumId w:val="41"/>
  </w:num>
  <w:num w:numId="22" w16cid:durableId="366182117">
    <w:abstractNumId w:val="4"/>
  </w:num>
  <w:num w:numId="23" w16cid:durableId="516774917">
    <w:abstractNumId w:val="26"/>
  </w:num>
  <w:num w:numId="24" w16cid:durableId="1937861513">
    <w:abstractNumId w:val="35"/>
  </w:num>
  <w:num w:numId="25" w16cid:durableId="1708601343">
    <w:abstractNumId w:val="36"/>
  </w:num>
  <w:num w:numId="26" w16cid:durableId="337466712">
    <w:abstractNumId w:val="42"/>
  </w:num>
  <w:num w:numId="27" w16cid:durableId="1576818096">
    <w:abstractNumId w:val="17"/>
  </w:num>
  <w:num w:numId="28" w16cid:durableId="864486979">
    <w:abstractNumId w:val="28"/>
  </w:num>
  <w:num w:numId="29" w16cid:durableId="1997296584">
    <w:abstractNumId w:val="7"/>
  </w:num>
  <w:num w:numId="30" w16cid:durableId="1998335660">
    <w:abstractNumId w:val="25"/>
  </w:num>
  <w:num w:numId="31" w16cid:durableId="157114626">
    <w:abstractNumId w:val="31"/>
  </w:num>
  <w:num w:numId="32" w16cid:durableId="265617515">
    <w:abstractNumId w:val="6"/>
  </w:num>
  <w:num w:numId="33" w16cid:durableId="2117289049">
    <w:abstractNumId w:val="19"/>
  </w:num>
  <w:num w:numId="34" w16cid:durableId="1861624435">
    <w:abstractNumId w:val="32"/>
  </w:num>
  <w:num w:numId="35" w16cid:durableId="611937573">
    <w:abstractNumId w:val="39"/>
  </w:num>
  <w:num w:numId="36" w16cid:durableId="1751151658">
    <w:abstractNumId w:val="38"/>
  </w:num>
  <w:num w:numId="37" w16cid:durableId="2015526478">
    <w:abstractNumId w:val="33"/>
  </w:num>
  <w:num w:numId="38" w16cid:durableId="1784184802">
    <w:abstractNumId w:val="13"/>
  </w:num>
  <w:num w:numId="39" w16cid:durableId="10843791">
    <w:abstractNumId w:val="9"/>
  </w:num>
  <w:num w:numId="40" w16cid:durableId="1708749237">
    <w:abstractNumId w:val="20"/>
  </w:num>
  <w:num w:numId="41" w16cid:durableId="822696071">
    <w:abstractNumId w:val="40"/>
  </w:num>
  <w:num w:numId="42" w16cid:durableId="333187032">
    <w:abstractNumId w:val="13"/>
    <w:lvlOverride w:ilvl="0">
      <w:startOverride w:val="2"/>
    </w:lvlOverride>
    <w:lvlOverride w:ilvl="1">
      <w:startOverride w:val="3"/>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60529199">
    <w:abstractNumId w:val="13"/>
    <w:lvlOverride w:ilvl="0">
      <w:startOverride w:val="4"/>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12121605">
    <w:abstractNumId w:val="18"/>
  </w:num>
  <w:num w:numId="45" w16cid:durableId="1616862108">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169"/>
    <w:rsid w:val="00001AC8"/>
    <w:rsid w:val="000028DC"/>
    <w:rsid w:val="00004FF1"/>
    <w:rsid w:val="0000559D"/>
    <w:rsid w:val="00014CF8"/>
    <w:rsid w:val="00022EAE"/>
    <w:rsid w:val="00026495"/>
    <w:rsid w:val="00026EFC"/>
    <w:rsid w:val="0004554B"/>
    <w:rsid w:val="00046776"/>
    <w:rsid w:val="00047FD2"/>
    <w:rsid w:val="00063032"/>
    <w:rsid w:val="00063C7C"/>
    <w:rsid w:val="00071E87"/>
    <w:rsid w:val="00071ECA"/>
    <w:rsid w:val="0008128E"/>
    <w:rsid w:val="000817E6"/>
    <w:rsid w:val="000854DB"/>
    <w:rsid w:val="0009343A"/>
    <w:rsid w:val="000B3188"/>
    <w:rsid w:val="000B4417"/>
    <w:rsid w:val="000C24BF"/>
    <w:rsid w:val="000D491D"/>
    <w:rsid w:val="000D5CED"/>
    <w:rsid w:val="000E55EA"/>
    <w:rsid w:val="000F4751"/>
    <w:rsid w:val="000F7F28"/>
    <w:rsid w:val="0010271A"/>
    <w:rsid w:val="00104585"/>
    <w:rsid w:val="001079CA"/>
    <w:rsid w:val="00112F0B"/>
    <w:rsid w:val="00114114"/>
    <w:rsid w:val="001152E6"/>
    <w:rsid w:val="00120649"/>
    <w:rsid w:val="00123169"/>
    <w:rsid w:val="00133172"/>
    <w:rsid w:val="001371DC"/>
    <w:rsid w:val="00141EE3"/>
    <w:rsid w:val="001456DA"/>
    <w:rsid w:val="00145F80"/>
    <w:rsid w:val="001544E3"/>
    <w:rsid w:val="00161E7C"/>
    <w:rsid w:val="001770E3"/>
    <w:rsid w:val="0019041A"/>
    <w:rsid w:val="001906B5"/>
    <w:rsid w:val="00195305"/>
    <w:rsid w:val="001A580F"/>
    <w:rsid w:val="001A5AAC"/>
    <w:rsid w:val="001C741A"/>
    <w:rsid w:val="001D38DA"/>
    <w:rsid w:val="001D6740"/>
    <w:rsid w:val="001F05BA"/>
    <w:rsid w:val="001F2C89"/>
    <w:rsid w:val="001F42A0"/>
    <w:rsid w:val="00203711"/>
    <w:rsid w:val="00205F3F"/>
    <w:rsid w:val="00210A59"/>
    <w:rsid w:val="00211F03"/>
    <w:rsid w:val="002272EC"/>
    <w:rsid w:val="00230314"/>
    <w:rsid w:val="00232339"/>
    <w:rsid w:val="0024039C"/>
    <w:rsid w:val="00240CC9"/>
    <w:rsid w:val="00255A2A"/>
    <w:rsid w:val="00264864"/>
    <w:rsid w:val="0026616A"/>
    <w:rsid w:val="002778DA"/>
    <w:rsid w:val="002A7133"/>
    <w:rsid w:val="002C08DA"/>
    <w:rsid w:val="002C63D9"/>
    <w:rsid w:val="002C76FB"/>
    <w:rsid w:val="002D4429"/>
    <w:rsid w:val="002D54AC"/>
    <w:rsid w:val="002E1203"/>
    <w:rsid w:val="002F0893"/>
    <w:rsid w:val="00305246"/>
    <w:rsid w:val="0032286A"/>
    <w:rsid w:val="00337089"/>
    <w:rsid w:val="00347A30"/>
    <w:rsid w:val="00352ED0"/>
    <w:rsid w:val="0036062E"/>
    <w:rsid w:val="003633E3"/>
    <w:rsid w:val="00366F21"/>
    <w:rsid w:val="00377295"/>
    <w:rsid w:val="00377CAE"/>
    <w:rsid w:val="00395018"/>
    <w:rsid w:val="003B1F98"/>
    <w:rsid w:val="003B2CE8"/>
    <w:rsid w:val="003B32E1"/>
    <w:rsid w:val="003B3FF3"/>
    <w:rsid w:val="003D4A23"/>
    <w:rsid w:val="003E33DD"/>
    <w:rsid w:val="003F288A"/>
    <w:rsid w:val="00402E82"/>
    <w:rsid w:val="00404202"/>
    <w:rsid w:val="004055BD"/>
    <w:rsid w:val="004077BE"/>
    <w:rsid w:val="0041050C"/>
    <w:rsid w:val="00410610"/>
    <w:rsid w:val="00415039"/>
    <w:rsid w:val="00422160"/>
    <w:rsid w:val="004338FC"/>
    <w:rsid w:val="004364FE"/>
    <w:rsid w:val="00440199"/>
    <w:rsid w:val="004428AD"/>
    <w:rsid w:val="0044298B"/>
    <w:rsid w:val="004429F9"/>
    <w:rsid w:val="00443C9C"/>
    <w:rsid w:val="0045061C"/>
    <w:rsid w:val="00454399"/>
    <w:rsid w:val="00454C6B"/>
    <w:rsid w:val="00456583"/>
    <w:rsid w:val="004575B7"/>
    <w:rsid w:val="004576CB"/>
    <w:rsid w:val="00481A8C"/>
    <w:rsid w:val="00482EDF"/>
    <w:rsid w:val="0048450D"/>
    <w:rsid w:val="004872FB"/>
    <w:rsid w:val="00490F96"/>
    <w:rsid w:val="00497857"/>
    <w:rsid w:val="004A154A"/>
    <w:rsid w:val="004B1238"/>
    <w:rsid w:val="004B3C9B"/>
    <w:rsid w:val="004C272E"/>
    <w:rsid w:val="004D4ACB"/>
    <w:rsid w:val="004D6E34"/>
    <w:rsid w:val="004E1E30"/>
    <w:rsid w:val="004E5DDD"/>
    <w:rsid w:val="004E7671"/>
    <w:rsid w:val="004F2B11"/>
    <w:rsid w:val="004F5659"/>
    <w:rsid w:val="00500C3B"/>
    <w:rsid w:val="00502236"/>
    <w:rsid w:val="00502913"/>
    <w:rsid w:val="00511493"/>
    <w:rsid w:val="005124C4"/>
    <w:rsid w:val="005138B1"/>
    <w:rsid w:val="00527540"/>
    <w:rsid w:val="005304AC"/>
    <w:rsid w:val="00533373"/>
    <w:rsid w:val="00546AD1"/>
    <w:rsid w:val="00550BBB"/>
    <w:rsid w:val="005718C6"/>
    <w:rsid w:val="00571AC8"/>
    <w:rsid w:val="00580AD2"/>
    <w:rsid w:val="00583AF4"/>
    <w:rsid w:val="0059087E"/>
    <w:rsid w:val="005A2B60"/>
    <w:rsid w:val="005B0B4F"/>
    <w:rsid w:val="005B2F7D"/>
    <w:rsid w:val="005B5836"/>
    <w:rsid w:val="005B5AEB"/>
    <w:rsid w:val="005B6412"/>
    <w:rsid w:val="005D1E3C"/>
    <w:rsid w:val="005D35AA"/>
    <w:rsid w:val="005E4A8F"/>
    <w:rsid w:val="005F7DA7"/>
    <w:rsid w:val="0060501D"/>
    <w:rsid w:val="00607948"/>
    <w:rsid w:val="00617F7D"/>
    <w:rsid w:val="00642103"/>
    <w:rsid w:val="006474A9"/>
    <w:rsid w:val="0065102F"/>
    <w:rsid w:val="00653156"/>
    <w:rsid w:val="006566A3"/>
    <w:rsid w:val="00677485"/>
    <w:rsid w:val="00677EF4"/>
    <w:rsid w:val="00681DB5"/>
    <w:rsid w:val="006845FB"/>
    <w:rsid w:val="006978F0"/>
    <w:rsid w:val="006A396E"/>
    <w:rsid w:val="006A4DFC"/>
    <w:rsid w:val="006C0C85"/>
    <w:rsid w:val="006C3949"/>
    <w:rsid w:val="006E6C30"/>
    <w:rsid w:val="007000A5"/>
    <w:rsid w:val="00703400"/>
    <w:rsid w:val="00734469"/>
    <w:rsid w:val="0074304D"/>
    <w:rsid w:val="007456DF"/>
    <w:rsid w:val="0075107E"/>
    <w:rsid w:val="007573CA"/>
    <w:rsid w:val="007600FA"/>
    <w:rsid w:val="0076037A"/>
    <w:rsid w:val="00761B9B"/>
    <w:rsid w:val="0076534F"/>
    <w:rsid w:val="007709B0"/>
    <w:rsid w:val="00782732"/>
    <w:rsid w:val="00785E29"/>
    <w:rsid w:val="00792D54"/>
    <w:rsid w:val="00793FA8"/>
    <w:rsid w:val="007A1C97"/>
    <w:rsid w:val="007B57CC"/>
    <w:rsid w:val="007B5CC1"/>
    <w:rsid w:val="007C1380"/>
    <w:rsid w:val="007E1258"/>
    <w:rsid w:val="007E5F4F"/>
    <w:rsid w:val="007F12C5"/>
    <w:rsid w:val="007F33F7"/>
    <w:rsid w:val="007F53A8"/>
    <w:rsid w:val="008143AF"/>
    <w:rsid w:val="00820C14"/>
    <w:rsid w:val="00822548"/>
    <w:rsid w:val="00825BCB"/>
    <w:rsid w:val="0083179F"/>
    <w:rsid w:val="00841857"/>
    <w:rsid w:val="00851DE3"/>
    <w:rsid w:val="008526AF"/>
    <w:rsid w:val="00854182"/>
    <w:rsid w:val="008548E7"/>
    <w:rsid w:val="00856A1F"/>
    <w:rsid w:val="00876CF9"/>
    <w:rsid w:val="00890004"/>
    <w:rsid w:val="00894103"/>
    <w:rsid w:val="008A09BA"/>
    <w:rsid w:val="008B11A0"/>
    <w:rsid w:val="008C3CCE"/>
    <w:rsid w:val="008E16C3"/>
    <w:rsid w:val="008E63AB"/>
    <w:rsid w:val="008E7C95"/>
    <w:rsid w:val="008F6014"/>
    <w:rsid w:val="009056C2"/>
    <w:rsid w:val="00916B4E"/>
    <w:rsid w:val="00917AB0"/>
    <w:rsid w:val="0092693F"/>
    <w:rsid w:val="00947294"/>
    <w:rsid w:val="00955266"/>
    <w:rsid w:val="00973D8C"/>
    <w:rsid w:val="00975D3F"/>
    <w:rsid w:val="00992C5E"/>
    <w:rsid w:val="00993932"/>
    <w:rsid w:val="00993E4F"/>
    <w:rsid w:val="009966E9"/>
    <w:rsid w:val="00996C8D"/>
    <w:rsid w:val="00997C88"/>
    <w:rsid w:val="009A44BB"/>
    <w:rsid w:val="009A75D8"/>
    <w:rsid w:val="009B6473"/>
    <w:rsid w:val="009C3850"/>
    <w:rsid w:val="009D6068"/>
    <w:rsid w:val="009D7F3B"/>
    <w:rsid w:val="009E5DAE"/>
    <w:rsid w:val="009F268D"/>
    <w:rsid w:val="009F32CB"/>
    <w:rsid w:val="009F6F8E"/>
    <w:rsid w:val="00A0040C"/>
    <w:rsid w:val="00A02304"/>
    <w:rsid w:val="00A0419F"/>
    <w:rsid w:val="00A05857"/>
    <w:rsid w:val="00A11400"/>
    <w:rsid w:val="00A301E7"/>
    <w:rsid w:val="00A464B5"/>
    <w:rsid w:val="00A52324"/>
    <w:rsid w:val="00A61258"/>
    <w:rsid w:val="00A67C68"/>
    <w:rsid w:val="00A70CBF"/>
    <w:rsid w:val="00A86285"/>
    <w:rsid w:val="00A90477"/>
    <w:rsid w:val="00A96011"/>
    <w:rsid w:val="00AB1088"/>
    <w:rsid w:val="00AB2E03"/>
    <w:rsid w:val="00AB7583"/>
    <w:rsid w:val="00AD25DA"/>
    <w:rsid w:val="00AE0180"/>
    <w:rsid w:val="00AE0363"/>
    <w:rsid w:val="00AF5581"/>
    <w:rsid w:val="00B03B68"/>
    <w:rsid w:val="00B106C2"/>
    <w:rsid w:val="00B1595C"/>
    <w:rsid w:val="00B22C2F"/>
    <w:rsid w:val="00B2384A"/>
    <w:rsid w:val="00B25F0C"/>
    <w:rsid w:val="00B44551"/>
    <w:rsid w:val="00B457F1"/>
    <w:rsid w:val="00B53683"/>
    <w:rsid w:val="00B6012F"/>
    <w:rsid w:val="00B61621"/>
    <w:rsid w:val="00B622EB"/>
    <w:rsid w:val="00B65A83"/>
    <w:rsid w:val="00B764E1"/>
    <w:rsid w:val="00B90630"/>
    <w:rsid w:val="00B9415F"/>
    <w:rsid w:val="00BA094E"/>
    <w:rsid w:val="00BA5234"/>
    <w:rsid w:val="00BB276C"/>
    <w:rsid w:val="00BB6035"/>
    <w:rsid w:val="00BC4755"/>
    <w:rsid w:val="00BD00E8"/>
    <w:rsid w:val="00BD03C3"/>
    <w:rsid w:val="00BD29B8"/>
    <w:rsid w:val="00BE6EDF"/>
    <w:rsid w:val="00C01589"/>
    <w:rsid w:val="00C0160B"/>
    <w:rsid w:val="00C039DA"/>
    <w:rsid w:val="00C24835"/>
    <w:rsid w:val="00C3318B"/>
    <w:rsid w:val="00C33F23"/>
    <w:rsid w:val="00C538C5"/>
    <w:rsid w:val="00C54788"/>
    <w:rsid w:val="00C61E2B"/>
    <w:rsid w:val="00C62308"/>
    <w:rsid w:val="00C6323E"/>
    <w:rsid w:val="00C63435"/>
    <w:rsid w:val="00C63B09"/>
    <w:rsid w:val="00C645DC"/>
    <w:rsid w:val="00C6562B"/>
    <w:rsid w:val="00C81722"/>
    <w:rsid w:val="00C8359B"/>
    <w:rsid w:val="00C914FB"/>
    <w:rsid w:val="00CA2572"/>
    <w:rsid w:val="00CA3410"/>
    <w:rsid w:val="00CB4436"/>
    <w:rsid w:val="00CB491F"/>
    <w:rsid w:val="00CE04A0"/>
    <w:rsid w:val="00CF083A"/>
    <w:rsid w:val="00CF627E"/>
    <w:rsid w:val="00CF7448"/>
    <w:rsid w:val="00D00E53"/>
    <w:rsid w:val="00D0117F"/>
    <w:rsid w:val="00D14506"/>
    <w:rsid w:val="00D24C6F"/>
    <w:rsid w:val="00D34C11"/>
    <w:rsid w:val="00D37C6F"/>
    <w:rsid w:val="00D412A9"/>
    <w:rsid w:val="00D508E6"/>
    <w:rsid w:val="00D92BD5"/>
    <w:rsid w:val="00DA1BCC"/>
    <w:rsid w:val="00DA4164"/>
    <w:rsid w:val="00DA5799"/>
    <w:rsid w:val="00DB237B"/>
    <w:rsid w:val="00DB2D06"/>
    <w:rsid w:val="00DB4E32"/>
    <w:rsid w:val="00DC62C3"/>
    <w:rsid w:val="00DD79BD"/>
    <w:rsid w:val="00DD7D49"/>
    <w:rsid w:val="00DE10FA"/>
    <w:rsid w:val="00DE3A97"/>
    <w:rsid w:val="00DE3B37"/>
    <w:rsid w:val="00DE73EB"/>
    <w:rsid w:val="00DF3623"/>
    <w:rsid w:val="00E12E96"/>
    <w:rsid w:val="00E20C75"/>
    <w:rsid w:val="00E21E8E"/>
    <w:rsid w:val="00E231F1"/>
    <w:rsid w:val="00E33329"/>
    <w:rsid w:val="00E35D3F"/>
    <w:rsid w:val="00E50448"/>
    <w:rsid w:val="00E52594"/>
    <w:rsid w:val="00E571E1"/>
    <w:rsid w:val="00E66710"/>
    <w:rsid w:val="00EA3452"/>
    <w:rsid w:val="00EA3871"/>
    <w:rsid w:val="00EB2CBA"/>
    <w:rsid w:val="00EB3ACF"/>
    <w:rsid w:val="00EC35F0"/>
    <w:rsid w:val="00ED0E55"/>
    <w:rsid w:val="00ED28E7"/>
    <w:rsid w:val="00EE6A43"/>
    <w:rsid w:val="00EF054D"/>
    <w:rsid w:val="00EF3735"/>
    <w:rsid w:val="00F050BB"/>
    <w:rsid w:val="00F1586B"/>
    <w:rsid w:val="00F249C7"/>
    <w:rsid w:val="00F3771C"/>
    <w:rsid w:val="00F37E36"/>
    <w:rsid w:val="00F46499"/>
    <w:rsid w:val="00F51C84"/>
    <w:rsid w:val="00F52202"/>
    <w:rsid w:val="00F554DE"/>
    <w:rsid w:val="00F60C1E"/>
    <w:rsid w:val="00F61AA0"/>
    <w:rsid w:val="00F655AB"/>
    <w:rsid w:val="00F7032E"/>
    <w:rsid w:val="00F779E3"/>
    <w:rsid w:val="00F82DC3"/>
    <w:rsid w:val="00F851AD"/>
    <w:rsid w:val="00F97001"/>
    <w:rsid w:val="00FE00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D1033"/>
  <w15:chartTrackingRefBased/>
  <w15:docId w15:val="{0CD17112-1C00-4F21-92A6-726026CF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295"/>
  </w:style>
  <w:style w:type="paragraph" w:styleId="Titre1">
    <w:name w:val="heading 1"/>
    <w:basedOn w:val="Normal"/>
    <w:next w:val="Normal"/>
    <w:link w:val="Titre1Car"/>
    <w:uiPriority w:val="9"/>
    <w:qFormat/>
    <w:rsid w:val="00C33F23"/>
    <w:pPr>
      <w:keepNext/>
      <w:keepLines/>
      <w:numPr>
        <w:numId w:val="38"/>
      </w:numPr>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EE6A43"/>
    <w:pPr>
      <w:keepNext/>
      <w:keepLines/>
      <w:numPr>
        <w:ilvl w:val="1"/>
        <w:numId w:val="38"/>
      </w:numPr>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link w:val="Titre3Car"/>
    <w:uiPriority w:val="9"/>
    <w:qFormat/>
    <w:rsid w:val="009E5DAE"/>
    <w:pPr>
      <w:numPr>
        <w:ilvl w:val="2"/>
        <w:numId w:val="38"/>
      </w:num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unhideWhenUsed/>
    <w:qFormat/>
    <w:rsid w:val="00366F2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unhideWhenUsed/>
    <w:qFormat/>
    <w:rsid w:val="00A464B5"/>
    <w:pPr>
      <w:keepNext/>
      <w:keepLines/>
      <w:numPr>
        <w:ilvl w:val="4"/>
        <w:numId w:val="38"/>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unhideWhenUsed/>
    <w:qFormat/>
    <w:rsid w:val="00F60C1E"/>
    <w:pPr>
      <w:keepNext/>
      <w:keepLines/>
      <w:numPr>
        <w:ilvl w:val="5"/>
        <w:numId w:val="38"/>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5304AC"/>
    <w:pPr>
      <w:keepNext/>
      <w:keepLines/>
      <w:numPr>
        <w:ilvl w:val="6"/>
        <w:numId w:val="38"/>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5304AC"/>
    <w:pPr>
      <w:keepNext/>
      <w:keepLines/>
      <w:numPr>
        <w:ilvl w:val="7"/>
        <w:numId w:val="38"/>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5304AC"/>
    <w:pPr>
      <w:keepNext/>
      <w:keepLines/>
      <w:numPr>
        <w:ilvl w:val="8"/>
        <w:numId w:val="3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9E5DAE"/>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9E5DA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E5DAE"/>
    <w:rPr>
      <w:b/>
      <w:bCs/>
    </w:rPr>
  </w:style>
  <w:style w:type="character" w:customStyle="1" w:styleId="Titre4Car">
    <w:name w:val="Titre 4 Car"/>
    <w:basedOn w:val="Policepardfaut"/>
    <w:link w:val="Titre4"/>
    <w:uiPriority w:val="9"/>
    <w:rsid w:val="00366F21"/>
    <w:rPr>
      <w:rFonts w:asciiTheme="majorHAnsi" w:eastAsiaTheme="majorEastAsia" w:hAnsiTheme="majorHAnsi" w:cstheme="majorBidi"/>
      <w:i/>
      <w:iCs/>
      <w:color w:val="2F5496" w:themeColor="accent1" w:themeShade="BF"/>
    </w:rPr>
  </w:style>
  <w:style w:type="paragraph" w:styleId="Paragraphedeliste">
    <w:name w:val="List Paragraph"/>
    <w:basedOn w:val="Normal"/>
    <w:uiPriority w:val="34"/>
    <w:qFormat/>
    <w:rsid w:val="00415039"/>
    <w:pPr>
      <w:ind w:left="720"/>
      <w:contextualSpacing/>
    </w:pPr>
  </w:style>
  <w:style w:type="character" w:customStyle="1" w:styleId="Titre2Car">
    <w:name w:val="Titre 2 Car"/>
    <w:basedOn w:val="Policepardfaut"/>
    <w:link w:val="Titre2"/>
    <w:uiPriority w:val="9"/>
    <w:rsid w:val="00EE6A43"/>
    <w:rPr>
      <w:rFonts w:asciiTheme="majorHAnsi" w:eastAsiaTheme="majorEastAsia" w:hAnsiTheme="majorHAnsi" w:cstheme="majorBidi"/>
      <w:color w:val="2F5496" w:themeColor="accent1" w:themeShade="BF"/>
      <w:sz w:val="26"/>
      <w:szCs w:val="26"/>
    </w:rPr>
  </w:style>
  <w:style w:type="character" w:styleId="Lienhypertexte">
    <w:name w:val="Hyperlink"/>
    <w:basedOn w:val="Policepardfaut"/>
    <w:uiPriority w:val="99"/>
    <w:unhideWhenUsed/>
    <w:rsid w:val="00C81722"/>
    <w:rPr>
      <w:color w:val="0563C1" w:themeColor="hyperlink"/>
      <w:u w:val="single"/>
    </w:rPr>
  </w:style>
  <w:style w:type="character" w:styleId="Mentionnonrsolue">
    <w:name w:val="Unresolved Mention"/>
    <w:basedOn w:val="Policepardfaut"/>
    <w:uiPriority w:val="99"/>
    <w:semiHidden/>
    <w:unhideWhenUsed/>
    <w:rsid w:val="00C81722"/>
    <w:rPr>
      <w:color w:val="605E5C"/>
      <w:shd w:val="clear" w:color="auto" w:fill="E1DFDD"/>
    </w:rPr>
  </w:style>
  <w:style w:type="character" w:customStyle="1" w:styleId="relative">
    <w:name w:val="relative"/>
    <w:basedOn w:val="Policepardfaut"/>
    <w:rsid w:val="00DD7D49"/>
  </w:style>
  <w:style w:type="character" w:customStyle="1" w:styleId="ms-1">
    <w:name w:val="ms-1"/>
    <w:basedOn w:val="Policepardfaut"/>
    <w:rsid w:val="00DD7D49"/>
  </w:style>
  <w:style w:type="character" w:customStyle="1" w:styleId="max-w-full">
    <w:name w:val="max-w-full"/>
    <w:basedOn w:val="Policepardfaut"/>
    <w:rsid w:val="00DD7D49"/>
  </w:style>
  <w:style w:type="character" w:customStyle="1" w:styleId="-me-1">
    <w:name w:val="-me-1"/>
    <w:basedOn w:val="Policepardfaut"/>
    <w:rsid w:val="00DD7D49"/>
  </w:style>
  <w:style w:type="character" w:customStyle="1" w:styleId="Titre1Car">
    <w:name w:val="Titre 1 Car"/>
    <w:basedOn w:val="Policepardfaut"/>
    <w:link w:val="Titre1"/>
    <w:uiPriority w:val="9"/>
    <w:rsid w:val="00C33F23"/>
    <w:rPr>
      <w:rFonts w:asciiTheme="majorHAnsi" w:eastAsiaTheme="majorEastAsia" w:hAnsiTheme="majorHAnsi" w:cstheme="majorBidi"/>
      <w:color w:val="2F5496" w:themeColor="accent1" w:themeShade="BF"/>
      <w:sz w:val="32"/>
      <w:szCs w:val="32"/>
    </w:rPr>
  </w:style>
  <w:style w:type="character" w:styleId="Accentuationintense">
    <w:name w:val="Intense Emphasis"/>
    <w:basedOn w:val="Policepardfaut"/>
    <w:uiPriority w:val="21"/>
    <w:qFormat/>
    <w:rsid w:val="007E1258"/>
    <w:rPr>
      <w:i/>
      <w:iCs/>
      <w:color w:val="4472C4" w:themeColor="accent1"/>
    </w:rPr>
  </w:style>
  <w:style w:type="character" w:styleId="Accentuation">
    <w:name w:val="Emphasis"/>
    <w:basedOn w:val="Policepardfaut"/>
    <w:uiPriority w:val="20"/>
    <w:qFormat/>
    <w:rsid w:val="007E1258"/>
    <w:rPr>
      <w:i/>
      <w:iCs/>
    </w:rPr>
  </w:style>
  <w:style w:type="character" w:styleId="Accentuationlgre">
    <w:name w:val="Subtle Emphasis"/>
    <w:basedOn w:val="Policepardfaut"/>
    <w:uiPriority w:val="19"/>
    <w:qFormat/>
    <w:rsid w:val="007E1258"/>
    <w:rPr>
      <w:i/>
      <w:iCs/>
      <w:color w:val="404040" w:themeColor="text1" w:themeTint="BF"/>
    </w:rPr>
  </w:style>
  <w:style w:type="paragraph" w:styleId="Sous-titre">
    <w:name w:val="Subtitle"/>
    <w:basedOn w:val="Normal"/>
    <w:next w:val="Normal"/>
    <w:link w:val="Sous-titreCar"/>
    <w:uiPriority w:val="11"/>
    <w:qFormat/>
    <w:rsid w:val="007E1258"/>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7E1258"/>
    <w:rPr>
      <w:rFonts w:eastAsiaTheme="minorEastAsia"/>
      <w:color w:val="5A5A5A" w:themeColor="text1" w:themeTint="A5"/>
      <w:spacing w:val="15"/>
    </w:rPr>
  </w:style>
  <w:style w:type="paragraph" w:styleId="Titre">
    <w:name w:val="Title"/>
    <w:basedOn w:val="Normal"/>
    <w:next w:val="Normal"/>
    <w:link w:val="TitreCar"/>
    <w:uiPriority w:val="10"/>
    <w:qFormat/>
    <w:rsid w:val="007E12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E1258"/>
    <w:rPr>
      <w:rFonts w:asciiTheme="majorHAnsi" w:eastAsiaTheme="majorEastAsia" w:hAnsiTheme="majorHAnsi" w:cstheme="majorBidi"/>
      <w:spacing w:val="-10"/>
      <w:kern w:val="28"/>
      <w:sz w:val="56"/>
      <w:szCs w:val="56"/>
    </w:rPr>
  </w:style>
  <w:style w:type="paragraph" w:styleId="En-ttedetabledesmatires">
    <w:name w:val="TOC Heading"/>
    <w:basedOn w:val="Titre1"/>
    <w:next w:val="Normal"/>
    <w:uiPriority w:val="39"/>
    <w:unhideWhenUsed/>
    <w:qFormat/>
    <w:rsid w:val="007E1258"/>
    <w:pPr>
      <w:outlineLvl w:val="9"/>
    </w:pPr>
    <w:rPr>
      <w:lang w:eastAsia="fr-FR"/>
    </w:rPr>
  </w:style>
  <w:style w:type="paragraph" w:styleId="TM1">
    <w:name w:val="toc 1"/>
    <w:basedOn w:val="Normal"/>
    <w:next w:val="Normal"/>
    <w:autoRedefine/>
    <w:uiPriority w:val="39"/>
    <w:unhideWhenUsed/>
    <w:rsid w:val="005304AC"/>
    <w:pPr>
      <w:tabs>
        <w:tab w:val="left" w:pos="440"/>
        <w:tab w:val="right" w:leader="dot" w:pos="9060"/>
      </w:tabs>
      <w:spacing w:after="100"/>
    </w:pPr>
  </w:style>
  <w:style w:type="paragraph" w:styleId="TM2">
    <w:name w:val="toc 2"/>
    <w:basedOn w:val="Normal"/>
    <w:next w:val="Normal"/>
    <w:autoRedefine/>
    <w:uiPriority w:val="39"/>
    <w:unhideWhenUsed/>
    <w:rsid w:val="007E1258"/>
    <w:pPr>
      <w:spacing w:after="100"/>
      <w:ind w:left="220"/>
    </w:pPr>
  </w:style>
  <w:style w:type="paragraph" w:styleId="TM3">
    <w:name w:val="toc 3"/>
    <w:basedOn w:val="Normal"/>
    <w:next w:val="Normal"/>
    <w:autoRedefine/>
    <w:uiPriority w:val="39"/>
    <w:unhideWhenUsed/>
    <w:rsid w:val="007E1258"/>
    <w:pPr>
      <w:spacing w:after="100"/>
      <w:ind w:left="440"/>
    </w:pPr>
  </w:style>
  <w:style w:type="paragraph" w:styleId="Citation">
    <w:name w:val="Quote"/>
    <w:basedOn w:val="Normal"/>
    <w:next w:val="Normal"/>
    <w:link w:val="CitationCar"/>
    <w:uiPriority w:val="29"/>
    <w:qFormat/>
    <w:rsid w:val="00EE6A43"/>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EE6A43"/>
    <w:rPr>
      <w:i/>
      <w:iCs/>
      <w:color w:val="404040" w:themeColor="text1" w:themeTint="BF"/>
    </w:rPr>
  </w:style>
  <w:style w:type="character" w:customStyle="1" w:styleId="Titre5Car">
    <w:name w:val="Titre 5 Car"/>
    <w:basedOn w:val="Policepardfaut"/>
    <w:link w:val="Titre5"/>
    <w:uiPriority w:val="9"/>
    <w:rsid w:val="00A464B5"/>
    <w:rPr>
      <w:rFonts w:asciiTheme="majorHAnsi" w:eastAsiaTheme="majorEastAsia" w:hAnsiTheme="majorHAnsi" w:cstheme="majorBidi"/>
      <w:color w:val="2F5496" w:themeColor="accent1" w:themeShade="BF"/>
    </w:rPr>
  </w:style>
  <w:style w:type="paragraph" w:styleId="Textedebulles">
    <w:name w:val="Balloon Text"/>
    <w:basedOn w:val="Normal"/>
    <w:link w:val="TextedebullesCar"/>
    <w:uiPriority w:val="99"/>
    <w:semiHidden/>
    <w:unhideWhenUsed/>
    <w:rsid w:val="000D491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D491D"/>
    <w:rPr>
      <w:rFonts w:ascii="Segoe UI" w:hAnsi="Segoe UI" w:cs="Segoe UI"/>
      <w:sz w:val="18"/>
      <w:szCs w:val="18"/>
    </w:rPr>
  </w:style>
  <w:style w:type="character" w:styleId="Marquedecommentaire">
    <w:name w:val="annotation reference"/>
    <w:basedOn w:val="Policepardfaut"/>
    <w:uiPriority w:val="99"/>
    <w:semiHidden/>
    <w:unhideWhenUsed/>
    <w:rsid w:val="00B65A83"/>
    <w:rPr>
      <w:sz w:val="16"/>
      <w:szCs w:val="16"/>
    </w:rPr>
  </w:style>
  <w:style w:type="paragraph" w:styleId="Commentaire">
    <w:name w:val="annotation text"/>
    <w:basedOn w:val="Normal"/>
    <w:link w:val="CommentaireCar"/>
    <w:uiPriority w:val="99"/>
    <w:semiHidden/>
    <w:unhideWhenUsed/>
    <w:rsid w:val="00B65A83"/>
    <w:pPr>
      <w:spacing w:line="240" w:lineRule="auto"/>
    </w:pPr>
    <w:rPr>
      <w:sz w:val="20"/>
      <w:szCs w:val="20"/>
    </w:rPr>
  </w:style>
  <w:style w:type="character" w:customStyle="1" w:styleId="CommentaireCar">
    <w:name w:val="Commentaire Car"/>
    <w:basedOn w:val="Policepardfaut"/>
    <w:link w:val="Commentaire"/>
    <w:uiPriority w:val="99"/>
    <w:semiHidden/>
    <w:rsid w:val="00B65A83"/>
    <w:rPr>
      <w:sz w:val="20"/>
      <w:szCs w:val="20"/>
    </w:rPr>
  </w:style>
  <w:style w:type="paragraph" w:styleId="Objetducommentaire">
    <w:name w:val="annotation subject"/>
    <w:basedOn w:val="Commentaire"/>
    <w:next w:val="Commentaire"/>
    <w:link w:val="ObjetducommentaireCar"/>
    <w:uiPriority w:val="99"/>
    <w:semiHidden/>
    <w:unhideWhenUsed/>
    <w:rsid w:val="00B65A83"/>
    <w:rPr>
      <w:b/>
      <w:bCs/>
    </w:rPr>
  </w:style>
  <w:style w:type="character" w:customStyle="1" w:styleId="ObjetducommentaireCar">
    <w:name w:val="Objet du commentaire Car"/>
    <w:basedOn w:val="CommentaireCar"/>
    <w:link w:val="Objetducommentaire"/>
    <w:uiPriority w:val="99"/>
    <w:semiHidden/>
    <w:rsid w:val="00B65A83"/>
    <w:rPr>
      <w:b/>
      <w:bCs/>
      <w:sz w:val="20"/>
      <w:szCs w:val="20"/>
    </w:rPr>
  </w:style>
  <w:style w:type="table" w:styleId="Grilledutableau">
    <w:name w:val="Table Grid"/>
    <w:basedOn w:val="TableauNormal"/>
    <w:uiPriority w:val="39"/>
    <w:rsid w:val="00F70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6C0C85"/>
    <w:pPr>
      <w:spacing w:after="0" w:line="240" w:lineRule="auto"/>
    </w:pPr>
  </w:style>
  <w:style w:type="paragraph" w:styleId="En-tte">
    <w:name w:val="header"/>
    <w:basedOn w:val="Normal"/>
    <w:link w:val="En-tteCar"/>
    <w:uiPriority w:val="99"/>
    <w:unhideWhenUsed/>
    <w:rsid w:val="00677485"/>
    <w:pPr>
      <w:tabs>
        <w:tab w:val="center" w:pos="4536"/>
        <w:tab w:val="right" w:pos="9072"/>
      </w:tabs>
      <w:spacing w:after="0" w:line="240" w:lineRule="auto"/>
    </w:pPr>
  </w:style>
  <w:style w:type="character" w:customStyle="1" w:styleId="En-tteCar">
    <w:name w:val="En-tête Car"/>
    <w:basedOn w:val="Policepardfaut"/>
    <w:link w:val="En-tte"/>
    <w:uiPriority w:val="99"/>
    <w:rsid w:val="00677485"/>
  </w:style>
  <w:style w:type="paragraph" w:styleId="Pieddepage">
    <w:name w:val="footer"/>
    <w:basedOn w:val="Normal"/>
    <w:link w:val="PieddepageCar"/>
    <w:uiPriority w:val="99"/>
    <w:unhideWhenUsed/>
    <w:rsid w:val="0067748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77485"/>
  </w:style>
  <w:style w:type="character" w:customStyle="1" w:styleId="Titre6Car">
    <w:name w:val="Titre 6 Car"/>
    <w:basedOn w:val="Policepardfaut"/>
    <w:link w:val="Titre6"/>
    <w:uiPriority w:val="9"/>
    <w:rsid w:val="00F60C1E"/>
    <w:rPr>
      <w:rFonts w:asciiTheme="majorHAnsi" w:eastAsiaTheme="majorEastAsia" w:hAnsiTheme="majorHAnsi" w:cstheme="majorBidi"/>
      <w:color w:val="1F3763" w:themeColor="accent1" w:themeShade="7F"/>
    </w:rPr>
  </w:style>
  <w:style w:type="paragraph" w:styleId="Lgende">
    <w:name w:val="caption"/>
    <w:basedOn w:val="Normal"/>
    <w:next w:val="Normal"/>
    <w:uiPriority w:val="35"/>
    <w:unhideWhenUsed/>
    <w:qFormat/>
    <w:rsid w:val="00F46499"/>
    <w:pPr>
      <w:spacing w:after="200" w:line="240" w:lineRule="auto"/>
    </w:pPr>
    <w:rPr>
      <w:i/>
      <w:iCs/>
      <w:color w:val="44546A" w:themeColor="text2"/>
      <w:sz w:val="18"/>
      <w:szCs w:val="18"/>
    </w:rPr>
  </w:style>
  <w:style w:type="paragraph" w:styleId="Tabledesillustrations">
    <w:name w:val="table of figures"/>
    <w:basedOn w:val="Normal"/>
    <w:next w:val="Normal"/>
    <w:uiPriority w:val="99"/>
    <w:unhideWhenUsed/>
    <w:rsid w:val="00DE3A97"/>
    <w:pPr>
      <w:spacing w:after="0"/>
    </w:pPr>
    <w:rPr>
      <w:rFonts w:cstheme="minorHAnsi"/>
      <w:i/>
      <w:iCs/>
      <w:sz w:val="20"/>
      <w:szCs w:val="20"/>
    </w:rPr>
  </w:style>
  <w:style w:type="character" w:customStyle="1" w:styleId="Titre7Car">
    <w:name w:val="Titre 7 Car"/>
    <w:basedOn w:val="Policepardfaut"/>
    <w:link w:val="Titre7"/>
    <w:uiPriority w:val="9"/>
    <w:semiHidden/>
    <w:rsid w:val="005304AC"/>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5304AC"/>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5304A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7238">
      <w:bodyDiv w:val="1"/>
      <w:marLeft w:val="0"/>
      <w:marRight w:val="0"/>
      <w:marTop w:val="0"/>
      <w:marBottom w:val="0"/>
      <w:divBdr>
        <w:top w:val="none" w:sz="0" w:space="0" w:color="auto"/>
        <w:left w:val="none" w:sz="0" w:space="0" w:color="auto"/>
        <w:bottom w:val="none" w:sz="0" w:space="0" w:color="auto"/>
        <w:right w:val="none" w:sz="0" w:space="0" w:color="auto"/>
      </w:divBdr>
    </w:div>
    <w:div w:id="36127227">
      <w:bodyDiv w:val="1"/>
      <w:marLeft w:val="0"/>
      <w:marRight w:val="0"/>
      <w:marTop w:val="0"/>
      <w:marBottom w:val="0"/>
      <w:divBdr>
        <w:top w:val="none" w:sz="0" w:space="0" w:color="auto"/>
        <w:left w:val="none" w:sz="0" w:space="0" w:color="auto"/>
        <w:bottom w:val="none" w:sz="0" w:space="0" w:color="auto"/>
        <w:right w:val="none" w:sz="0" w:space="0" w:color="auto"/>
      </w:divBdr>
    </w:div>
    <w:div w:id="59836014">
      <w:bodyDiv w:val="1"/>
      <w:marLeft w:val="0"/>
      <w:marRight w:val="0"/>
      <w:marTop w:val="0"/>
      <w:marBottom w:val="0"/>
      <w:divBdr>
        <w:top w:val="none" w:sz="0" w:space="0" w:color="auto"/>
        <w:left w:val="none" w:sz="0" w:space="0" w:color="auto"/>
        <w:bottom w:val="none" w:sz="0" w:space="0" w:color="auto"/>
        <w:right w:val="none" w:sz="0" w:space="0" w:color="auto"/>
      </w:divBdr>
      <w:divsChild>
        <w:div w:id="1174760199">
          <w:marLeft w:val="0"/>
          <w:marRight w:val="0"/>
          <w:marTop w:val="0"/>
          <w:marBottom w:val="0"/>
          <w:divBdr>
            <w:top w:val="none" w:sz="0" w:space="0" w:color="auto"/>
            <w:left w:val="none" w:sz="0" w:space="0" w:color="auto"/>
            <w:bottom w:val="none" w:sz="0" w:space="0" w:color="auto"/>
            <w:right w:val="none" w:sz="0" w:space="0" w:color="auto"/>
          </w:divBdr>
          <w:divsChild>
            <w:div w:id="136841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5981">
      <w:bodyDiv w:val="1"/>
      <w:marLeft w:val="0"/>
      <w:marRight w:val="0"/>
      <w:marTop w:val="0"/>
      <w:marBottom w:val="0"/>
      <w:divBdr>
        <w:top w:val="none" w:sz="0" w:space="0" w:color="auto"/>
        <w:left w:val="none" w:sz="0" w:space="0" w:color="auto"/>
        <w:bottom w:val="none" w:sz="0" w:space="0" w:color="auto"/>
        <w:right w:val="none" w:sz="0" w:space="0" w:color="auto"/>
      </w:divBdr>
    </w:div>
    <w:div w:id="79640552">
      <w:bodyDiv w:val="1"/>
      <w:marLeft w:val="0"/>
      <w:marRight w:val="0"/>
      <w:marTop w:val="0"/>
      <w:marBottom w:val="0"/>
      <w:divBdr>
        <w:top w:val="none" w:sz="0" w:space="0" w:color="auto"/>
        <w:left w:val="none" w:sz="0" w:space="0" w:color="auto"/>
        <w:bottom w:val="none" w:sz="0" w:space="0" w:color="auto"/>
        <w:right w:val="none" w:sz="0" w:space="0" w:color="auto"/>
      </w:divBdr>
    </w:div>
    <w:div w:id="108473002">
      <w:bodyDiv w:val="1"/>
      <w:marLeft w:val="0"/>
      <w:marRight w:val="0"/>
      <w:marTop w:val="0"/>
      <w:marBottom w:val="0"/>
      <w:divBdr>
        <w:top w:val="none" w:sz="0" w:space="0" w:color="auto"/>
        <w:left w:val="none" w:sz="0" w:space="0" w:color="auto"/>
        <w:bottom w:val="none" w:sz="0" w:space="0" w:color="auto"/>
        <w:right w:val="none" w:sz="0" w:space="0" w:color="auto"/>
      </w:divBdr>
    </w:div>
    <w:div w:id="180121818">
      <w:bodyDiv w:val="1"/>
      <w:marLeft w:val="0"/>
      <w:marRight w:val="0"/>
      <w:marTop w:val="0"/>
      <w:marBottom w:val="0"/>
      <w:divBdr>
        <w:top w:val="none" w:sz="0" w:space="0" w:color="auto"/>
        <w:left w:val="none" w:sz="0" w:space="0" w:color="auto"/>
        <w:bottom w:val="none" w:sz="0" w:space="0" w:color="auto"/>
        <w:right w:val="none" w:sz="0" w:space="0" w:color="auto"/>
      </w:divBdr>
    </w:div>
    <w:div w:id="390542590">
      <w:bodyDiv w:val="1"/>
      <w:marLeft w:val="0"/>
      <w:marRight w:val="0"/>
      <w:marTop w:val="0"/>
      <w:marBottom w:val="0"/>
      <w:divBdr>
        <w:top w:val="none" w:sz="0" w:space="0" w:color="auto"/>
        <w:left w:val="none" w:sz="0" w:space="0" w:color="auto"/>
        <w:bottom w:val="none" w:sz="0" w:space="0" w:color="auto"/>
        <w:right w:val="none" w:sz="0" w:space="0" w:color="auto"/>
      </w:divBdr>
    </w:div>
    <w:div w:id="399447801">
      <w:bodyDiv w:val="1"/>
      <w:marLeft w:val="0"/>
      <w:marRight w:val="0"/>
      <w:marTop w:val="0"/>
      <w:marBottom w:val="0"/>
      <w:divBdr>
        <w:top w:val="none" w:sz="0" w:space="0" w:color="auto"/>
        <w:left w:val="none" w:sz="0" w:space="0" w:color="auto"/>
        <w:bottom w:val="none" w:sz="0" w:space="0" w:color="auto"/>
        <w:right w:val="none" w:sz="0" w:space="0" w:color="auto"/>
      </w:divBdr>
    </w:div>
    <w:div w:id="422265034">
      <w:bodyDiv w:val="1"/>
      <w:marLeft w:val="0"/>
      <w:marRight w:val="0"/>
      <w:marTop w:val="0"/>
      <w:marBottom w:val="0"/>
      <w:divBdr>
        <w:top w:val="none" w:sz="0" w:space="0" w:color="auto"/>
        <w:left w:val="none" w:sz="0" w:space="0" w:color="auto"/>
        <w:bottom w:val="none" w:sz="0" w:space="0" w:color="auto"/>
        <w:right w:val="none" w:sz="0" w:space="0" w:color="auto"/>
      </w:divBdr>
    </w:div>
    <w:div w:id="437914397">
      <w:bodyDiv w:val="1"/>
      <w:marLeft w:val="0"/>
      <w:marRight w:val="0"/>
      <w:marTop w:val="0"/>
      <w:marBottom w:val="0"/>
      <w:divBdr>
        <w:top w:val="none" w:sz="0" w:space="0" w:color="auto"/>
        <w:left w:val="none" w:sz="0" w:space="0" w:color="auto"/>
        <w:bottom w:val="none" w:sz="0" w:space="0" w:color="auto"/>
        <w:right w:val="none" w:sz="0" w:space="0" w:color="auto"/>
      </w:divBdr>
    </w:div>
    <w:div w:id="463736189">
      <w:bodyDiv w:val="1"/>
      <w:marLeft w:val="0"/>
      <w:marRight w:val="0"/>
      <w:marTop w:val="0"/>
      <w:marBottom w:val="0"/>
      <w:divBdr>
        <w:top w:val="none" w:sz="0" w:space="0" w:color="auto"/>
        <w:left w:val="none" w:sz="0" w:space="0" w:color="auto"/>
        <w:bottom w:val="none" w:sz="0" w:space="0" w:color="auto"/>
        <w:right w:val="none" w:sz="0" w:space="0" w:color="auto"/>
      </w:divBdr>
      <w:divsChild>
        <w:div w:id="218135158">
          <w:marLeft w:val="0"/>
          <w:marRight w:val="0"/>
          <w:marTop w:val="0"/>
          <w:marBottom w:val="0"/>
          <w:divBdr>
            <w:top w:val="none" w:sz="0" w:space="0" w:color="auto"/>
            <w:left w:val="none" w:sz="0" w:space="0" w:color="auto"/>
            <w:bottom w:val="none" w:sz="0" w:space="0" w:color="auto"/>
            <w:right w:val="none" w:sz="0" w:space="0" w:color="auto"/>
          </w:divBdr>
          <w:divsChild>
            <w:div w:id="13168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78034">
      <w:bodyDiv w:val="1"/>
      <w:marLeft w:val="0"/>
      <w:marRight w:val="0"/>
      <w:marTop w:val="0"/>
      <w:marBottom w:val="0"/>
      <w:divBdr>
        <w:top w:val="none" w:sz="0" w:space="0" w:color="auto"/>
        <w:left w:val="none" w:sz="0" w:space="0" w:color="auto"/>
        <w:bottom w:val="none" w:sz="0" w:space="0" w:color="auto"/>
        <w:right w:val="none" w:sz="0" w:space="0" w:color="auto"/>
      </w:divBdr>
      <w:divsChild>
        <w:div w:id="371807098">
          <w:marLeft w:val="0"/>
          <w:marRight w:val="0"/>
          <w:marTop w:val="0"/>
          <w:marBottom w:val="0"/>
          <w:divBdr>
            <w:top w:val="none" w:sz="0" w:space="0" w:color="auto"/>
            <w:left w:val="none" w:sz="0" w:space="0" w:color="auto"/>
            <w:bottom w:val="none" w:sz="0" w:space="0" w:color="auto"/>
            <w:right w:val="none" w:sz="0" w:space="0" w:color="auto"/>
          </w:divBdr>
          <w:divsChild>
            <w:div w:id="7066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908678">
      <w:bodyDiv w:val="1"/>
      <w:marLeft w:val="0"/>
      <w:marRight w:val="0"/>
      <w:marTop w:val="0"/>
      <w:marBottom w:val="0"/>
      <w:divBdr>
        <w:top w:val="none" w:sz="0" w:space="0" w:color="auto"/>
        <w:left w:val="none" w:sz="0" w:space="0" w:color="auto"/>
        <w:bottom w:val="none" w:sz="0" w:space="0" w:color="auto"/>
        <w:right w:val="none" w:sz="0" w:space="0" w:color="auto"/>
      </w:divBdr>
    </w:div>
    <w:div w:id="771977699">
      <w:bodyDiv w:val="1"/>
      <w:marLeft w:val="0"/>
      <w:marRight w:val="0"/>
      <w:marTop w:val="0"/>
      <w:marBottom w:val="0"/>
      <w:divBdr>
        <w:top w:val="none" w:sz="0" w:space="0" w:color="auto"/>
        <w:left w:val="none" w:sz="0" w:space="0" w:color="auto"/>
        <w:bottom w:val="none" w:sz="0" w:space="0" w:color="auto"/>
        <w:right w:val="none" w:sz="0" w:space="0" w:color="auto"/>
      </w:divBdr>
    </w:div>
    <w:div w:id="810975100">
      <w:bodyDiv w:val="1"/>
      <w:marLeft w:val="0"/>
      <w:marRight w:val="0"/>
      <w:marTop w:val="0"/>
      <w:marBottom w:val="0"/>
      <w:divBdr>
        <w:top w:val="none" w:sz="0" w:space="0" w:color="auto"/>
        <w:left w:val="none" w:sz="0" w:space="0" w:color="auto"/>
        <w:bottom w:val="none" w:sz="0" w:space="0" w:color="auto"/>
        <w:right w:val="none" w:sz="0" w:space="0" w:color="auto"/>
      </w:divBdr>
    </w:div>
    <w:div w:id="829171559">
      <w:bodyDiv w:val="1"/>
      <w:marLeft w:val="0"/>
      <w:marRight w:val="0"/>
      <w:marTop w:val="0"/>
      <w:marBottom w:val="0"/>
      <w:divBdr>
        <w:top w:val="none" w:sz="0" w:space="0" w:color="auto"/>
        <w:left w:val="none" w:sz="0" w:space="0" w:color="auto"/>
        <w:bottom w:val="none" w:sz="0" w:space="0" w:color="auto"/>
        <w:right w:val="none" w:sz="0" w:space="0" w:color="auto"/>
      </w:divBdr>
    </w:div>
    <w:div w:id="866210644">
      <w:bodyDiv w:val="1"/>
      <w:marLeft w:val="0"/>
      <w:marRight w:val="0"/>
      <w:marTop w:val="0"/>
      <w:marBottom w:val="0"/>
      <w:divBdr>
        <w:top w:val="none" w:sz="0" w:space="0" w:color="auto"/>
        <w:left w:val="none" w:sz="0" w:space="0" w:color="auto"/>
        <w:bottom w:val="none" w:sz="0" w:space="0" w:color="auto"/>
        <w:right w:val="none" w:sz="0" w:space="0" w:color="auto"/>
      </w:divBdr>
    </w:div>
    <w:div w:id="887104966">
      <w:bodyDiv w:val="1"/>
      <w:marLeft w:val="0"/>
      <w:marRight w:val="0"/>
      <w:marTop w:val="0"/>
      <w:marBottom w:val="0"/>
      <w:divBdr>
        <w:top w:val="none" w:sz="0" w:space="0" w:color="auto"/>
        <w:left w:val="none" w:sz="0" w:space="0" w:color="auto"/>
        <w:bottom w:val="none" w:sz="0" w:space="0" w:color="auto"/>
        <w:right w:val="none" w:sz="0" w:space="0" w:color="auto"/>
      </w:divBdr>
    </w:div>
    <w:div w:id="953442620">
      <w:bodyDiv w:val="1"/>
      <w:marLeft w:val="0"/>
      <w:marRight w:val="0"/>
      <w:marTop w:val="0"/>
      <w:marBottom w:val="0"/>
      <w:divBdr>
        <w:top w:val="none" w:sz="0" w:space="0" w:color="auto"/>
        <w:left w:val="none" w:sz="0" w:space="0" w:color="auto"/>
        <w:bottom w:val="none" w:sz="0" w:space="0" w:color="auto"/>
        <w:right w:val="none" w:sz="0" w:space="0" w:color="auto"/>
      </w:divBdr>
    </w:div>
    <w:div w:id="1014456201">
      <w:bodyDiv w:val="1"/>
      <w:marLeft w:val="0"/>
      <w:marRight w:val="0"/>
      <w:marTop w:val="0"/>
      <w:marBottom w:val="0"/>
      <w:divBdr>
        <w:top w:val="none" w:sz="0" w:space="0" w:color="auto"/>
        <w:left w:val="none" w:sz="0" w:space="0" w:color="auto"/>
        <w:bottom w:val="none" w:sz="0" w:space="0" w:color="auto"/>
        <w:right w:val="none" w:sz="0" w:space="0" w:color="auto"/>
      </w:divBdr>
    </w:div>
    <w:div w:id="1051811600">
      <w:bodyDiv w:val="1"/>
      <w:marLeft w:val="0"/>
      <w:marRight w:val="0"/>
      <w:marTop w:val="0"/>
      <w:marBottom w:val="0"/>
      <w:divBdr>
        <w:top w:val="none" w:sz="0" w:space="0" w:color="auto"/>
        <w:left w:val="none" w:sz="0" w:space="0" w:color="auto"/>
        <w:bottom w:val="none" w:sz="0" w:space="0" w:color="auto"/>
        <w:right w:val="none" w:sz="0" w:space="0" w:color="auto"/>
      </w:divBdr>
    </w:div>
    <w:div w:id="1077628269">
      <w:bodyDiv w:val="1"/>
      <w:marLeft w:val="0"/>
      <w:marRight w:val="0"/>
      <w:marTop w:val="0"/>
      <w:marBottom w:val="0"/>
      <w:divBdr>
        <w:top w:val="none" w:sz="0" w:space="0" w:color="auto"/>
        <w:left w:val="none" w:sz="0" w:space="0" w:color="auto"/>
        <w:bottom w:val="none" w:sz="0" w:space="0" w:color="auto"/>
        <w:right w:val="none" w:sz="0" w:space="0" w:color="auto"/>
      </w:divBdr>
    </w:div>
    <w:div w:id="1116869074">
      <w:bodyDiv w:val="1"/>
      <w:marLeft w:val="0"/>
      <w:marRight w:val="0"/>
      <w:marTop w:val="0"/>
      <w:marBottom w:val="0"/>
      <w:divBdr>
        <w:top w:val="none" w:sz="0" w:space="0" w:color="auto"/>
        <w:left w:val="none" w:sz="0" w:space="0" w:color="auto"/>
        <w:bottom w:val="none" w:sz="0" w:space="0" w:color="auto"/>
        <w:right w:val="none" w:sz="0" w:space="0" w:color="auto"/>
      </w:divBdr>
    </w:div>
    <w:div w:id="1163162677">
      <w:bodyDiv w:val="1"/>
      <w:marLeft w:val="0"/>
      <w:marRight w:val="0"/>
      <w:marTop w:val="0"/>
      <w:marBottom w:val="0"/>
      <w:divBdr>
        <w:top w:val="none" w:sz="0" w:space="0" w:color="auto"/>
        <w:left w:val="none" w:sz="0" w:space="0" w:color="auto"/>
        <w:bottom w:val="none" w:sz="0" w:space="0" w:color="auto"/>
        <w:right w:val="none" w:sz="0" w:space="0" w:color="auto"/>
      </w:divBdr>
    </w:div>
    <w:div w:id="1290358512">
      <w:bodyDiv w:val="1"/>
      <w:marLeft w:val="0"/>
      <w:marRight w:val="0"/>
      <w:marTop w:val="0"/>
      <w:marBottom w:val="0"/>
      <w:divBdr>
        <w:top w:val="none" w:sz="0" w:space="0" w:color="auto"/>
        <w:left w:val="none" w:sz="0" w:space="0" w:color="auto"/>
        <w:bottom w:val="none" w:sz="0" w:space="0" w:color="auto"/>
        <w:right w:val="none" w:sz="0" w:space="0" w:color="auto"/>
      </w:divBdr>
    </w:div>
    <w:div w:id="1336228711">
      <w:bodyDiv w:val="1"/>
      <w:marLeft w:val="0"/>
      <w:marRight w:val="0"/>
      <w:marTop w:val="0"/>
      <w:marBottom w:val="0"/>
      <w:divBdr>
        <w:top w:val="none" w:sz="0" w:space="0" w:color="auto"/>
        <w:left w:val="none" w:sz="0" w:space="0" w:color="auto"/>
        <w:bottom w:val="none" w:sz="0" w:space="0" w:color="auto"/>
        <w:right w:val="none" w:sz="0" w:space="0" w:color="auto"/>
      </w:divBdr>
    </w:div>
    <w:div w:id="1390495377">
      <w:bodyDiv w:val="1"/>
      <w:marLeft w:val="0"/>
      <w:marRight w:val="0"/>
      <w:marTop w:val="0"/>
      <w:marBottom w:val="0"/>
      <w:divBdr>
        <w:top w:val="none" w:sz="0" w:space="0" w:color="auto"/>
        <w:left w:val="none" w:sz="0" w:space="0" w:color="auto"/>
        <w:bottom w:val="none" w:sz="0" w:space="0" w:color="auto"/>
        <w:right w:val="none" w:sz="0" w:space="0" w:color="auto"/>
      </w:divBdr>
    </w:div>
    <w:div w:id="1416366103">
      <w:bodyDiv w:val="1"/>
      <w:marLeft w:val="0"/>
      <w:marRight w:val="0"/>
      <w:marTop w:val="0"/>
      <w:marBottom w:val="0"/>
      <w:divBdr>
        <w:top w:val="none" w:sz="0" w:space="0" w:color="auto"/>
        <w:left w:val="none" w:sz="0" w:space="0" w:color="auto"/>
        <w:bottom w:val="none" w:sz="0" w:space="0" w:color="auto"/>
        <w:right w:val="none" w:sz="0" w:space="0" w:color="auto"/>
      </w:divBdr>
    </w:div>
    <w:div w:id="1483112323">
      <w:bodyDiv w:val="1"/>
      <w:marLeft w:val="0"/>
      <w:marRight w:val="0"/>
      <w:marTop w:val="0"/>
      <w:marBottom w:val="0"/>
      <w:divBdr>
        <w:top w:val="none" w:sz="0" w:space="0" w:color="auto"/>
        <w:left w:val="none" w:sz="0" w:space="0" w:color="auto"/>
        <w:bottom w:val="none" w:sz="0" w:space="0" w:color="auto"/>
        <w:right w:val="none" w:sz="0" w:space="0" w:color="auto"/>
      </w:divBdr>
    </w:div>
    <w:div w:id="1505587688">
      <w:bodyDiv w:val="1"/>
      <w:marLeft w:val="0"/>
      <w:marRight w:val="0"/>
      <w:marTop w:val="0"/>
      <w:marBottom w:val="0"/>
      <w:divBdr>
        <w:top w:val="none" w:sz="0" w:space="0" w:color="auto"/>
        <w:left w:val="none" w:sz="0" w:space="0" w:color="auto"/>
        <w:bottom w:val="none" w:sz="0" w:space="0" w:color="auto"/>
        <w:right w:val="none" w:sz="0" w:space="0" w:color="auto"/>
      </w:divBdr>
    </w:div>
    <w:div w:id="1537965861">
      <w:bodyDiv w:val="1"/>
      <w:marLeft w:val="0"/>
      <w:marRight w:val="0"/>
      <w:marTop w:val="0"/>
      <w:marBottom w:val="0"/>
      <w:divBdr>
        <w:top w:val="none" w:sz="0" w:space="0" w:color="auto"/>
        <w:left w:val="none" w:sz="0" w:space="0" w:color="auto"/>
        <w:bottom w:val="none" w:sz="0" w:space="0" w:color="auto"/>
        <w:right w:val="none" w:sz="0" w:space="0" w:color="auto"/>
      </w:divBdr>
    </w:div>
    <w:div w:id="1555234923">
      <w:bodyDiv w:val="1"/>
      <w:marLeft w:val="0"/>
      <w:marRight w:val="0"/>
      <w:marTop w:val="0"/>
      <w:marBottom w:val="0"/>
      <w:divBdr>
        <w:top w:val="none" w:sz="0" w:space="0" w:color="auto"/>
        <w:left w:val="none" w:sz="0" w:space="0" w:color="auto"/>
        <w:bottom w:val="none" w:sz="0" w:space="0" w:color="auto"/>
        <w:right w:val="none" w:sz="0" w:space="0" w:color="auto"/>
      </w:divBdr>
    </w:div>
    <w:div w:id="1597206177">
      <w:bodyDiv w:val="1"/>
      <w:marLeft w:val="0"/>
      <w:marRight w:val="0"/>
      <w:marTop w:val="0"/>
      <w:marBottom w:val="0"/>
      <w:divBdr>
        <w:top w:val="none" w:sz="0" w:space="0" w:color="auto"/>
        <w:left w:val="none" w:sz="0" w:space="0" w:color="auto"/>
        <w:bottom w:val="none" w:sz="0" w:space="0" w:color="auto"/>
        <w:right w:val="none" w:sz="0" w:space="0" w:color="auto"/>
      </w:divBdr>
    </w:div>
    <w:div w:id="1602948991">
      <w:bodyDiv w:val="1"/>
      <w:marLeft w:val="0"/>
      <w:marRight w:val="0"/>
      <w:marTop w:val="0"/>
      <w:marBottom w:val="0"/>
      <w:divBdr>
        <w:top w:val="none" w:sz="0" w:space="0" w:color="auto"/>
        <w:left w:val="none" w:sz="0" w:space="0" w:color="auto"/>
        <w:bottom w:val="none" w:sz="0" w:space="0" w:color="auto"/>
        <w:right w:val="none" w:sz="0" w:space="0" w:color="auto"/>
      </w:divBdr>
    </w:div>
    <w:div w:id="1638291657">
      <w:bodyDiv w:val="1"/>
      <w:marLeft w:val="0"/>
      <w:marRight w:val="0"/>
      <w:marTop w:val="0"/>
      <w:marBottom w:val="0"/>
      <w:divBdr>
        <w:top w:val="none" w:sz="0" w:space="0" w:color="auto"/>
        <w:left w:val="none" w:sz="0" w:space="0" w:color="auto"/>
        <w:bottom w:val="none" w:sz="0" w:space="0" w:color="auto"/>
        <w:right w:val="none" w:sz="0" w:space="0" w:color="auto"/>
      </w:divBdr>
    </w:div>
    <w:div w:id="1646280515">
      <w:bodyDiv w:val="1"/>
      <w:marLeft w:val="0"/>
      <w:marRight w:val="0"/>
      <w:marTop w:val="0"/>
      <w:marBottom w:val="0"/>
      <w:divBdr>
        <w:top w:val="none" w:sz="0" w:space="0" w:color="auto"/>
        <w:left w:val="none" w:sz="0" w:space="0" w:color="auto"/>
        <w:bottom w:val="none" w:sz="0" w:space="0" w:color="auto"/>
        <w:right w:val="none" w:sz="0" w:space="0" w:color="auto"/>
      </w:divBdr>
    </w:div>
    <w:div w:id="1658877305">
      <w:bodyDiv w:val="1"/>
      <w:marLeft w:val="0"/>
      <w:marRight w:val="0"/>
      <w:marTop w:val="0"/>
      <w:marBottom w:val="0"/>
      <w:divBdr>
        <w:top w:val="none" w:sz="0" w:space="0" w:color="auto"/>
        <w:left w:val="none" w:sz="0" w:space="0" w:color="auto"/>
        <w:bottom w:val="none" w:sz="0" w:space="0" w:color="auto"/>
        <w:right w:val="none" w:sz="0" w:space="0" w:color="auto"/>
      </w:divBdr>
    </w:div>
    <w:div w:id="1749693248">
      <w:bodyDiv w:val="1"/>
      <w:marLeft w:val="0"/>
      <w:marRight w:val="0"/>
      <w:marTop w:val="0"/>
      <w:marBottom w:val="0"/>
      <w:divBdr>
        <w:top w:val="none" w:sz="0" w:space="0" w:color="auto"/>
        <w:left w:val="none" w:sz="0" w:space="0" w:color="auto"/>
        <w:bottom w:val="none" w:sz="0" w:space="0" w:color="auto"/>
        <w:right w:val="none" w:sz="0" w:space="0" w:color="auto"/>
      </w:divBdr>
    </w:div>
    <w:div w:id="1756825194">
      <w:bodyDiv w:val="1"/>
      <w:marLeft w:val="0"/>
      <w:marRight w:val="0"/>
      <w:marTop w:val="0"/>
      <w:marBottom w:val="0"/>
      <w:divBdr>
        <w:top w:val="none" w:sz="0" w:space="0" w:color="auto"/>
        <w:left w:val="none" w:sz="0" w:space="0" w:color="auto"/>
        <w:bottom w:val="none" w:sz="0" w:space="0" w:color="auto"/>
        <w:right w:val="none" w:sz="0" w:space="0" w:color="auto"/>
      </w:divBdr>
    </w:div>
    <w:div w:id="1759864190">
      <w:bodyDiv w:val="1"/>
      <w:marLeft w:val="0"/>
      <w:marRight w:val="0"/>
      <w:marTop w:val="0"/>
      <w:marBottom w:val="0"/>
      <w:divBdr>
        <w:top w:val="none" w:sz="0" w:space="0" w:color="auto"/>
        <w:left w:val="none" w:sz="0" w:space="0" w:color="auto"/>
        <w:bottom w:val="none" w:sz="0" w:space="0" w:color="auto"/>
        <w:right w:val="none" w:sz="0" w:space="0" w:color="auto"/>
      </w:divBdr>
    </w:div>
    <w:div w:id="1836021560">
      <w:bodyDiv w:val="1"/>
      <w:marLeft w:val="0"/>
      <w:marRight w:val="0"/>
      <w:marTop w:val="0"/>
      <w:marBottom w:val="0"/>
      <w:divBdr>
        <w:top w:val="none" w:sz="0" w:space="0" w:color="auto"/>
        <w:left w:val="none" w:sz="0" w:space="0" w:color="auto"/>
        <w:bottom w:val="none" w:sz="0" w:space="0" w:color="auto"/>
        <w:right w:val="none" w:sz="0" w:space="0" w:color="auto"/>
      </w:divBdr>
    </w:div>
    <w:div w:id="1842161558">
      <w:bodyDiv w:val="1"/>
      <w:marLeft w:val="0"/>
      <w:marRight w:val="0"/>
      <w:marTop w:val="0"/>
      <w:marBottom w:val="0"/>
      <w:divBdr>
        <w:top w:val="none" w:sz="0" w:space="0" w:color="auto"/>
        <w:left w:val="none" w:sz="0" w:space="0" w:color="auto"/>
        <w:bottom w:val="none" w:sz="0" w:space="0" w:color="auto"/>
        <w:right w:val="none" w:sz="0" w:space="0" w:color="auto"/>
      </w:divBdr>
    </w:div>
    <w:div w:id="1854414833">
      <w:bodyDiv w:val="1"/>
      <w:marLeft w:val="0"/>
      <w:marRight w:val="0"/>
      <w:marTop w:val="0"/>
      <w:marBottom w:val="0"/>
      <w:divBdr>
        <w:top w:val="none" w:sz="0" w:space="0" w:color="auto"/>
        <w:left w:val="none" w:sz="0" w:space="0" w:color="auto"/>
        <w:bottom w:val="none" w:sz="0" w:space="0" w:color="auto"/>
        <w:right w:val="none" w:sz="0" w:space="0" w:color="auto"/>
      </w:divBdr>
    </w:div>
    <w:div w:id="1896038284">
      <w:bodyDiv w:val="1"/>
      <w:marLeft w:val="0"/>
      <w:marRight w:val="0"/>
      <w:marTop w:val="0"/>
      <w:marBottom w:val="0"/>
      <w:divBdr>
        <w:top w:val="none" w:sz="0" w:space="0" w:color="auto"/>
        <w:left w:val="none" w:sz="0" w:space="0" w:color="auto"/>
        <w:bottom w:val="none" w:sz="0" w:space="0" w:color="auto"/>
        <w:right w:val="none" w:sz="0" w:space="0" w:color="auto"/>
      </w:divBdr>
    </w:div>
    <w:div w:id="1917937992">
      <w:bodyDiv w:val="1"/>
      <w:marLeft w:val="0"/>
      <w:marRight w:val="0"/>
      <w:marTop w:val="0"/>
      <w:marBottom w:val="0"/>
      <w:divBdr>
        <w:top w:val="none" w:sz="0" w:space="0" w:color="auto"/>
        <w:left w:val="none" w:sz="0" w:space="0" w:color="auto"/>
        <w:bottom w:val="none" w:sz="0" w:space="0" w:color="auto"/>
        <w:right w:val="none" w:sz="0" w:space="0" w:color="auto"/>
      </w:divBdr>
    </w:div>
    <w:div w:id="1923753906">
      <w:bodyDiv w:val="1"/>
      <w:marLeft w:val="0"/>
      <w:marRight w:val="0"/>
      <w:marTop w:val="0"/>
      <w:marBottom w:val="0"/>
      <w:divBdr>
        <w:top w:val="none" w:sz="0" w:space="0" w:color="auto"/>
        <w:left w:val="none" w:sz="0" w:space="0" w:color="auto"/>
        <w:bottom w:val="none" w:sz="0" w:space="0" w:color="auto"/>
        <w:right w:val="none" w:sz="0" w:space="0" w:color="auto"/>
      </w:divBdr>
    </w:div>
    <w:div w:id="1952056262">
      <w:bodyDiv w:val="1"/>
      <w:marLeft w:val="0"/>
      <w:marRight w:val="0"/>
      <w:marTop w:val="0"/>
      <w:marBottom w:val="0"/>
      <w:divBdr>
        <w:top w:val="none" w:sz="0" w:space="0" w:color="auto"/>
        <w:left w:val="none" w:sz="0" w:space="0" w:color="auto"/>
        <w:bottom w:val="none" w:sz="0" w:space="0" w:color="auto"/>
        <w:right w:val="none" w:sz="0" w:space="0" w:color="auto"/>
      </w:divBdr>
    </w:div>
    <w:div w:id="1956987337">
      <w:bodyDiv w:val="1"/>
      <w:marLeft w:val="0"/>
      <w:marRight w:val="0"/>
      <w:marTop w:val="0"/>
      <w:marBottom w:val="0"/>
      <w:divBdr>
        <w:top w:val="none" w:sz="0" w:space="0" w:color="auto"/>
        <w:left w:val="none" w:sz="0" w:space="0" w:color="auto"/>
        <w:bottom w:val="none" w:sz="0" w:space="0" w:color="auto"/>
        <w:right w:val="none" w:sz="0" w:space="0" w:color="auto"/>
      </w:divBdr>
    </w:div>
    <w:div w:id="1973171797">
      <w:bodyDiv w:val="1"/>
      <w:marLeft w:val="0"/>
      <w:marRight w:val="0"/>
      <w:marTop w:val="0"/>
      <w:marBottom w:val="0"/>
      <w:divBdr>
        <w:top w:val="none" w:sz="0" w:space="0" w:color="auto"/>
        <w:left w:val="none" w:sz="0" w:space="0" w:color="auto"/>
        <w:bottom w:val="none" w:sz="0" w:space="0" w:color="auto"/>
        <w:right w:val="none" w:sz="0" w:space="0" w:color="auto"/>
      </w:divBdr>
    </w:div>
    <w:div w:id="1974751598">
      <w:bodyDiv w:val="1"/>
      <w:marLeft w:val="0"/>
      <w:marRight w:val="0"/>
      <w:marTop w:val="0"/>
      <w:marBottom w:val="0"/>
      <w:divBdr>
        <w:top w:val="none" w:sz="0" w:space="0" w:color="auto"/>
        <w:left w:val="none" w:sz="0" w:space="0" w:color="auto"/>
        <w:bottom w:val="none" w:sz="0" w:space="0" w:color="auto"/>
        <w:right w:val="none" w:sz="0" w:space="0" w:color="auto"/>
      </w:divBdr>
    </w:div>
    <w:div w:id="1993868646">
      <w:bodyDiv w:val="1"/>
      <w:marLeft w:val="0"/>
      <w:marRight w:val="0"/>
      <w:marTop w:val="0"/>
      <w:marBottom w:val="0"/>
      <w:divBdr>
        <w:top w:val="none" w:sz="0" w:space="0" w:color="auto"/>
        <w:left w:val="none" w:sz="0" w:space="0" w:color="auto"/>
        <w:bottom w:val="none" w:sz="0" w:space="0" w:color="auto"/>
        <w:right w:val="none" w:sz="0" w:space="0" w:color="auto"/>
      </w:divBdr>
    </w:div>
    <w:div w:id="2019967878">
      <w:bodyDiv w:val="1"/>
      <w:marLeft w:val="0"/>
      <w:marRight w:val="0"/>
      <w:marTop w:val="0"/>
      <w:marBottom w:val="0"/>
      <w:divBdr>
        <w:top w:val="none" w:sz="0" w:space="0" w:color="auto"/>
        <w:left w:val="none" w:sz="0" w:space="0" w:color="auto"/>
        <w:bottom w:val="none" w:sz="0" w:space="0" w:color="auto"/>
        <w:right w:val="none" w:sz="0" w:space="0" w:color="auto"/>
      </w:divBdr>
    </w:div>
    <w:div w:id="2042392576">
      <w:bodyDiv w:val="1"/>
      <w:marLeft w:val="0"/>
      <w:marRight w:val="0"/>
      <w:marTop w:val="0"/>
      <w:marBottom w:val="0"/>
      <w:divBdr>
        <w:top w:val="none" w:sz="0" w:space="0" w:color="auto"/>
        <w:left w:val="none" w:sz="0" w:space="0" w:color="auto"/>
        <w:bottom w:val="none" w:sz="0" w:space="0" w:color="auto"/>
        <w:right w:val="none" w:sz="0" w:space="0" w:color="auto"/>
      </w:divBdr>
    </w:div>
    <w:div w:id="2054690698">
      <w:bodyDiv w:val="1"/>
      <w:marLeft w:val="0"/>
      <w:marRight w:val="0"/>
      <w:marTop w:val="0"/>
      <w:marBottom w:val="0"/>
      <w:divBdr>
        <w:top w:val="none" w:sz="0" w:space="0" w:color="auto"/>
        <w:left w:val="none" w:sz="0" w:space="0" w:color="auto"/>
        <w:bottom w:val="none" w:sz="0" w:space="0" w:color="auto"/>
        <w:right w:val="none" w:sz="0" w:space="0" w:color="auto"/>
      </w:divBdr>
    </w:div>
    <w:div w:id="2092266377">
      <w:bodyDiv w:val="1"/>
      <w:marLeft w:val="0"/>
      <w:marRight w:val="0"/>
      <w:marTop w:val="0"/>
      <w:marBottom w:val="0"/>
      <w:divBdr>
        <w:top w:val="none" w:sz="0" w:space="0" w:color="auto"/>
        <w:left w:val="none" w:sz="0" w:space="0" w:color="auto"/>
        <w:bottom w:val="none" w:sz="0" w:space="0" w:color="auto"/>
        <w:right w:val="none" w:sz="0" w:space="0" w:color="auto"/>
      </w:divBdr>
    </w:div>
    <w:div w:id="2130274165">
      <w:bodyDiv w:val="1"/>
      <w:marLeft w:val="0"/>
      <w:marRight w:val="0"/>
      <w:marTop w:val="0"/>
      <w:marBottom w:val="0"/>
      <w:divBdr>
        <w:top w:val="none" w:sz="0" w:space="0" w:color="auto"/>
        <w:left w:val="none" w:sz="0" w:space="0" w:color="auto"/>
        <w:bottom w:val="none" w:sz="0" w:space="0" w:color="auto"/>
        <w:right w:val="none" w:sz="0" w:space="0" w:color="auto"/>
      </w:divBdr>
    </w:div>
    <w:div w:id="214207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yperlink" Target="https://fr.wikipedia.org/w/index.php?title=Gestion_de_maintenance_assist%C3%A9e_par_ordinateur&amp;oldid=207451874"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2.jpeg"/><Relationship Id="rId31" Type="http://schemas.openxmlformats.org/officeDocument/2006/relationships/image" Target="media/image24.emf"/><Relationship Id="rId44" Type="http://schemas.openxmlformats.org/officeDocument/2006/relationships/hyperlink" Target="https://mobility-work.com/fr/blog/historique-maintenance-evolution/"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s://blog.aqmanager.com/logiciel-gmao-de-maintenance-les-premieres-etapes-pour-la-mise-en-place%20consult&#233;%20le%2024/04/2025" TargetMode="External"/><Relationship Id="rId20" Type="http://schemas.openxmlformats.org/officeDocument/2006/relationships/image" Target="media/image13.jpe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38.jpeg"/><Relationship Id="rId1" Type="http://schemas.openxmlformats.org/officeDocument/2006/relationships/image" Target="media/image3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3B9C3-E315-4502-A578-B84D9BB79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38</Pages>
  <Words>8500</Words>
  <Characters>46754</Characters>
  <Application>Microsoft Office Word</Application>
  <DocSecurity>0</DocSecurity>
  <Lines>389</Lines>
  <Paragraphs>110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CARDINALE JULIEN</dc:creator>
  <cp:keywords/>
  <dc:description/>
  <cp:lastModifiedBy>julien cardinale</cp:lastModifiedBy>
  <cp:revision>14</cp:revision>
  <cp:lastPrinted>2025-06-24T13:23:00Z</cp:lastPrinted>
  <dcterms:created xsi:type="dcterms:W3CDTF">2025-07-04T11:26:00Z</dcterms:created>
  <dcterms:modified xsi:type="dcterms:W3CDTF">2025-07-04T11:50:00Z</dcterms:modified>
</cp:coreProperties>
</file>